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7638B" w:rsidRPr="00D7638B" w:rsidRDefault="00D7638B" w:rsidP="00C96A7A">
      <w:pPr>
        <w:pStyle w:val="30"/>
        <w:shd w:val="clear" w:color="auto" w:fill="auto"/>
        <w:spacing w:after="0" w:line="220" w:lineRule="exact"/>
        <w:rPr>
          <w:rStyle w:val="3Exact"/>
          <w:b/>
          <w:bCs/>
          <w:sz w:val="8"/>
          <w:szCs w:val="8"/>
        </w:rPr>
      </w:pPr>
    </w:p>
    <w:p w:rsidR="00C96A7A" w:rsidRPr="00773E03" w:rsidRDefault="00C96A7A" w:rsidP="00C96A7A">
      <w:pPr>
        <w:pStyle w:val="30"/>
        <w:shd w:val="clear" w:color="auto" w:fill="auto"/>
        <w:spacing w:after="0" w:line="220" w:lineRule="exact"/>
        <w:rPr>
          <w:sz w:val="28"/>
          <w:szCs w:val="28"/>
        </w:rPr>
      </w:pPr>
      <w:r w:rsidRPr="00773E03">
        <w:rPr>
          <w:rStyle w:val="3Exact"/>
          <w:b/>
          <w:bCs/>
          <w:sz w:val="28"/>
          <w:szCs w:val="28"/>
        </w:rPr>
        <w:t>ЗВІТ</w:t>
      </w:r>
    </w:p>
    <w:p w:rsidR="00C96A7A" w:rsidRPr="00773E03" w:rsidRDefault="00C96A7A" w:rsidP="00C96A7A">
      <w:pPr>
        <w:pStyle w:val="30"/>
        <w:shd w:val="clear" w:color="auto" w:fill="auto"/>
        <w:spacing w:after="0" w:line="230" w:lineRule="exact"/>
        <w:rPr>
          <w:rStyle w:val="3Exact"/>
          <w:b/>
          <w:bCs/>
          <w:sz w:val="28"/>
          <w:szCs w:val="28"/>
        </w:rPr>
      </w:pPr>
      <w:r w:rsidRPr="00773E03">
        <w:rPr>
          <w:rStyle w:val="3Exact"/>
          <w:b/>
          <w:bCs/>
          <w:sz w:val="28"/>
          <w:szCs w:val="28"/>
        </w:rPr>
        <w:t xml:space="preserve">про результати </w:t>
      </w:r>
      <w:proofErr w:type="spellStart"/>
      <w:r w:rsidRPr="00773E03">
        <w:rPr>
          <w:rStyle w:val="3Exact"/>
          <w:b/>
          <w:bCs/>
          <w:sz w:val="28"/>
          <w:szCs w:val="28"/>
        </w:rPr>
        <w:t>самооцінювання</w:t>
      </w:r>
      <w:proofErr w:type="spellEnd"/>
      <w:r w:rsidRPr="00773E03">
        <w:rPr>
          <w:rStyle w:val="3Exact"/>
          <w:b/>
          <w:bCs/>
          <w:sz w:val="28"/>
          <w:szCs w:val="28"/>
        </w:rPr>
        <w:t xml:space="preserve"> освітньої та управлінської діяльності </w:t>
      </w:r>
    </w:p>
    <w:p w:rsidR="00C96A7A" w:rsidRDefault="00C96A7A" w:rsidP="00C96A7A">
      <w:pPr>
        <w:pStyle w:val="30"/>
        <w:shd w:val="clear" w:color="auto" w:fill="auto"/>
        <w:spacing w:after="0" w:line="230" w:lineRule="exact"/>
        <w:rPr>
          <w:rStyle w:val="3115ptExact"/>
          <w:b/>
          <w:bCs/>
          <w:sz w:val="28"/>
          <w:szCs w:val="28"/>
        </w:rPr>
      </w:pPr>
      <w:r w:rsidRPr="00773E03">
        <w:rPr>
          <w:rStyle w:val="3115ptExact"/>
          <w:b/>
          <w:bCs/>
          <w:sz w:val="28"/>
          <w:szCs w:val="28"/>
        </w:rPr>
        <w:t>Чернівецької загальноосвітньої школи І-ІІІ ступенів №4 Чернівецької міської ради</w:t>
      </w:r>
    </w:p>
    <w:p w:rsidR="001C39E2" w:rsidRPr="00773E03" w:rsidRDefault="001C39E2" w:rsidP="00C96A7A">
      <w:pPr>
        <w:pStyle w:val="30"/>
        <w:shd w:val="clear" w:color="auto" w:fill="auto"/>
        <w:spacing w:after="0" w:line="230" w:lineRule="exact"/>
        <w:rPr>
          <w:sz w:val="28"/>
          <w:szCs w:val="28"/>
        </w:rPr>
      </w:pPr>
    </w:p>
    <w:tbl>
      <w:tblPr>
        <w:tblStyle w:val="a3"/>
        <w:tblW w:w="0" w:type="auto"/>
        <w:tblLook w:val="04A0" w:firstRow="1" w:lastRow="0" w:firstColumn="1" w:lastColumn="0" w:noHBand="0" w:noVBand="1"/>
      </w:tblPr>
      <w:tblGrid>
        <w:gridCol w:w="2005"/>
        <w:gridCol w:w="716"/>
        <w:gridCol w:w="717"/>
        <w:gridCol w:w="717"/>
        <w:gridCol w:w="717"/>
        <w:gridCol w:w="10256"/>
      </w:tblGrid>
      <w:tr w:rsidR="00980C69" w:rsidTr="00773E03">
        <w:trPr>
          <w:trHeight w:val="270"/>
        </w:trPr>
        <w:tc>
          <w:tcPr>
            <w:tcW w:w="1628" w:type="dxa"/>
            <w:vMerge w:val="restart"/>
          </w:tcPr>
          <w:p w:rsidR="00C96A7A" w:rsidRPr="00773E03" w:rsidRDefault="00C96A7A" w:rsidP="00C96A7A">
            <w:pPr>
              <w:jc w:val="center"/>
              <w:rPr>
                <w:rFonts w:ascii="Times New Roman" w:hAnsi="Times New Roman" w:cs="Times New Roman"/>
                <w:b/>
                <w:sz w:val="28"/>
                <w:szCs w:val="28"/>
              </w:rPr>
            </w:pPr>
            <w:r w:rsidRPr="00773E03">
              <w:rPr>
                <w:rFonts w:ascii="Times New Roman" w:hAnsi="Times New Roman" w:cs="Times New Roman"/>
                <w:b/>
                <w:sz w:val="28"/>
                <w:szCs w:val="28"/>
              </w:rPr>
              <w:t>Напрям оцінювання</w:t>
            </w:r>
          </w:p>
        </w:tc>
        <w:tc>
          <w:tcPr>
            <w:tcW w:w="2903" w:type="dxa"/>
            <w:gridSpan w:val="4"/>
          </w:tcPr>
          <w:p w:rsidR="00C96A7A" w:rsidRPr="00773E03" w:rsidRDefault="00C96A7A" w:rsidP="00C96A7A">
            <w:pPr>
              <w:jc w:val="center"/>
              <w:rPr>
                <w:rFonts w:ascii="Times New Roman" w:hAnsi="Times New Roman" w:cs="Times New Roman"/>
                <w:b/>
                <w:sz w:val="28"/>
                <w:szCs w:val="28"/>
              </w:rPr>
            </w:pPr>
            <w:r w:rsidRPr="00773E03">
              <w:rPr>
                <w:rFonts w:ascii="Times New Roman" w:hAnsi="Times New Roman" w:cs="Times New Roman"/>
                <w:b/>
                <w:sz w:val="28"/>
                <w:szCs w:val="28"/>
              </w:rPr>
              <w:t>Рівні</w:t>
            </w:r>
          </w:p>
        </w:tc>
        <w:tc>
          <w:tcPr>
            <w:tcW w:w="10597" w:type="dxa"/>
            <w:vMerge w:val="restart"/>
            <w:vAlign w:val="center"/>
          </w:tcPr>
          <w:p w:rsidR="00773E03" w:rsidRPr="00773E03" w:rsidRDefault="00773E03" w:rsidP="00773E03">
            <w:pPr>
              <w:pStyle w:val="20"/>
              <w:shd w:val="clear" w:color="auto" w:fill="auto"/>
              <w:spacing w:line="278" w:lineRule="exact"/>
              <w:jc w:val="center"/>
              <w:rPr>
                <w:b/>
                <w:sz w:val="28"/>
                <w:szCs w:val="28"/>
              </w:rPr>
            </w:pPr>
            <w:r w:rsidRPr="00773E03">
              <w:rPr>
                <w:rStyle w:val="2Exact"/>
                <w:b/>
                <w:sz w:val="28"/>
                <w:szCs w:val="28"/>
              </w:rPr>
              <w:t>Опис досягнень закладу освіти і потреб</w:t>
            </w:r>
            <w:r w:rsidRPr="00773E03">
              <w:rPr>
                <w:rStyle w:val="2Exact"/>
                <w:b/>
                <w:sz w:val="28"/>
                <w:szCs w:val="28"/>
              </w:rPr>
              <w:br/>
              <w:t>у вдосконаленні освітньої діяльності</w:t>
            </w:r>
          </w:p>
          <w:p w:rsidR="00D7638B" w:rsidRDefault="00773E03" w:rsidP="00773E03">
            <w:pPr>
              <w:pStyle w:val="20"/>
              <w:shd w:val="clear" w:color="auto" w:fill="auto"/>
              <w:spacing w:line="278" w:lineRule="exact"/>
              <w:jc w:val="center"/>
              <w:rPr>
                <w:rStyle w:val="2Exact"/>
                <w:b/>
                <w:sz w:val="28"/>
                <w:szCs w:val="28"/>
              </w:rPr>
            </w:pPr>
            <w:r w:rsidRPr="00773E03">
              <w:rPr>
                <w:rStyle w:val="2Exact"/>
                <w:b/>
                <w:sz w:val="28"/>
                <w:szCs w:val="28"/>
              </w:rPr>
              <w:t xml:space="preserve">та внутрішньої системи забезпечення якості освіти </w:t>
            </w:r>
          </w:p>
          <w:p w:rsidR="00773E03" w:rsidRPr="00773E03" w:rsidRDefault="00773E03" w:rsidP="00773E03">
            <w:pPr>
              <w:pStyle w:val="20"/>
              <w:shd w:val="clear" w:color="auto" w:fill="auto"/>
              <w:spacing w:line="278" w:lineRule="exact"/>
              <w:jc w:val="center"/>
              <w:rPr>
                <w:b/>
                <w:sz w:val="28"/>
                <w:szCs w:val="28"/>
              </w:rPr>
            </w:pPr>
            <w:r w:rsidRPr="00773E03">
              <w:rPr>
                <w:rStyle w:val="2Exact"/>
                <w:b/>
                <w:sz w:val="28"/>
                <w:szCs w:val="28"/>
              </w:rPr>
              <w:t>та рівні оцінювання за вимогами</w:t>
            </w:r>
          </w:p>
          <w:p w:rsidR="00C96A7A" w:rsidRPr="00773E03" w:rsidRDefault="00C96A7A" w:rsidP="00773E03">
            <w:pPr>
              <w:jc w:val="center"/>
              <w:rPr>
                <w:rFonts w:ascii="Times New Roman" w:hAnsi="Times New Roman" w:cs="Times New Roman"/>
                <w:b/>
                <w:sz w:val="28"/>
                <w:szCs w:val="28"/>
              </w:rPr>
            </w:pPr>
          </w:p>
        </w:tc>
      </w:tr>
      <w:tr w:rsidR="00082802" w:rsidTr="00773E03">
        <w:trPr>
          <w:cantSplit/>
          <w:trHeight w:val="2665"/>
        </w:trPr>
        <w:tc>
          <w:tcPr>
            <w:tcW w:w="1628" w:type="dxa"/>
            <w:vMerge/>
          </w:tcPr>
          <w:p w:rsidR="00C96A7A" w:rsidRDefault="00C96A7A" w:rsidP="00C96A7A">
            <w:pPr>
              <w:jc w:val="center"/>
            </w:pPr>
          </w:p>
        </w:tc>
        <w:tc>
          <w:tcPr>
            <w:tcW w:w="725" w:type="dxa"/>
            <w:textDirection w:val="btLr"/>
            <w:vAlign w:val="center"/>
          </w:tcPr>
          <w:p w:rsidR="00C96A7A" w:rsidRPr="00773E03" w:rsidRDefault="00C96A7A" w:rsidP="00773E03">
            <w:pPr>
              <w:ind w:left="113" w:right="113"/>
              <w:jc w:val="center"/>
              <w:rPr>
                <w:rFonts w:ascii="Times New Roman" w:hAnsi="Times New Roman" w:cs="Times New Roman"/>
                <w:b/>
                <w:sz w:val="28"/>
                <w:szCs w:val="28"/>
              </w:rPr>
            </w:pPr>
            <w:r w:rsidRPr="00773E03">
              <w:rPr>
                <w:rFonts w:ascii="Times New Roman" w:hAnsi="Times New Roman" w:cs="Times New Roman"/>
                <w:b/>
                <w:sz w:val="28"/>
                <w:szCs w:val="28"/>
              </w:rPr>
              <w:t>Перший (високий)</w:t>
            </w:r>
          </w:p>
        </w:tc>
        <w:tc>
          <w:tcPr>
            <w:tcW w:w="726" w:type="dxa"/>
            <w:textDirection w:val="btLr"/>
            <w:vAlign w:val="center"/>
          </w:tcPr>
          <w:p w:rsidR="00C96A7A" w:rsidRPr="00773E03" w:rsidRDefault="00773E03" w:rsidP="00773E03">
            <w:pPr>
              <w:ind w:left="113" w:right="113"/>
              <w:jc w:val="center"/>
              <w:rPr>
                <w:rFonts w:ascii="Times New Roman" w:hAnsi="Times New Roman" w:cs="Times New Roman"/>
                <w:b/>
                <w:sz w:val="28"/>
                <w:szCs w:val="28"/>
              </w:rPr>
            </w:pPr>
            <w:r w:rsidRPr="00773E03">
              <w:rPr>
                <w:rFonts w:ascii="Times New Roman" w:hAnsi="Times New Roman" w:cs="Times New Roman"/>
                <w:b/>
                <w:sz w:val="28"/>
                <w:szCs w:val="28"/>
              </w:rPr>
              <w:t>Другий (достатній)</w:t>
            </w:r>
          </w:p>
        </w:tc>
        <w:tc>
          <w:tcPr>
            <w:tcW w:w="726" w:type="dxa"/>
            <w:textDirection w:val="btLr"/>
            <w:vAlign w:val="center"/>
          </w:tcPr>
          <w:p w:rsidR="00C96A7A" w:rsidRPr="00773E03" w:rsidRDefault="00773E03" w:rsidP="00773E03">
            <w:pPr>
              <w:ind w:left="113" w:right="113"/>
              <w:jc w:val="center"/>
              <w:rPr>
                <w:rFonts w:ascii="Times New Roman" w:hAnsi="Times New Roman" w:cs="Times New Roman"/>
                <w:b/>
                <w:sz w:val="28"/>
                <w:szCs w:val="28"/>
              </w:rPr>
            </w:pPr>
            <w:r w:rsidRPr="00773E03">
              <w:rPr>
                <w:rFonts w:ascii="Times New Roman" w:hAnsi="Times New Roman" w:cs="Times New Roman"/>
                <w:b/>
                <w:sz w:val="28"/>
                <w:szCs w:val="28"/>
              </w:rPr>
              <w:t>Третій (вимагає покращення)</w:t>
            </w:r>
          </w:p>
        </w:tc>
        <w:tc>
          <w:tcPr>
            <w:tcW w:w="726" w:type="dxa"/>
            <w:textDirection w:val="btLr"/>
            <w:vAlign w:val="center"/>
          </w:tcPr>
          <w:p w:rsidR="00C96A7A" w:rsidRPr="00773E03" w:rsidRDefault="00773E03" w:rsidP="00773E03">
            <w:pPr>
              <w:ind w:left="113" w:right="113"/>
              <w:jc w:val="center"/>
              <w:rPr>
                <w:rFonts w:ascii="Times New Roman" w:hAnsi="Times New Roman" w:cs="Times New Roman"/>
                <w:b/>
                <w:sz w:val="28"/>
                <w:szCs w:val="28"/>
              </w:rPr>
            </w:pPr>
            <w:r w:rsidRPr="00773E03">
              <w:rPr>
                <w:rFonts w:ascii="Times New Roman" w:hAnsi="Times New Roman" w:cs="Times New Roman"/>
                <w:b/>
                <w:sz w:val="28"/>
                <w:szCs w:val="28"/>
              </w:rPr>
              <w:t>Четвертий (низький)</w:t>
            </w:r>
          </w:p>
        </w:tc>
        <w:tc>
          <w:tcPr>
            <w:tcW w:w="10597" w:type="dxa"/>
            <w:vMerge/>
          </w:tcPr>
          <w:p w:rsidR="00C96A7A" w:rsidRPr="00773E03" w:rsidRDefault="00C96A7A" w:rsidP="00C96A7A">
            <w:pPr>
              <w:jc w:val="center"/>
              <w:rPr>
                <w:rFonts w:ascii="Times New Roman" w:hAnsi="Times New Roman" w:cs="Times New Roman"/>
                <w:sz w:val="28"/>
                <w:szCs w:val="28"/>
              </w:rPr>
            </w:pPr>
          </w:p>
        </w:tc>
      </w:tr>
      <w:tr w:rsidR="0083563F" w:rsidTr="00773E03">
        <w:tc>
          <w:tcPr>
            <w:tcW w:w="1628" w:type="dxa"/>
          </w:tcPr>
          <w:p w:rsidR="00773E03" w:rsidRPr="00773E03" w:rsidRDefault="00773E03" w:rsidP="00773E03">
            <w:pPr>
              <w:widowControl w:val="0"/>
              <w:spacing w:line="274" w:lineRule="exact"/>
              <w:jc w:val="center"/>
              <w:rPr>
                <w:rFonts w:ascii="Times New Roman" w:eastAsia="Times New Roman" w:hAnsi="Times New Roman" w:cs="Times New Roman"/>
                <w:color w:val="000000"/>
                <w:sz w:val="28"/>
                <w:szCs w:val="28"/>
                <w:lang w:eastAsia="uk-UA" w:bidi="uk-UA"/>
              </w:rPr>
            </w:pPr>
            <w:r w:rsidRPr="00773E03">
              <w:rPr>
                <w:rFonts w:ascii="Times New Roman" w:eastAsia="Times New Roman" w:hAnsi="Times New Roman" w:cs="Times New Roman"/>
                <w:color w:val="000000"/>
                <w:sz w:val="28"/>
                <w:szCs w:val="28"/>
                <w:lang w:eastAsia="uk-UA" w:bidi="uk-UA"/>
              </w:rPr>
              <w:t>1. Освітнє</w:t>
            </w:r>
            <w:r w:rsidRPr="00773E03">
              <w:rPr>
                <w:rFonts w:ascii="Times New Roman" w:eastAsia="Times New Roman" w:hAnsi="Times New Roman" w:cs="Times New Roman"/>
                <w:color w:val="000000"/>
                <w:sz w:val="28"/>
                <w:szCs w:val="28"/>
                <w:lang w:eastAsia="uk-UA" w:bidi="uk-UA"/>
              </w:rPr>
              <w:br/>
              <w:t>середовище</w:t>
            </w:r>
            <w:r w:rsidRPr="00773E03">
              <w:rPr>
                <w:rFonts w:ascii="Times New Roman" w:eastAsia="Times New Roman" w:hAnsi="Times New Roman" w:cs="Times New Roman"/>
                <w:color w:val="000000"/>
                <w:sz w:val="28"/>
                <w:szCs w:val="28"/>
                <w:lang w:eastAsia="uk-UA" w:bidi="uk-UA"/>
              </w:rPr>
              <w:br/>
              <w:t>закладу</w:t>
            </w:r>
            <w:r w:rsidRPr="00773E03">
              <w:rPr>
                <w:rFonts w:ascii="Times New Roman" w:eastAsia="Times New Roman" w:hAnsi="Times New Roman" w:cs="Times New Roman"/>
                <w:color w:val="000000"/>
                <w:sz w:val="28"/>
                <w:szCs w:val="28"/>
                <w:lang w:eastAsia="uk-UA" w:bidi="uk-UA"/>
              </w:rPr>
              <w:br/>
              <w:t>освіти</w:t>
            </w:r>
          </w:p>
          <w:p w:rsidR="00C96A7A" w:rsidRDefault="00C96A7A" w:rsidP="00C96A7A">
            <w:pPr>
              <w:jc w:val="center"/>
            </w:pPr>
          </w:p>
        </w:tc>
        <w:tc>
          <w:tcPr>
            <w:tcW w:w="725" w:type="dxa"/>
          </w:tcPr>
          <w:p w:rsidR="00C96A7A" w:rsidRDefault="00C96A7A" w:rsidP="00C96A7A">
            <w:pPr>
              <w:jc w:val="center"/>
            </w:pPr>
          </w:p>
        </w:tc>
        <w:tc>
          <w:tcPr>
            <w:tcW w:w="726" w:type="dxa"/>
          </w:tcPr>
          <w:p w:rsidR="00C96A7A" w:rsidRDefault="001C39E2" w:rsidP="00C96A7A">
            <w:pPr>
              <w:jc w:val="center"/>
            </w:pPr>
            <w:r>
              <w:t>+</w:t>
            </w:r>
          </w:p>
        </w:tc>
        <w:tc>
          <w:tcPr>
            <w:tcW w:w="726" w:type="dxa"/>
          </w:tcPr>
          <w:p w:rsidR="00C96A7A" w:rsidRDefault="00C96A7A" w:rsidP="00C96A7A">
            <w:pPr>
              <w:jc w:val="center"/>
            </w:pPr>
          </w:p>
        </w:tc>
        <w:tc>
          <w:tcPr>
            <w:tcW w:w="726" w:type="dxa"/>
          </w:tcPr>
          <w:p w:rsidR="00C96A7A" w:rsidRDefault="00C96A7A" w:rsidP="00C96A7A">
            <w:pPr>
              <w:jc w:val="center"/>
            </w:pPr>
          </w:p>
        </w:tc>
        <w:tc>
          <w:tcPr>
            <w:tcW w:w="10597" w:type="dxa"/>
          </w:tcPr>
          <w:p w:rsidR="00C96A7A" w:rsidRDefault="000F494F" w:rsidP="00BE7485">
            <w:pPr>
              <w:ind w:firstLine="567"/>
              <w:jc w:val="both"/>
              <w:rPr>
                <w:rFonts w:ascii="Times New Roman" w:hAnsi="Times New Roman" w:cs="Times New Roman"/>
                <w:sz w:val="28"/>
                <w:szCs w:val="28"/>
              </w:rPr>
            </w:pPr>
            <w:r w:rsidRPr="00544882">
              <w:rPr>
                <w:rFonts w:ascii="Times New Roman" w:hAnsi="Times New Roman" w:cs="Times New Roman"/>
                <w:sz w:val="28"/>
                <w:szCs w:val="28"/>
              </w:rPr>
              <w:t>Чернівецька загальноосвітня</w:t>
            </w:r>
            <w:r w:rsidR="00544882" w:rsidRPr="00544882">
              <w:rPr>
                <w:rFonts w:ascii="Times New Roman" w:hAnsi="Times New Roman" w:cs="Times New Roman"/>
                <w:sz w:val="28"/>
                <w:szCs w:val="28"/>
              </w:rPr>
              <w:t xml:space="preserve"> школа І-ІІІ ступенів №4 розташована в історичному центрі міста, будівля – пам’ятка архітектури ХІХ століття. В закладі навчається 616 учнів: 265 в початковій ланці </w:t>
            </w:r>
            <w:r w:rsidR="00544882" w:rsidRPr="001C39E2">
              <w:rPr>
                <w:rFonts w:ascii="Times New Roman" w:hAnsi="Times New Roman" w:cs="Times New Roman"/>
                <w:sz w:val="28"/>
                <w:szCs w:val="28"/>
              </w:rPr>
              <w:t>та 351 у середній і старшій ланках школи. Освітній процес забезпечують 57 педагогічних працівників</w:t>
            </w:r>
            <w:r w:rsidR="00F834E4" w:rsidRPr="001C39E2">
              <w:rPr>
                <w:rFonts w:ascii="Times New Roman" w:hAnsi="Times New Roman" w:cs="Times New Roman"/>
                <w:sz w:val="28"/>
                <w:szCs w:val="28"/>
              </w:rPr>
              <w:t xml:space="preserve">. Середня наповнюваність класів складає 25-30 учнів. Директорка школи – </w:t>
            </w:r>
            <w:proofErr w:type="spellStart"/>
            <w:r w:rsidR="00F834E4" w:rsidRPr="001C39E2">
              <w:rPr>
                <w:rFonts w:ascii="Times New Roman" w:hAnsi="Times New Roman" w:cs="Times New Roman"/>
                <w:sz w:val="28"/>
                <w:szCs w:val="28"/>
              </w:rPr>
              <w:t>Солтисік</w:t>
            </w:r>
            <w:proofErr w:type="spellEnd"/>
            <w:r w:rsidR="00F834E4" w:rsidRPr="001C39E2">
              <w:rPr>
                <w:rFonts w:ascii="Times New Roman" w:hAnsi="Times New Roman" w:cs="Times New Roman"/>
                <w:sz w:val="28"/>
                <w:szCs w:val="28"/>
              </w:rPr>
              <w:t xml:space="preserve"> Любов Іванівна – працює на пос</w:t>
            </w:r>
            <w:r w:rsidR="001C39E2" w:rsidRPr="001C39E2">
              <w:rPr>
                <w:rFonts w:ascii="Times New Roman" w:hAnsi="Times New Roman" w:cs="Times New Roman"/>
                <w:sz w:val="28"/>
                <w:szCs w:val="28"/>
              </w:rPr>
              <w:t>аді перший рік, загальний педаго</w:t>
            </w:r>
            <w:r w:rsidR="00F834E4" w:rsidRPr="001C39E2">
              <w:rPr>
                <w:rFonts w:ascii="Times New Roman" w:hAnsi="Times New Roman" w:cs="Times New Roman"/>
                <w:sz w:val="28"/>
                <w:szCs w:val="28"/>
              </w:rPr>
              <w:t>гічний стаж складає 33 роки, з них на керівних посадах – 21 рік.</w:t>
            </w:r>
          </w:p>
          <w:p w:rsidR="00F834E4" w:rsidRDefault="00F834E4" w:rsidP="00BE7485">
            <w:pPr>
              <w:ind w:firstLine="567"/>
              <w:jc w:val="both"/>
              <w:rPr>
                <w:rFonts w:ascii="Times New Roman" w:hAnsi="Times New Roman" w:cs="Times New Roman"/>
                <w:sz w:val="28"/>
                <w:szCs w:val="28"/>
              </w:rPr>
            </w:pPr>
            <w:r>
              <w:rPr>
                <w:rFonts w:ascii="Times New Roman" w:hAnsi="Times New Roman" w:cs="Times New Roman"/>
                <w:sz w:val="28"/>
                <w:szCs w:val="28"/>
              </w:rPr>
              <w:t>У закладі на сьогоднішній день відбуваються реставраційно-відновлювальні роботи за програмою енергоефективності та енергозбереження НЕФКО. Територія та приміщення закладу потребують певних покращень  для організації якісного освітнього процесу.</w:t>
            </w:r>
          </w:p>
          <w:p w:rsidR="00082802" w:rsidRDefault="00082802" w:rsidP="00BE7485">
            <w:pPr>
              <w:widowControl w:val="0"/>
              <w:ind w:firstLine="600"/>
              <w:jc w:val="both"/>
              <w:rPr>
                <w:rFonts w:ascii="Times New Roman" w:eastAsia="Times New Roman" w:hAnsi="Times New Roman" w:cs="Times New Roman"/>
                <w:color w:val="000000"/>
                <w:sz w:val="28"/>
                <w:szCs w:val="28"/>
                <w:lang w:eastAsia="uk-UA" w:bidi="uk-UA"/>
              </w:rPr>
            </w:pPr>
            <w:r w:rsidRPr="00082802">
              <w:rPr>
                <w:rFonts w:ascii="Times New Roman" w:eastAsia="Times New Roman" w:hAnsi="Times New Roman" w:cs="Times New Roman"/>
                <w:color w:val="000000"/>
                <w:sz w:val="28"/>
                <w:szCs w:val="28"/>
                <w:lang w:eastAsia="uk-UA" w:bidi="uk-UA"/>
              </w:rPr>
              <w:t>Територія та приміщення чисті й охайні, відсутні колючі дерева, кущі, гриби та рослини з отруйними властивостями. Територія закладу повністю освітлюється у вечірній та нічний час. Огляд території щодо її безпечності для організації освітнього процесу здійснюється періодично.</w:t>
            </w:r>
          </w:p>
          <w:p w:rsidR="00082802" w:rsidRPr="00082802" w:rsidRDefault="00082802" w:rsidP="00BE7485">
            <w:pPr>
              <w:widowControl w:val="0"/>
              <w:ind w:firstLine="601"/>
              <w:jc w:val="both"/>
              <w:rPr>
                <w:rFonts w:ascii="Times New Roman" w:eastAsia="Times New Roman" w:hAnsi="Times New Roman" w:cs="Times New Roman"/>
                <w:color w:val="000000"/>
                <w:sz w:val="28"/>
                <w:szCs w:val="28"/>
                <w:lang w:eastAsia="uk-UA" w:bidi="uk-UA"/>
              </w:rPr>
            </w:pPr>
            <w:r w:rsidRPr="00082802">
              <w:rPr>
                <w:rFonts w:ascii="Times New Roman" w:eastAsia="Times New Roman" w:hAnsi="Times New Roman" w:cs="Times New Roman"/>
                <w:color w:val="000000"/>
                <w:sz w:val="28"/>
                <w:szCs w:val="28"/>
                <w:lang w:eastAsia="uk-UA" w:bidi="uk-UA"/>
              </w:rPr>
              <w:t xml:space="preserve">Територія закладу недоступна для несанкціонованого заїзду транспорту та сторонніх осіб. Функціонують двері евакуаційного виходу зі школи. </w:t>
            </w:r>
          </w:p>
          <w:p w:rsidR="00082802" w:rsidRDefault="00082802" w:rsidP="00BE7485">
            <w:pPr>
              <w:widowControl w:val="0"/>
              <w:ind w:firstLine="600"/>
              <w:jc w:val="both"/>
              <w:rPr>
                <w:rFonts w:ascii="Times New Roman" w:eastAsia="Times New Roman" w:hAnsi="Times New Roman" w:cs="Times New Roman"/>
                <w:color w:val="000000"/>
                <w:sz w:val="28"/>
                <w:szCs w:val="28"/>
                <w:lang w:eastAsia="uk-UA" w:bidi="uk-UA"/>
              </w:rPr>
            </w:pPr>
            <w:r w:rsidRPr="00082802">
              <w:rPr>
                <w:rFonts w:ascii="Times New Roman" w:eastAsia="Times New Roman" w:hAnsi="Times New Roman" w:cs="Times New Roman"/>
                <w:color w:val="000000"/>
                <w:sz w:val="28"/>
                <w:szCs w:val="28"/>
                <w:lang w:eastAsia="uk-UA" w:bidi="uk-UA"/>
              </w:rPr>
              <w:lastRenderedPageBreak/>
              <w:t xml:space="preserve">Територія футбольного та волейбольного поля, спортивного майданчика готова для експлуатації. Проте, футбольні ворота без сітки, поле не має м’якого </w:t>
            </w:r>
            <w:proofErr w:type="spellStart"/>
            <w:r w:rsidRPr="00082802">
              <w:rPr>
                <w:rFonts w:ascii="Times New Roman" w:eastAsia="Times New Roman" w:hAnsi="Times New Roman" w:cs="Times New Roman"/>
                <w:color w:val="000000"/>
                <w:sz w:val="28"/>
                <w:szCs w:val="28"/>
                <w:lang w:eastAsia="uk-UA" w:bidi="uk-UA"/>
              </w:rPr>
              <w:t>антиударного</w:t>
            </w:r>
            <w:proofErr w:type="spellEnd"/>
            <w:r w:rsidRPr="00082802">
              <w:rPr>
                <w:rFonts w:ascii="Times New Roman" w:eastAsia="Times New Roman" w:hAnsi="Times New Roman" w:cs="Times New Roman"/>
                <w:color w:val="000000"/>
                <w:sz w:val="28"/>
                <w:szCs w:val="28"/>
                <w:lang w:eastAsia="uk-UA" w:bidi="uk-UA"/>
              </w:rPr>
              <w:t xml:space="preserve"> </w:t>
            </w:r>
            <w:r>
              <w:rPr>
                <w:rFonts w:ascii="Times New Roman" w:eastAsia="Times New Roman" w:hAnsi="Times New Roman" w:cs="Times New Roman"/>
                <w:color w:val="000000"/>
                <w:sz w:val="28"/>
                <w:szCs w:val="28"/>
                <w:lang w:eastAsia="uk-UA" w:bidi="uk-UA"/>
              </w:rPr>
              <w:t>покриття.</w:t>
            </w:r>
            <w:r w:rsidRPr="00082802">
              <w:rPr>
                <w:rFonts w:ascii="Times New Roman" w:eastAsia="Times New Roman" w:hAnsi="Times New Roman" w:cs="Times New Roman"/>
                <w:color w:val="000000"/>
                <w:sz w:val="28"/>
                <w:szCs w:val="28"/>
                <w:lang w:eastAsia="uk-UA" w:bidi="uk-UA"/>
              </w:rPr>
              <w:t xml:space="preserve"> Новий спортивний майданчик облаштовано тільки для учнів середньої та старшої школи.</w:t>
            </w:r>
          </w:p>
          <w:p w:rsidR="00082802" w:rsidRDefault="00082802" w:rsidP="00BE7485">
            <w:pPr>
              <w:widowControl w:val="0"/>
              <w:ind w:firstLine="600"/>
              <w:jc w:val="both"/>
              <w:rPr>
                <w:rFonts w:ascii="Times New Roman" w:eastAsia="Times New Roman" w:hAnsi="Times New Roman" w:cs="Times New Roman"/>
                <w:color w:val="000000"/>
                <w:sz w:val="28"/>
                <w:szCs w:val="28"/>
                <w:lang w:eastAsia="uk-UA" w:bidi="uk-UA"/>
              </w:rPr>
            </w:pPr>
            <w:r w:rsidRPr="00082802">
              <w:rPr>
                <w:rFonts w:ascii="Times New Roman" w:eastAsia="Times New Roman" w:hAnsi="Times New Roman" w:cs="Times New Roman"/>
                <w:color w:val="000000"/>
                <w:sz w:val="28"/>
                <w:szCs w:val="28"/>
                <w:lang w:eastAsia="uk-UA" w:bidi="uk-UA"/>
              </w:rPr>
              <w:t>Керівництво та батьки закладу впродовж останніх років доклали чималих зусиль щодо облаштування сп</w:t>
            </w:r>
            <w:r>
              <w:rPr>
                <w:rFonts w:ascii="Times New Roman" w:eastAsia="Times New Roman" w:hAnsi="Times New Roman" w:cs="Times New Roman"/>
                <w:color w:val="000000"/>
                <w:sz w:val="28"/>
                <w:szCs w:val="28"/>
                <w:lang w:eastAsia="uk-UA" w:bidi="uk-UA"/>
              </w:rPr>
              <w:t>ортивних та ігрових майданчиків</w:t>
            </w:r>
            <w:r w:rsidRPr="00082802">
              <w:rPr>
                <w:rFonts w:ascii="Times New Roman" w:eastAsia="Times New Roman" w:hAnsi="Times New Roman" w:cs="Times New Roman"/>
                <w:color w:val="000000"/>
                <w:sz w:val="28"/>
                <w:szCs w:val="28"/>
                <w:lang w:eastAsia="uk-UA" w:bidi="uk-UA"/>
              </w:rPr>
              <w:t>.</w:t>
            </w:r>
          </w:p>
          <w:p w:rsidR="00082802" w:rsidRDefault="00082802" w:rsidP="00BE7485">
            <w:pPr>
              <w:widowControl w:val="0"/>
              <w:ind w:firstLine="600"/>
              <w:jc w:val="both"/>
              <w:rPr>
                <w:rFonts w:ascii="Times New Roman" w:eastAsia="Microsoft Sans Serif" w:hAnsi="Times New Roman" w:cs="Times New Roman"/>
                <w:color w:val="000000"/>
                <w:sz w:val="28"/>
                <w:szCs w:val="28"/>
                <w:lang w:eastAsia="uk-UA" w:bidi="uk-UA"/>
              </w:rPr>
            </w:pPr>
            <w:r w:rsidRPr="00A4715B">
              <w:rPr>
                <w:rFonts w:ascii="Times New Roman" w:eastAsia="Microsoft Sans Serif" w:hAnsi="Times New Roman" w:cs="Times New Roman"/>
                <w:color w:val="000000"/>
                <w:sz w:val="28"/>
                <w:szCs w:val="28"/>
                <w:lang w:eastAsia="uk-UA" w:bidi="uk-UA"/>
              </w:rPr>
              <w:t>В закладі о</w:t>
            </w:r>
            <w:r w:rsidR="001C39E2">
              <w:rPr>
                <w:rFonts w:ascii="Times New Roman" w:eastAsia="Microsoft Sans Serif" w:hAnsi="Times New Roman" w:cs="Times New Roman"/>
                <w:color w:val="000000"/>
                <w:sz w:val="28"/>
                <w:szCs w:val="28"/>
                <w:lang w:eastAsia="uk-UA" w:bidi="uk-UA"/>
              </w:rPr>
              <w:t xml:space="preserve">світи облаштовано 7 внутрішніх </w:t>
            </w:r>
            <w:proofErr w:type="spellStart"/>
            <w:r w:rsidR="001C39E2">
              <w:rPr>
                <w:rFonts w:ascii="Times New Roman" w:eastAsia="Microsoft Sans Serif" w:hAnsi="Times New Roman" w:cs="Times New Roman"/>
                <w:color w:val="000000"/>
                <w:sz w:val="28"/>
                <w:szCs w:val="28"/>
                <w:lang w:eastAsia="uk-UA" w:bidi="uk-UA"/>
              </w:rPr>
              <w:t>в</w:t>
            </w:r>
            <w:r w:rsidRPr="00A4715B">
              <w:rPr>
                <w:rFonts w:ascii="Times New Roman" w:eastAsia="Microsoft Sans Serif" w:hAnsi="Times New Roman" w:cs="Times New Roman"/>
                <w:color w:val="000000"/>
                <w:sz w:val="28"/>
                <w:szCs w:val="28"/>
                <w:lang w:eastAsia="uk-UA" w:bidi="uk-UA"/>
              </w:rPr>
              <w:t>биралень</w:t>
            </w:r>
            <w:proofErr w:type="spellEnd"/>
            <w:r w:rsidR="00A4715B" w:rsidRPr="00A4715B">
              <w:rPr>
                <w:rFonts w:ascii="Times New Roman" w:eastAsia="Microsoft Sans Serif" w:hAnsi="Times New Roman" w:cs="Times New Roman"/>
                <w:color w:val="000000"/>
                <w:sz w:val="28"/>
                <w:szCs w:val="28"/>
                <w:lang w:eastAsia="uk-UA" w:bidi="uk-UA"/>
              </w:rPr>
              <w:t xml:space="preserve">: 4 в корпусі А (2 для хлопчиків та 2 для </w:t>
            </w:r>
            <w:proofErr w:type="spellStart"/>
            <w:r w:rsidR="00A4715B" w:rsidRPr="00A4715B">
              <w:rPr>
                <w:rFonts w:ascii="Times New Roman" w:eastAsia="Microsoft Sans Serif" w:hAnsi="Times New Roman" w:cs="Times New Roman"/>
                <w:color w:val="000000"/>
                <w:sz w:val="28"/>
                <w:szCs w:val="28"/>
                <w:lang w:eastAsia="uk-UA" w:bidi="uk-UA"/>
              </w:rPr>
              <w:t>дівчаток</w:t>
            </w:r>
            <w:proofErr w:type="spellEnd"/>
            <w:r w:rsidR="00A4715B" w:rsidRPr="00A4715B">
              <w:rPr>
                <w:rFonts w:ascii="Times New Roman" w:eastAsia="Microsoft Sans Serif" w:hAnsi="Times New Roman" w:cs="Times New Roman"/>
                <w:color w:val="000000"/>
                <w:sz w:val="28"/>
                <w:szCs w:val="28"/>
                <w:lang w:eastAsia="uk-UA" w:bidi="uk-UA"/>
              </w:rPr>
              <w:t xml:space="preserve">) та 3 в корпусі Б (1 для хлопчиків, 1 для </w:t>
            </w:r>
            <w:proofErr w:type="spellStart"/>
            <w:r w:rsidR="00A4715B" w:rsidRPr="00A4715B">
              <w:rPr>
                <w:rFonts w:ascii="Times New Roman" w:eastAsia="Microsoft Sans Serif" w:hAnsi="Times New Roman" w:cs="Times New Roman"/>
                <w:color w:val="000000"/>
                <w:sz w:val="28"/>
                <w:szCs w:val="28"/>
                <w:lang w:eastAsia="uk-UA" w:bidi="uk-UA"/>
              </w:rPr>
              <w:t>дівчаток</w:t>
            </w:r>
            <w:proofErr w:type="spellEnd"/>
            <w:r w:rsidR="00A4715B" w:rsidRPr="00A4715B">
              <w:rPr>
                <w:rFonts w:ascii="Times New Roman" w:eastAsia="Microsoft Sans Serif" w:hAnsi="Times New Roman" w:cs="Times New Roman"/>
                <w:color w:val="000000"/>
                <w:sz w:val="28"/>
                <w:szCs w:val="28"/>
                <w:lang w:eastAsia="uk-UA" w:bidi="uk-UA"/>
              </w:rPr>
              <w:t xml:space="preserve"> та 1 для педагогів), </w:t>
            </w:r>
            <w:r w:rsidRPr="00A4715B">
              <w:rPr>
                <w:rFonts w:ascii="Times New Roman" w:eastAsia="Microsoft Sans Serif" w:hAnsi="Times New Roman" w:cs="Times New Roman"/>
                <w:color w:val="000000"/>
                <w:sz w:val="28"/>
                <w:szCs w:val="28"/>
                <w:lang w:eastAsia="uk-UA" w:bidi="uk-UA"/>
              </w:rPr>
              <w:t>які забезпечені проточною водою.</w:t>
            </w:r>
            <w:r w:rsidRPr="00082802">
              <w:rPr>
                <w:rFonts w:ascii="Times New Roman" w:eastAsia="Microsoft Sans Serif" w:hAnsi="Times New Roman" w:cs="Times New Roman"/>
                <w:color w:val="000000"/>
                <w:lang w:eastAsia="uk-UA" w:bidi="uk-UA"/>
              </w:rPr>
              <w:t xml:space="preserve"> </w:t>
            </w:r>
            <w:r w:rsidR="00A4715B" w:rsidRPr="00A4715B">
              <w:rPr>
                <w:rFonts w:ascii="Times New Roman" w:eastAsia="Microsoft Sans Serif" w:hAnsi="Times New Roman" w:cs="Times New Roman"/>
                <w:color w:val="000000"/>
                <w:sz w:val="28"/>
                <w:szCs w:val="28"/>
                <w:lang w:eastAsia="uk-UA" w:bidi="uk-UA"/>
              </w:rPr>
              <w:t>В корпусі А туалети використовуються усіма учасниками освітнього процесу.</w:t>
            </w:r>
            <w:r w:rsidRPr="00082802">
              <w:rPr>
                <w:rFonts w:ascii="Times New Roman" w:eastAsia="Microsoft Sans Serif" w:hAnsi="Times New Roman" w:cs="Times New Roman"/>
                <w:color w:val="000000"/>
                <w:lang w:eastAsia="uk-UA" w:bidi="uk-UA"/>
              </w:rPr>
              <w:t xml:space="preserve"> </w:t>
            </w:r>
            <w:r w:rsidRPr="00A4715B">
              <w:rPr>
                <w:rFonts w:ascii="Times New Roman" w:eastAsia="Microsoft Sans Serif" w:hAnsi="Times New Roman" w:cs="Times New Roman"/>
                <w:color w:val="000000"/>
                <w:sz w:val="28"/>
                <w:szCs w:val="28"/>
                <w:lang w:eastAsia="uk-UA" w:bidi="uk-UA"/>
              </w:rPr>
              <w:t>Рукомийник</w:t>
            </w:r>
            <w:r w:rsidR="00A4715B" w:rsidRPr="00A4715B">
              <w:rPr>
                <w:rFonts w:ascii="Times New Roman" w:eastAsia="Microsoft Sans Serif" w:hAnsi="Times New Roman" w:cs="Times New Roman"/>
                <w:color w:val="000000"/>
                <w:sz w:val="28"/>
                <w:szCs w:val="28"/>
                <w:lang w:eastAsia="uk-UA" w:bidi="uk-UA"/>
              </w:rPr>
              <w:t>и,</w:t>
            </w:r>
            <w:r w:rsidRPr="00A4715B">
              <w:rPr>
                <w:rFonts w:ascii="Times New Roman" w:eastAsia="Microsoft Sans Serif" w:hAnsi="Times New Roman" w:cs="Times New Roman"/>
                <w:color w:val="000000"/>
                <w:sz w:val="28"/>
                <w:szCs w:val="28"/>
                <w:lang w:eastAsia="uk-UA" w:bidi="uk-UA"/>
              </w:rPr>
              <w:t xml:space="preserve"> мило та паперові рушники</w:t>
            </w:r>
            <w:r w:rsidR="00A4715B">
              <w:rPr>
                <w:rFonts w:ascii="Times New Roman" w:eastAsia="Microsoft Sans Serif" w:hAnsi="Times New Roman" w:cs="Times New Roman"/>
                <w:color w:val="000000"/>
                <w:sz w:val="28"/>
                <w:szCs w:val="28"/>
                <w:lang w:eastAsia="uk-UA" w:bidi="uk-UA"/>
              </w:rPr>
              <w:t xml:space="preserve"> - наявні. На жаль, жодна </w:t>
            </w:r>
            <w:r w:rsidRPr="00A4715B">
              <w:rPr>
                <w:rFonts w:ascii="Times New Roman" w:eastAsia="Microsoft Sans Serif" w:hAnsi="Times New Roman" w:cs="Times New Roman"/>
                <w:color w:val="000000"/>
                <w:sz w:val="28"/>
                <w:szCs w:val="28"/>
                <w:lang w:eastAsia="uk-UA" w:bidi="uk-UA"/>
              </w:rPr>
              <w:t>туалетна кімната не пристосована для здобувачів освіти з особливими потребами</w:t>
            </w:r>
            <w:r w:rsidR="00A4715B">
              <w:rPr>
                <w:rFonts w:ascii="Times New Roman" w:eastAsia="Microsoft Sans Serif" w:hAnsi="Times New Roman" w:cs="Times New Roman"/>
                <w:color w:val="000000"/>
                <w:sz w:val="28"/>
                <w:szCs w:val="28"/>
                <w:lang w:eastAsia="uk-UA" w:bidi="uk-UA"/>
              </w:rPr>
              <w:t>.</w:t>
            </w:r>
          </w:p>
          <w:p w:rsidR="00A4715B" w:rsidRPr="00A4715B" w:rsidRDefault="00A4715B" w:rsidP="00BE7485">
            <w:pPr>
              <w:widowControl w:val="0"/>
              <w:ind w:firstLine="700"/>
              <w:jc w:val="both"/>
              <w:rPr>
                <w:rFonts w:ascii="Times New Roman" w:eastAsia="Times New Roman" w:hAnsi="Times New Roman" w:cs="Times New Roman"/>
                <w:color w:val="000000"/>
                <w:sz w:val="28"/>
                <w:szCs w:val="28"/>
                <w:lang w:eastAsia="uk-UA" w:bidi="uk-UA"/>
              </w:rPr>
            </w:pPr>
            <w:r w:rsidRPr="00213F9F">
              <w:rPr>
                <w:rFonts w:ascii="Times New Roman" w:eastAsia="Times New Roman" w:hAnsi="Times New Roman" w:cs="Times New Roman"/>
                <w:color w:val="000000"/>
                <w:sz w:val="28"/>
                <w:szCs w:val="28"/>
                <w:lang w:eastAsia="uk-UA" w:bidi="uk-UA"/>
              </w:rPr>
              <w:t>У закладі освіти дотримується повітряно-тепловий режим: здійснюється контроль за температурою повітря в класних кімнатах. Вентиляція природна: шляхом відкриття віконних фрамуг, але в незабаром буде запущено спеціалізовану вентиляційну систему рекуперації та очищення повітря. Провітрювання кабінетів здійснюється на перервах, під час уроків фізкультури та хореографії, під час прогулянок учнів на свіжому пові</w:t>
            </w:r>
            <w:r w:rsidR="00213F9F" w:rsidRPr="00213F9F">
              <w:rPr>
                <w:rFonts w:ascii="Times New Roman" w:eastAsia="Times New Roman" w:hAnsi="Times New Roman" w:cs="Times New Roman"/>
                <w:color w:val="000000"/>
                <w:sz w:val="28"/>
                <w:szCs w:val="28"/>
                <w:lang w:eastAsia="uk-UA" w:bidi="uk-UA"/>
              </w:rPr>
              <w:t>т</w:t>
            </w:r>
            <w:r w:rsidRPr="00213F9F">
              <w:rPr>
                <w:rFonts w:ascii="Times New Roman" w:eastAsia="Times New Roman" w:hAnsi="Times New Roman" w:cs="Times New Roman"/>
                <w:color w:val="000000"/>
                <w:sz w:val="28"/>
                <w:szCs w:val="28"/>
                <w:lang w:eastAsia="uk-UA" w:bidi="uk-UA"/>
              </w:rPr>
              <w:t xml:space="preserve">рі, після завершення навчальних занять. Майже у всіх приміщеннях закладу </w:t>
            </w:r>
            <w:r w:rsidR="00213F9F" w:rsidRPr="00213F9F">
              <w:rPr>
                <w:rFonts w:ascii="Times New Roman" w:eastAsia="Times New Roman" w:hAnsi="Times New Roman" w:cs="Times New Roman"/>
                <w:color w:val="000000"/>
                <w:sz w:val="28"/>
                <w:szCs w:val="28"/>
                <w:lang w:eastAsia="uk-UA" w:bidi="uk-UA"/>
              </w:rPr>
              <w:t>встановлено сучасне енергозберігаюче освітлення.</w:t>
            </w:r>
          </w:p>
          <w:p w:rsidR="00213F9F" w:rsidRPr="00213F9F" w:rsidRDefault="00213F9F" w:rsidP="00BE7485">
            <w:pPr>
              <w:widowControl w:val="0"/>
              <w:ind w:firstLine="700"/>
              <w:jc w:val="both"/>
              <w:rPr>
                <w:rFonts w:ascii="Times New Roman" w:eastAsia="Times New Roman" w:hAnsi="Times New Roman" w:cs="Times New Roman"/>
                <w:color w:val="000000"/>
                <w:sz w:val="28"/>
                <w:szCs w:val="28"/>
                <w:lang w:eastAsia="uk-UA" w:bidi="uk-UA"/>
              </w:rPr>
            </w:pPr>
            <w:r w:rsidRPr="00213F9F">
              <w:rPr>
                <w:rFonts w:ascii="Times New Roman" w:eastAsia="Times New Roman" w:hAnsi="Times New Roman" w:cs="Times New Roman"/>
                <w:color w:val="000000"/>
                <w:sz w:val="28"/>
                <w:szCs w:val="28"/>
                <w:lang w:eastAsia="uk-UA" w:bidi="uk-UA"/>
              </w:rPr>
              <w:t>Питний режим дотримується кожним учнем індивідуально, відповідно до ви</w:t>
            </w:r>
            <w:r>
              <w:rPr>
                <w:rFonts w:ascii="Times New Roman" w:eastAsia="Times New Roman" w:hAnsi="Times New Roman" w:cs="Times New Roman"/>
                <w:color w:val="000000"/>
                <w:sz w:val="28"/>
                <w:szCs w:val="28"/>
                <w:lang w:eastAsia="uk-UA" w:bidi="uk-UA"/>
              </w:rPr>
              <w:t>мог здійснення протиепідемі</w:t>
            </w:r>
            <w:r w:rsidRPr="00213F9F">
              <w:rPr>
                <w:rFonts w:ascii="Times New Roman" w:eastAsia="Times New Roman" w:hAnsi="Times New Roman" w:cs="Times New Roman"/>
                <w:color w:val="000000"/>
                <w:sz w:val="28"/>
                <w:szCs w:val="28"/>
                <w:lang w:eastAsia="uk-UA" w:bidi="uk-UA"/>
              </w:rPr>
              <w:t>чних заходів. Приміщення прибрані, здійснюється щоденне вологе прибирання у відповідності до санітарних вим</w:t>
            </w:r>
            <w:r>
              <w:rPr>
                <w:rFonts w:ascii="Times New Roman" w:eastAsia="Times New Roman" w:hAnsi="Times New Roman" w:cs="Times New Roman"/>
                <w:color w:val="000000"/>
                <w:sz w:val="28"/>
                <w:szCs w:val="28"/>
                <w:lang w:eastAsia="uk-UA" w:bidi="uk-UA"/>
              </w:rPr>
              <w:t>ог . Приміщення їдальні, столи</w:t>
            </w:r>
            <w:r w:rsidRPr="00213F9F">
              <w:rPr>
                <w:rFonts w:ascii="Times New Roman" w:eastAsia="Times New Roman" w:hAnsi="Times New Roman" w:cs="Times New Roman"/>
                <w:color w:val="000000"/>
                <w:sz w:val="28"/>
                <w:szCs w:val="28"/>
                <w:lang w:eastAsia="uk-UA" w:bidi="uk-UA"/>
              </w:rPr>
              <w:t>, стільці, місця для видачі готових с</w:t>
            </w:r>
            <w:r>
              <w:rPr>
                <w:rFonts w:ascii="Times New Roman" w:eastAsia="Times New Roman" w:hAnsi="Times New Roman" w:cs="Times New Roman"/>
                <w:color w:val="000000"/>
                <w:sz w:val="28"/>
                <w:szCs w:val="28"/>
                <w:lang w:eastAsia="uk-UA" w:bidi="uk-UA"/>
              </w:rPr>
              <w:t>трав чисті та регулярно миються</w:t>
            </w:r>
            <w:r w:rsidRPr="00213F9F">
              <w:rPr>
                <w:rFonts w:ascii="Times New Roman" w:eastAsia="Times New Roman" w:hAnsi="Times New Roman" w:cs="Times New Roman"/>
                <w:color w:val="000000"/>
                <w:sz w:val="28"/>
                <w:szCs w:val="28"/>
                <w:lang w:eastAsia="uk-UA" w:bidi="uk-UA"/>
              </w:rPr>
              <w:t>. Наявні рукомийники , вода, мило, одноразові паперові рушники.</w:t>
            </w:r>
            <w:r>
              <w:rPr>
                <w:rFonts w:ascii="Times New Roman" w:eastAsia="Times New Roman" w:hAnsi="Times New Roman" w:cs="Times New Roman"/>
                <w:color w:val="000000"/>
                <w:sz w:val="28"/>
                <w:szCs w:val="28"/>
                <w:lang w:eastAsia="uk-UA" w:bidi="uk-UA"/>
              </w:rPr>
              <w:t xml:space="preserve"> </w:t>
            </w:r>
          </w:p>
          <w:p w:rsidR="00A4715B" w:rsidRPr="00082802" w:rsidRDefault="00213F9F" w:rsidP="00BE7485">
            <w:pPr>
              <w:widowControl w:val="0"/>
              <w:ind w:firstLine="600"/>
              <w:jc w:val="both"/>
              <w:rPr>
                <w:rFonts w:ascii="Times New Roman" w:eastAsia="Times New Roman" w:hAnsi="Times New Roman" w:cs="Times New Roman"/>
                <w:color w:val="000000"/>
                <w:sz w:val="28"/>
                <w:szCs w:val="28"/>
                <w:lang w:eastAsia="uk-UA" w:bidi="uk-UA"/>
              </w:rPr>
            </w:pPr>
            <w:r w:rsidRPr="0083563F">
              <w:rPr>
                <w:rFonts w:ascii="Times New Roman" w:eastAsia="Microsoft Sans Serif" w:hAnsi="Times New Roman" w:cs="Times New Roman"/>
                <w:color w:val="000000"/>
                <w:sz w:val="28"/>
                <w:szCs w:val="28"/>
                <w:lang w:eastAsia="uk-UA" w:bidi="uk-UA"/>
              </w:rPr>
              <w:t>За результатами анкетування, переважна більшість учнів та батьків на достатньому рівні оцінюють комфортність умов навчання: облаштування території навколо школи (64% учнів, 6</w:t>
            </w:r>
            <w:r w:rsidR="0083563F">
              <w:rPr>
                <w:rFonts w:ascii="Times New Roman" w:eastAsia="Microsoft Sans Serif" w:hAnsi="Times New Roman" w:cs="Times New Roman"/>
                <w:color w:val="000000"/>
                <w:sz w:val="28"/>
                <w:szCs w:val="28"/>
                <w:lang w:eastAsia="uk-UA" w:bidi="uk-UA"/>
              </w:rPr>
              <w:t>2</w:t>
            </w:r>
            <w:r w:rsidRPr="0083563F">
              <w:rPr>
                <w:rFonts w:ascii="Times New Roman" w:eastAsia="Microsoft Sans Serif" w:hAnsi="Times New Roman" w:cs="Times New Roman"/>
                <w:color w:val="000000"/>
                <w:sz w:val="28"/>
                <w:szCs w:val="28"/>
                <w:lang w:eastAsia="uk-UA" w:bidi="uk-UA"/>
              </w:rPr>
              <w:t>% батьків); чистоту навчальних кабінетів (</w:t>
            </w:r>
            <w:r w:rsidR="0083563F" w:rsidRPr="0083563F">
              <w:rPr>
                <w:rFonts w:ascii="Times New Roman" w:eastAsia="Microsoft Sans Serif" w:hAnsi="Times New Roman" w:cs="Times New Roman"/>
                <w:color w:val="000000"/>
                <w:sz w:val="28"/>
                <w:szCs w:val="28"/>
                <w:lang w:eastAsia="uk-UA" w:bidi="uk-UA"/>
              </w:rPr>
              <w:t>80</w:t>
            </w:r>
            <w:r w:rsidRPr="0083563F">
              <w:rPr>
                <w:rFonts w:ascii="Times New Roman" w:eastAsia="Microsoft Sans Serif" w:hAnsi="Times New Roman" w:cs="Times New Roman"/>
                <w:color w:val="000000"/>
                <w:sz w:val="28"/>
                <w:szCs w:val="28"/>
                <w:lang w:eastAsia="uk-UA" w:bidi="uk-UA"/>
              </w:rPr>
              <w:t xml:space="preserve">% учнів, </w:t>
            </w:r>
            <w:r w:rsidR="0083563F" w:rsidRPr="0083563F">
              <w:rPr>
                <w:rFonts w:ascii="Times New Roman" w:eastAsia="Microsoft Sans Serif" w:hAnsi="Times New Roman" w:cs="Times New Roman"/>
                <w:color w:val="000000"/>
                <w:sz w:val="28"/>
                <w:szCs w:val="28"/>
                <w:lang w:eastAsia="uk-UA" w:bidi="uk-UA"/>
              </w:rPr>
              <w:t>77</w:t>
            </w:r>
            <w:r w:rsidRPr="0083563F">
              <w:rPr>
                <w:rFonts w:ascii="Times New Roman" w:eastAsia="Microsoft Sans Serif" w:hAnsi="Times New Roman" w:cs="Times New Roman"/>
                <w:color w:val="000000"/>
                <w:sz w:val="28"/>
                <w:szCs w:val="28"/>
                <w:lang w:eastAsia="uk-UA" w:bidi="uk-UA"/>
              </w:rPr>
              <w:t>% батьків); чистоту туалетних кімнат (</w:t>
            </w:r>
            <w:r w:rsidR="0083563F" w:rsidRPr="0083563F">
              <w:rPr>
                <w:rFonts w:ascii="Times New Roman" w:eastAsia="Microsoft Sans Serif" w:hAnsi="Times New Roman" w:cs="Times New Roman"/>
                <w:color w:val="000000"/>
                <w:sz w:val="28"/>
                <w:szCs w:val="28"/>
                <w:lang w:eastAsia="uk-UA" w:bidi="uk-UA"/>
              </w:rPr>
              <w:t>48</w:t>
            </w:r>
            <w:r w:rsidRPr="0083563F">
              <w:rPr>
                <w:rFonts w:ascii="Times New Roman" w:eastAsia="Microsoft Sans Serif" w:hAnsi="Times New Roman" w:cs="Times New Roman"/>
                <w:color w:val="000000"/>
                <w:sz w:val="28"/>
                <w:szCs w:val="28"/>
                <w:lang w:eastAsia="uk-UA" w:bidi="uk-UA"/>
              </w:rPr>
              <w:t xml:space="preserve">% учнів, </w:t>
            </w:r>
            <w:r w:rsidR="0083563F" w:rsidRPr="0083563F">
              <w:rPr>
                <w:rFonts w:ascii="Times New Roman" w:eastAsia="Microsoft Sans Serif" w:hAnsi="Times New Roman" w:cs="Times New Roman"/>
                <w:color w:val="000000"/>
                <w:sz w:val="28"/>
                <w:szCs w:val="28"/>
                <w:lang w:eastAsia="uk-UA" w:bidi="uk-UA"/>
              </w:rPr>
              <w:t>6</w:t>
            </w:r>
            <w:r w:rsidRPr="0083563F">
              <w:rPr>
                <w:rFonts w:ascii="Times New Roman" w:eastAsia="Microsoft Sans Serif" w:hAnsi="Times New Roman" w:cs="Times New Roman"/>
                <w:color w:val="000000"/>
                <w:sz w:val="28"/>
                <w:szCs w:val="28"/>
                <w:lang w:eastAsia="uk-UA" w:bidi="uk-UA"/>
              </w:rPr>
              <w:t>2% батьків), чистоту їдальні (</w:t>
            </w:r>
            <w:r w:rsidR="0083563F" w:rsidRPr="0083563F">
              <w:rPr>
                <w:rFonts w:ascii="Times New Roman" w:eastAsia="Microsoft Sans Serif" w:hAnsi="Times New Roman" w:cs="Times New Roman"/>
                <w:color w:val="000000"/>
                <w:sz w:val="28"/>
                <w:szCs w:val="28"/>
                <w:lang w:eastAsia="uk-UA" w:bidi="uk-UA"/>
              </w:rPr>
              <w:t>80</w:t>
            </w:r>
            <w:r w:rsidRPr="0083563F">
              <w:rPr>
                <w:rFonts w:ascii="Times New Roman" w:eastAsia="Microsoft Sans Serif" w:hAnsi="Times New Roman" w:cs="Times New Roman"/>
                <w:color w:val="000000"/>
                <w:sz w:val="28"/>
                <w:szCs w:val="28"/>
                <w:lang w:eastAsia="uk-UA" w:bidi="uk-UA"/>
              </w:rPr>
              <w:t>% учнів, 8</w:t>
            </w:r>
            <w:r w:rsidR="0083563F" w:rsidRPr="0083563F">
              <w:rPr>
                <w:rFonts w:ascii="Times New Roman" w:eastAsia="Microsoft Sans Serif" w:hAnsi="Times New Roman" w:cs="Times New Roman"/>
                <w:color w:val="000000"/>
                <w:sz w:val="28"/>
                <w:szCs w:val="28"/>
                <w:lang w:eastAsia="uk-UA" w:bidi="uk-UA"/>
              </w:rPr>
              <w:t>4</w:t>
            </w:r>
            <w:r w:rsidRPr="0083563F">
              <w:rPr>
                <w:rFonts w:ascii="Times New Roman" w:eastAsia="Microsoft Sans Serif" w:hAnsi="Times New Roman" w:cs="Times New Roman"/>
                <w:color w:val="000000"/>
                <w:sz w:val="28"/>
                <w:szCs w:val="28"/>
                <w:lang w:eastAsia="uk-UA" w:bidi="uk-UA"/>
              </w:rPr>
              <w:t>% батьків), чистоту спортивної зали (</w:t>
            </w:r>
            <w:r w:rsidR="0083563F" w:rsidRPr="0083563F">
              <w:rPr>
                <w:rFonts w:ascii="Times New Roman" w:eastAsia="Microsoft Sans Serif" w:hAnsi="Times New Roman" w:cs="Times New Roman"/>
                <w:color w:val="000000"/>
                <w:sz w:val="28"/>
                <w:szCs w:val="28"/>
                <w:lang w:eastAsia="uk-UA" w:bidi="uk-UA"/>
              </w:rPr>
              <w:t>58</w:t>
            </w:r>
            <w:r w:rsidRPr="0083563F">
              <w:rPr>
                <w:rFonts w:ascii="Times New Roman" w:eastAsia="Microsoft Sans Serif" w:hAnsi="Times New Roman" w:cs="Times New Roman"/>
                <w:color w:val="000000"/>
                <w:sz w:val="28"/>
                <w:szCs w:val="28"/>
                <w:lang w:eastAsia="uk-UA" w:bidi="uk-UA"/>
              </w:rPr>
              <w:t xml:space="preserve">% учнів, </w:t>
            </w:r>
            <w:r w:rsidR="0083563F" w:rsidRPr="0083563F">
              <w:rPr>
                <w:rFonts w:ascii="Times New Roman" w:eastAsia="Microsoft Sans Serif" w:hAnsi="Times New Roman" w:cs="Times New Roman"/>
                <w:color w:val="000000"/>
                <w:sz w:val="28"/>
                <w:szCs w:val="28"/>
                <w:lang w:eastAsia="uk-UA" w:bidi="uk-UA"/>
              </w:rPr>
              <w:t>58</w:t>
            </w:r>
            <w:r w:rsidRPr="0083563F">
              <w:rPr>
                <w:rFonts w:ascii="Times New Roman" w:eastAsia="Microsoft Sans Serif" w:hAnsi="Times New Roman" w:cs="Times New Roman"/>
                <w:color w:val="000000"/>
                <w:sz w:val="28"/>
                <w:szCs w:val="28"/>
                <w:lang w:eastAsia="uk-UA" w:bidi="uk-UA"/>
              </w:rPr>
              <w:t xml:space="preserve">% батьків), </w:t>
            </w:r>
            <w:r w:rsidRPr="0083563F">
              <w:rPr>
                <w:rFonts w:ascii="Times New Roman" w:eastAsia="Microsoft Sans Serif" w:hAnsi="Times New Roman" w:cs="Times New Roman"/>
                <w:color w:val="000000"/>
                <w:sz w:val="28"/>
                <w:szCs w:val="28"/>
                <w:lang w:eastAsia="uk-UA" w:bidi="uk-UA"/>
              </w:rPr>
              <w:lastRenderedPageBreak/>
              <w:t>температурний режим у школі (</w:t>
            </w:r>
            <w:r w:rsidR="0083563F" w:rsidRPr="0083563F">
              <w:rPr>
                <w:rFonts w:ascii="Times New Roman" w:eastAsia="Microsoft Sans Serif" w:hAnsi="Times New Roman" w:cs="Times New Roman"/>
                <w:color w:val="000000"/>
                <w:sz w:val="28"/>
                <w:szCs w:val="28"/>
                <w:lang w:eastAsia="uk-UA" w:bidi="uk-UA"/>
              </w:rPr>
              <w:t>58</w:t>
            </w:r>
            <w:r w:rsidRPr="0083563F">
              <w:rPr>
                <w:rFonts w:ascii="Times New Roman" w:eastAsia="Microsoft Sans Serif" w:hAnsi="Times New Roman" w:cs="Times New Roman"/>
                <w:color w:val="000000"/>
                <w:sz w:val="28"/>
                <w:szCs w:val="28"/>
                <w:lang w:eastAsia="uk-UA" w:bidi="uk-UA"/>
              </w:rPr>
              <w:t xml:space="preserve">% учнів, </w:t>
            </w:r>
            <w:r w:rsidR="0083563F" w:rsidRPr="0083563F">
              <w:rPr>
                <w:rFonts w:ascii="Times New Roman" w:eastAsia="Microsoft Sans Serif" w:hAnsi="Times New Roman" w:cs="Times New Roman"/>
                <w:color w:val="000000"/>
                <w:sz w:val="28"/>
                <w:szCs w:val="28"/>
                <w:lang w:eastAsia="uk-UA" w:bidi="uk-UA"/>
              </w:rPr>
              <w:t>63</w:t>
            </w:r>
            <w:r w:rsidRPr="0083563F">
              <w:rPr>
                <w:rFonts w:ascii="Times New Roman" w:eastAsia="Microsoft Sans Serif" w:hAnsi="Times New Roman" w:cs="Times New Roman"/>
                <w:color w:val="000000"/>
                <w:sz w:val="28"/>
                <w:szCs w:val="28"/>
                <w:lang w:eastAsia="uk-UA" w:bidi="uk-UA"/>
              </w:rPr>
              <w:t>% батьків).</w:t>
            </w:r>
          </w:p>
          <w:p w:rsidR="0083563F" w:rsidRPr="0083563F" w:rsidRDefault="0083563F" w:rsidP="00BE7485">
            <w:pPr>
              <w:widowControl w:val="0"/>
              <w:ind w:firstLine="700"/>
              <w:jc w:val="both"/>
              <w:rPr>
                <w:rFonts w:ascii="Times New Roman" w:eastAsia="Times New Roman" w:hAnsi="Times New Roman" w:cs="Times New Roman"/>
                <w:color w:val="000000"/>
                <w:sz w:val="28"/>
                <w:szCs w:val="28"/>
                <w:lang w:eastAsia="uk-UA" w:bidi="uk-UA"/>
              </w:rPr>
            </w:pPr>
            <w:r w:rsidRPr="0083563F">
              <w:rPr>
                <w:rFonts w:ascii="Times New Roman" w:eastAsia="Times New Roman" w:hAnsi="Times New Roman" w:cs="Times New Roman"/>
                <w:color w:val="000000"/>
                <w:sz w:val="28"/>
                <w:szCs w:val="28"/>
                <w:lang w:eastAsia="uk-UA" w:bidi="uk-UA"/>
              </w:rPr>
              <w:t xml:space="preserve">Кількість учнів не перевищує </w:t>
            </w:r>
            <w:proofErr w:type="spellStart"/>
            <w:r w:rsidRPr="0083563F">
              <w:rPr>
                <w:rFonts w:ascii="Times New Roman" w:eastAsia="Times New Roman" w:hAnsi="Times New Roman" w:cs="Times New Roman"/>
                <w:color w:val="000000"/>
                <w:sz w:val="28"/>
                <w:szCs w:val="28"/>
                <w:lang w:eastAsia="uk-UA" w:bidi="uk-UA"/>
              </w:rPr>
              <w:t>проєктну</w:t>
            </w:r>
            <w:proofErr w:type="spellEnd"/>
            <w:r w:rsidRPr="0083563F">
              <w:rPr>
                <w:rFonts w:ascii="Times New Roman" w:eastAsia="Times New Roman" w:hAnsi="Times New Roman" w:cs="Times New Roman"/>
                <w:color w:val="000000"/>
                <w:sz w:val="28"/>
                <w:szCs w:val="28"/>
                <w:lang w:eastAsia="uk-UA" w:bidi="uk-UA"/>
              </w:rPr>
              <w:t xml:space="preserve"> потужність будівлі. Навчальні кабінети початкової школи непрохідні. Початкова школа частково відокремлена від навчальних приміщень для здобувачів базової освіти. У зв’язку з карантинними обмеженнями кожен клас навчається в окремому кабінеті.</w:t>
            </w:r>
          </w:p>
          <w:p w:rsidR="005A6AD0" w:rsidRPr="005A6AD0" w:rsidRDefault="00BE7485" w:rsidP="00BE7485">
            <w:pPr>
              <w:widowControl w:val="0"/>
              <w:ind w:firstLine="700"/>
              <w:jc w:val="both"/>
              <w:rPr>
                <w:rFonts w:ascii="Times New Roman" w:eastAsia="Times New Roman" w:hAnsi="Times New Roman" w:cs="Times New Roman"/>
                <w:color w:val="000000"/>
                <w:sz w:val="28"/>
                <w:szCs w:val="28"/>
                <w:lang w:eastAsia="uk-UA" w:bidi="uk-UA"/>
              </w:rPr>
            </w:pPr>
            <w:r w:rsidRPr="00BE7485">
              <w:rPr>
                <w:rFonts w:ascii="Times New Roman" w:eastAsia="Times New Roman" w:hAnsi="Times New Roman" w:cs="Times New Roman"/>
                <w:color w:val="000000"/>
                <w:sz w:val="28"/>
                <w:szCs w:val="28"/>
                <w:lang w:eastAsia="uk-UA" w:bidi="uk-UA"/>
              </w:rPr>
              <w:t xml:space="preserve">          У зв’язку з практичною спрямованістю навчання продовж</w:t>
            </w:r>
            <w:r>
              <w:rPr>
                <w:rFonts w:ascii="Times New Roman" w:eastAsia="Times New Roman" w:hAnsi="Times New Roman" w:cs="Times New Roman"/>
                <w:color w:val="000000"/>
                <w:sz w:val="28"/>
                <w:szCs w:val="28"/>
                <w:lang w:eastAsia="uk-UA" w:bidi="uk-UA"/>
              </w:rPr>
              <w:t>ується</w:t>
            </w:r>
            <w:r w:rsidRPr="00BE7485">
              <w:rPr>
                <w:rFonts w:ascii="Times New Roman" w:eastAsia="Times New Roman" w:hAnsi="Times New Roman" w:cs="Times New Roman"/>
                <w:color w:val="000000"/>
                <w:sz w:val="28"/>
                <w:szCs w:val="28"/>
                <w:lang w:eastAsia="uk-UA" w:bidi="uk-UA"/>
              </w:rPr>
              <w:t xml:space="preserve"> робот</w:t>
            </w:r>
            <w:r>
              <w:rPr>
                <w:rFonts w:ascii="Times New Roman" w:eastAsia="Times New Roman" w:hAnsi="Times New Roman" w:cs="Times New Roman"/>
                <w:color w:val="000000"/>
                <w:sz w:val="28"/>
                <w:szCs w:val="28"/>
                <w:lang w:eastAsia="uk-UA" w:bidi="uk-UA"/>
              </w:rPr>
              <w:t>а</w:t>
            </w:r>
            <w:r w:rsidRPr="00BE7485">
              <w:rPr>
                <w:rFonts w:ascii="Times New Roman" w:eastAsia="Times New Roman" w:hAnsi="Times New Roman" w:cs="Times New Roman"/>
                <w:color w:val="000000"/>
                <w:sz w:val="28"/>
                <w:szCs w:val="28"/>
                <w:lang w:eastAsia="uk-UA" w:bidi="uk-UA"/>
              </w:rPr>
              <w:t xml:space="preserve"> щодо оснащення необхідним сучасним обладнанням та навчально-методичним забезпеченням навчальних кабінетів школи. В закладі освіти функціонують 30 навчальних кабінетів, з них: 10 кабінетів початкової школи, 17 предметних кабінетів та класних кімнат, 2 комбіновані майстерні, 2 спортивних зали.  Кабінети відповідають нормативним та санітарно-гігієнічним вимогам, Положенню про навчальні кабінеті загальноосвітніх навчальних закладів, затвердженого наказом Міністерства освіти і науки України від 20.07.2004 № 601</w:t>
            </w:r>
            <w:r w:rsidR="005A6AD0" w:rsidRPr="00BE7485">
              <w:rPr>
                <w:rFonts w:ascii="Times New Roman" w:eastAsia="Times New Roman" w:hAnsi="Times New Roman" w:cs="Times New Roman"/>
                <w:color w:val="000000"/>
                <w:sz w:val="28"/>
                <w:szCs w:val="28"/>
                <w:lang w:eastAsia="uk-UA" w:bidi="uk-UA"/>
              </w:rPr>
              <w:t xml:space="preserve">. </w:t>
            </w:r>
            <w:r w:rsidRPr="00BE7485">
              <w:rPr>
                <w:rFonts w:ascii="Times New Roman" w:eastAsia="Times New Roman" w:hAnsi="Times New Roman" w:cs="Times New Roman"/>
                <w:color w:val="000000"/>
                <w:sz w:val="28"/>
                <w:szCs w:val="28"/>
                <w:lang w:eastAsia="uk-UA" w:bidi="uk-UA"/>
              </w:rPr>
              <w:t>Вісім  кабінетів</w:t>
            </w:r>
            <w:r w:rsidR="005A6AD0" w:rsidRPr="00BE7485">
              <w:rPr>
                <w:rFonts w:ascii="Times New Roman" w:eastAsia="Times New Roman" w:hAnsi="Times New Roman" w:cs="Times New Roman"/>
                <w:color w:val="000000"/>
                <w:sz w:val="28"/>
                <w:szCs w:val="28"/>
                <w:lang w:eastAsia="uk-UA" w:bidi="uk-UA"/>
              </w:rPr>
              <w:t xml:space="preserve"> початкової школи мають обладнання та засоби навчання для формування ключових </w:t>
            </w:r>
            <w:proofErr w:type="spellStart"/>
            <w:r w:rsidR="005A6AD0" w:rsidRPr="00BE7485">
              <w:rPr>
                <w:rFonts w:ascii="Times New Roman" w:eastAsia="Times New Roman" w:hAnsi="Times New Roman" w:cs="Times New Roman"/>
                <w:color w:val="000000"/>
                <w:sz w:val="28"/>
                <w:szCs w:val="28"/>
                <w:lang w:eastAsia="uk-UA" w:bidi="uk-UA"/>
              </w:rPr>
              <w:t>компетентностей</w:t>
            </w:r>
            <w:proofErr w:type="spellEnd"/>
            <w:r w:rsidR="005A6AD0" w:rsidRPr="00BE7485">
              <w:rPr>
                <w:rFonts w:ascii="Times New Roman" w:eastAsia="Times New Roman" w:hAnsi="Times New Roman" w:cs="Times New Roman"/>
                <w:color w:val="000000"/>
                <w:sz w:val="28"/>
                <w:szCs w:val="28"/>
                <w:lang w:eastAsia="uk-UA" w:bidi="uk-UA"/>
              </w:rPr>
              <w:t xml:space="preserve"> і наскрізних умінь учнів за вимогами НУШ, яке використовується під час освітнього процесу.</w:t>
            </w:r>
          </w:p>
          <w:p w:rsidR="00BE7485" w:rsidRPr="00BE7485" w:rsidRDefault="00BE7485" w:rsidP="00BE7485">
            <w:pPr>
              <w:widowControl w:val="0"/>
              <w:ind w:firstLine="600"/>
              <w:jc w:val="both"/>
              <w:rPr>
                <w:rFonts w:ascii="Times New Roman" w:eastAsia="Times New Roman" w:hAnsi="Times New Roman" w:cs="Times New Roman"/>
                <w:color w:val="000000"/>
                <w:sz w:val="28"/>
                <w:szCs w:val="28"/>
                <w:lang w:eastAsia="uk-UA" w:bidi="uk-UA"/>
              </w:rPr>
            </w:pPr>
            <w:r w:rsidRPr="00BE7485">
              <w:rPr>
                <w:rFonts w:ascii="Times New Roman" w:eastAsia="Times New Roman" w:hAnsi="Times New Roman" w:cs="Times New Roman"/>
                <w:color w:val="000000"/>
                <w:sz w:val="28"/>
                <w:szCs w:val="28"/>
                <w:lang w:eastAsia="uk-UA" w:bidi="uk-UA"/>
              </w:rPr>
              <w:t>В кабінетах, класних кімнатах вчителями та батьками зроблені капітальні та ґрунтовні поточні ремонти, після яких кабінети набули новий естетичний вигляд, відповідають сучасним вимогам. Складені паспорти кабінетів відповідно до сучасних вимог. Окрім того, кабінети забезпечені навчально-методичною літературою, в достатній кількості матеріалами для реалізації практично-дійової і творчої складових змісту навчання, матеріалами    для індивідуальної підготовки вчителя до занять та підвищення його методичного рівня.  В кожному кабінеті представлені творчі роботи учнів, матеріали до тематичного оцінювання, різнорівневий дидактичний матеріал, постійні та динамічні експозиції тощо.</w:t>
            </w:r>
          </w:p>
          <w:p w:rsidR="00BE7485" w:rsidRPr="00BE7485" w:rsidRDefault="00BE7485" w:rsidP="00BE7485">
            <w:pPr>
              <w:widowControl w:val="0"/>
              <w:ind w:firstLine="600"/>
              <w:jc w:val="both"/>
              <w:rPr>
                <w:rFonts w:ascii="Times New Roman" w:eastAsia="Times New Roman" w:hAnsi="Times New Roman" w:cs="Times New Roman"/>
                <w:color w:val="000000"/>
                <w:sz w:val="28"/>
                <w:szCs w:val="28"/>
                <w:lang w:eastAsia="uk-UA" w:bidi="uk-UA"/>
              </w:rPr>
            </w:pPr>
            <w:r w:rsidRPr="00BE7485">
              <w:rPr>
                <w:rFonts w:ascii="Times New Roman" w:eastAsia="Times New Roman" w:hAnsi="Times New Roman" w:cs="Times New Roman"/>
                <w:color w:val="000000"/>
                <w:sz w:val="28"/>
                <w:szCs w:val="28"/>
                <w:lang w:eastAsia="uk-UA" w:bidi="uk-UA"/>
              </w:rPr>
              <w:t>В школі створені оптимальні умови для медичного обслуговування учнів школи. Є добре обладнаний медичний кабінет, кімната для щеплень та кімната для медичного огляду учнів лікарем.</w:t>
            </w:r>
          </w:p>
          <w:p w:rsidR="00BE7485" w:rsidRPr="00BE7485" w:rsidRDefault="00BE7485" w:rsidP="00BE7485">
            <w:pPr>
              <w:widowControl w:val="0"/>
              <w:ind w:firstLine="600"/>
              <w:jc w:val="both"/>
              <w:rPr>
                <w:rFonts w:ascii="Times New Roman" w:eastAsia="Times New Roman" w:hAnsi="Times New Roman" w:cs="Times New Roman"/>
                <w:color w:val="000000"/>
                <w:sz w:val="28"/>
                <w:szCs w:val="28"/>
                <w:lang w:eastAsia="uk-UA" w:bidi="uk-UA"/>
              </w:rPr>
            </w:pPr>
            <w:r w:rsidRPr="00BE7485">
              <w:rPr>
                <w:rFonts w:ascii="Times New Roman" w:eastAsia="Times New Roman" w:hAnsi="Times New Roman" w:cs="Times New Roman"/>
                <w:color w:val="000000"/>
                <w:sz w:val="28"/>
                <w:szCs w:val="28"/>
                <w:lang w:eastAsia="uk-UA" w:bidi="uk-UA"/>
              </w:rPr>
              <w:t xml:space="preserve">Шкільна бібліотека поступово  формується як шкільний </w:t>
            </w:r>
            <w:proofErr w:type="spellStart"/>
            <w:r w:rsidRPr="00BE7485">
              <w:rPr>
                <w:rFonts w:ascii="Times New Roman" w:eastAsia="Times New Roman" w:hAnsi="Times New Roman" w:cs="Times New Roman"/>
                <w:color w:val="000000"/>
                <w:sz w:val="28"/>
                <w:szCs w:val="28"/>
                <w:lang w:eastAsia="uk-UA" w:bidi="uk-UA"/>
              </w:rPr>
              <w:t>бібліотечно</w:t>
            </w:r>
            <w:proofErr w:type="spellEnd"/>
            <w:r w:rsidRPr="00BE7485">
              <w:rPr>
                <w:rFonts w:ascii="Times New Roman" w:eastAsia="Times New Roman" w:hAnsi="Times New Roman" w:cs="Times New Roman"/>
                <w:color w:val="000000"/>
                <w:sz w:val="28"/>
                <w:szCs w:val="28"/>
                <w:lang w:eastAsia="uk-UA" w:bidi="uk-UA"/>
              </w:rPr>
              <w:t>-</w:t>
            </w:r>
            <w:r w:rsidRPr="00BE7485">
              <w:rPr>
                <w:rFonts w:ascii="Times New Roman" w:eastAsia="Times New Roman" w:hAnsi="Times New Roman" w:cs="Times New Roman"/>
                <w:color w:val="000000"/>
                <w:sz w:val="28"/>
                <w:szCs w:val="28"/>
                <w:lang w:eastAsia="uk-UA" w:bidi="uk-UA"/>
              </w:rPr>
              <w:lastRenderedPageBreak/>
              <w:t>інформаційний центр для  педагогічного колективу та учнівської громади.  Одним із важливих напрямків роботи якого є формування інформаційної культури читачів з використанням різних джерел інформації.</w:t>
            </w:r>
          </w:p>
          <w:p w:rsidR="00BE7485" w:rsidRPr="00BE7485" w:rsidRDefault="00BE7485" w:rsidP="00F53202">
            <w:pPr>
              <w:widowControl w:val="0"/>
              <w:ind w:firstLine="600"/>
              <w:jc w:val="both"/>
              <w:rPr>
                <w:rFonts w:ascii="Times New Roman" w:eastAsia="Times New Roman" w:hAnsi="Times New Roman" w:cs="Times New Roman"/>
                <w:color w:val="000000"/>
                <w:sz w:val="28"/>
                <w:szCs w:val="28"/>
                <w:lang w:eastAsia="uk-UA" w:bidi="uk-UA"/>
              </w:rPr>
            </w:pPr>
            <w:r w:rsidRPr="00BE7485">
              <w:rPr>
                <w:rFonts w:ascii="Times New Roman" w:eastAsia="Times New Roman" w:hAnsi="Times New Roman" w:cs="Times New Roman"/>
                <w:color w:val="000000"/>
                <w:sz w:val="28"/>
                <w:szCs w:val="28"/>
                <w:lang w:eastAsia="uk-UA" w:bidi="uk-UA"/>
              </w:rPr>
              <w:t>Шкільна бібліотека  має аб</w:t>
            </w:r>
            <w:r>
              <w:rPr>
                <w:rFonts w:ascii="Times New Roman" w:eastAsia="Times New Roman" w:hAnsi="Times New Roman" w:cs="Times New Roman"/>
                <w:color w:val="000000"/>
                <w:sz w:val="28"/>
                <w:szCs w:val="28"/>
                <w:lang w:eastAsia="uk-UA" w:bidi="uk-UA"/>
              </w:rPr>
              <w:t>онемент, простору читацьку залу</w:t>
            </w:r>
            <w:r w:rsidRPr="00BE7485">
              <w:rPr>
                <w:rFonts w:ascii="Times New Roman" w:eastAsia="Times New Roman" w:hAnsi="Times New Roman" w:cs="Times New Roman"/>
                <w:color w:val="000000"/>
                <w:sz w:val="28"/>
                <w:szCs w:val="28"/>
                <w:lang w:eastAsia="uk-UA" w:bidi="uk-UA"/>
              </w:rPr>
              <w:t>, книгосховища навчальної та художньої літератури. Приміщення бібліотеки відремонтовано та естетично оформлено.</w:t>
            </w:r>
            <w:r w:rsidR="00F53202">
              <w:rPr>
                <w:rFonts w:ascii="Times New Roman" w:eastAsia="Times New Roman" w:hAnsi="Times New Roman" w:cs="Times New Roman"/>
                <w:color w:val="000000"/>
                <w:sz w:val="28"/>
                <w:szCs w:val="28"/>
                <w:lang w:eastAsia="uk-UA" w:bidi="uk-UA"/>
              </w:rPr>
              <w:t xml:space="preserve"> </w:t>
            </w:r>
            <w:r w:rsidR="00F53202" w:rsidRPr="00F53202">
              <w:rPr>
                <w:rFonts w:ascii="Times New Roman" w:eastAsia="Times New Roman" w:hAnsi="Times New Roman" w:cs="Times New Roman"/>
                <w:color w:val="000000"/>
                <w:sz w:val="28"/>
                <w:szCs w:val="28"/>
                <w:lang w:eastAsia="uk-UA" w:bidi="uk-UA"/>
              </w:rPr>
              <w:t>Протягом 2020</w:t>
            </w:r>
            <w:r w:rsidR="00F53202">
              <w:rPr>
                <w:rFonts w:ascii="Times New Roman" w:eastAsia="Times New Roman" w:hAnsi="Times New Roman" w:cs="Times New Roman"/>
                <w:color w:val="000000"/>
                <w:sz w:val="28"/>
                <w:szCs w:val="28"/>
                <w:lang w:eastAsia="uk-UA" w:bidi="uk-UA"/>
              </w:rPr>
              <w:t>/</w:t>
            </w:r>
            <w:r w:rsidR="00F53202" w:rsidRPr="00F53202">
              <w:rPr>
                <w:rFonts w:ascii="Times New Roman" w:eastAsia="Times New Roman" w:hAnsi="Times New Roman" w:cs="Times New Roman"/>
                <w:color w:val="000000"/>
                <w:sz w:val="28"/>
                <w:szCs w:val="28"/>
                <w:lang w:eastAsia="uk-UA" w:bidi="uk-UA"/>
              </w:rPr>
              <w:t>2021 навчального року бібліотекар продовжувала формування бібліотечного фонду, який відповідає  за змістом освітнім, виховним та інформаційним потребам, а також забезпечує  бібліотечне обслуговування учнів та вчителів.</w:t>
            </w:r>
          </w:p>
          <w:p w:rsidR="00980C69" w:rsidRPr="00980C69" w:rsidRDefault="00980C69" w:rsidP="00980C69">
            <w:pPr>
              <w:widowControl w:val="0"/>
              <w:ind w:firstLine="600"/>
              <w:jc w:val="both"/>
              <w:rPr>
                <w:rFonts w:ascii="Times New Roman" w:eastAsia="Microsoft Sans Serif" w:hAnsi="Times New Roman" w:cs="Times New Roman"/>
                <w:color w:val="000000"/>
                <w:sz w:val="28"/>
                <w:szCs w:val="28"/>
                <w:lang w:eastAsia="uk-UA" w:bidi="uk-UA"/>
              </w:rPr>
            </w:pPr>
            <w:r w:rsidRPr="00980C69">
              <w:rPr>
                <w:rFonts w:ascii="Times New Roman" w:eastAsia="Microsoft Sans Serif" w:hAnsi="Times New Roman" w:cs="Times New Roman"/>
                <w:color w:val="000000"/>
                <w:sz w:val="28"/>
                <w:szCs w:val="28"/>
                <w:lang w:eastAsia="uk-UA" w:bidi="uk-UA"/>
              </w:rPr>
              <w:t xml:space="preserve">Робота з охорони праці, безпеки життєдіяльності, виробничої санітарії, профілактики травматизму дітей у побуті та під час навчально-виховного процесу  визначається у діяльності директора школи, як одна із пріоритетних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організацій навчально-виховного процесу, та інших численних нормативних актів, які регламентують роботу школи з цих питань. Стан цієї роботи знаходиться під постійним контролем адміністрації школи. </w:t>
            </w:r>
          </w:p>
          <w:p w:rsidR="00980C69" w:rsidRPr="00980C69" w:rsidRDefault="00980C69" w:rsidP="00980C69">
            <w:pPr>
              <w:widowControl w:val="0"/>
              <w:ind w:firstLine="600"/>
              <w:jc w:val="both"/>
              <w:rPr>
                <w:rFonts w:ascii="Times New Roman" w:eastAsia="Microsoft Sans Serif" w:hAnsi="Times New Roman" w:cs="Times New Roman"/>
                <w:color w:val="000000"/>
                <w:sz w:val="28"/>
                <w:szCs w:val="28"/>
                <w:lang w:eastAsia="uk-UA" w:bidi="uk-UA"/>
              </w:rPr>
            </w:pPr>
            <w:r w:rsidRPr="00980C69">
              <w:rPr>
                <w:rFonts w:ascii="Times New Roman" w:eastAsia="Microsoft Sans Serif" w:hAnsi="Times New Roman" w:cs="Times New Roman"/>
                <w:color w:val="000000"/>
                <w:sz w:val="28"/>
                <w:szCs w:val="28"/>
                <w:lang w:eastAsia="uk-UA" w:bidi="uk-UA"/>
              </w:rPr>
              <w:t xml:space="preserve">На початку навчального року,  напередодні канікул та святкових днів організовується проведення інструктажів з безпеки життєдіяльності серед учнів, відпрацьована програма вступного інструктажу. Регулярно відбуваються цільові інструктажі з учнями перед екскурсіями, походами, спортивними змаганнями. У школі в наявності необхідні журнали з реєстрації всіх видів інструктажів з питань охорони праці. Кожна класна кімната, кабінет, майстерня, спортзал має необхідний перелік документації з питань безпеки життєдіяльності. Також у приміщеннях школи розміщено два куточки з безпеки життєдіяльності. Питання охорони праці та запобігання травматизму неодноразово обговорювалися на оперативних нарадах, на засіданні педагогічної ради. </w:t>
            </w:r>
          </w:p>
          <w:p w:rsidR="00082802" w:rsidRDefault="00980C69" w:rsidP="00980C69">
            <w:pPr>
              <w:ind w:firstLine="567"/>
              <w:jc w:val="both"/>
              <w:rPr>
                <w:rFonts w:ascii="Times New Roman" w:eastAsia="Microsoft Sans Serif" w:hAnsi="Times New Roman" w:cs="Times New Roman"/>
                <w:color w:val="000000"/>
                <w:sz w:val="28"/>
                <w:szCs w:val="28"/>
                <w:lang w:eastAsia="uk-UA" w:bidi="uk-UA"/>
              </w:rPr>
            </w:pPr>
            <w:r w:rsidRPr="00980C69">
              <w:rPr>
                <w:rFonts w:ascii="Times New Roman" w:eastAsia="Microsoft Sans Serif" w:hAnsi="Times New Roman" w:cs="Times New Roman"/>
                <w:color w:val="000000"/>
                <w:sz w:val="28"/>
                <w:szCs w:val="28"/>
                <w:lang w:eastAsia="uk-UA" w:bidi="uk-UA"/>
              </w:rPr>
              <w:t xml:space="preserve">За результатами анкетування, 100% педагогів відповіли, що в закладі освіти регулярно проводяться навчання, інструктажі з охорони праці, безпеки </w:t>
            </w:r>
            <w:r w:rsidRPr="00980C69">
              <w:rPr>
                <w:rFonts w:ascii="Times New Roman" w:eastAsia="Microsoft Sans Serif" w:hAnsi="Times New Roman" w:cs="Times New Roman"/>
                <w:color w:val="000000"/>
                <w:sz w:val="28"/>
                <w:szCs w:val="28"/>
                <w:lang w:eastAsia="uk-UA" w:bidi="uk-UA"/>
              </w:rPr>
              <w:lastRenderedPageBreak/>
              <w:t xml:space="preserve">життєдіяльності, пожежної безпеки, правил поведінки в умовах надзвичайних ситуацій, інструктажі з надання </w:t>
            </w:r>
            <w:proofErr w:type="spellStart"/>
            <w:r w:rsidRPr="00980C69">
              <w:rPr>
                <w:rFonts w:ascii="Times New Roman" w:eastAsia="Microsoft Sans Serif" w:hAnsi="Times New Roman" w:cs="Times New Roman"/>
                <w:color w:val="000000"/>
                <w:sz w:val="28"/>
                <w:szCs w:val="28"/>
                <w:lang w:eastAsia="uk-UA" w:bidi="uk-UA"/>
              </w:rPr>
              <w:t>домедичної</w:t>
            </w:r>
            <w:proofErr w:type="spellEnd"/>
            <w:r w:rsidRPr="00980C69">
              <w:rPr>
                <w:rFonts w:ascii="Times New Roman" w:eastAsia="Microsoft Sans Serif" w:hAnsi="Times New Roman" w:cs="Times New Roman"/>
                <w:color w:val="000000"/>
                <w:sz w:val="28"/>
                <w:szCs w:val="28"/>
                <w:lang w:eastAsia="uk-UA" w:bidi="uk-UA"/>
              </w:rPr>
              <w:t xml:space="preserve"> допомоги; </w:t>
            </w:r>
            <w:r>
              <w:rPr>
                <w:rFonts w:ascii="Times New Roman" w:eastAsia="Microsoft Sans Serif" w:hAnsi="Times New Roman" w:cs="Times New Roman"/>
                <w:color w:val="000000"/>
                <w:sz w:val="28"/>
                <w:szCs w:val="28"/>
                <w:lang w:eastAsia="uk-UA" w:bidi="uk-UA"/>
              </w:rPr>
              <w:t>87,</w:t>
            </w:r>
            <w:r w:rsidRPr="00980C69">
              <w:rPr>
                <w:rFonts w:ascii="Times New Roman" w:eastAsia="Microsoft Sans Serif" w:hAnsi="Times New Roman" w:cs="Times New Roman"/>
                <w:color w:val="000000"/>
                <w:sz w:val="28"/>
                <w:szCs w:val="28"/>
                <w:lang w:eastAsia="uk-UA" w:bidi="uk-UA"/>
              </w:rPr>
              <w:t>5% учнів відповіли, що учителі, керівництво школи регулярно інформують їх про правила охорони праці, безпеки життєдіяльності , пожежної безпеки, правил поведінки під час надзвичайних ситуацій із залученням спеціальних служб. Наявні документальні підтвердження, зокрема накази, проведення навчання з безпеки життєдіяльності та охорони праці, правил поведінки в умовах надзвичайних ситуацій</w:t>
            </w:r>
            <w:r>
              <w:rPr>
                <w:rFonts w:ascii="Times New Roman" w:eastAsia="Microsoft Sans Serif" w:hAnsi="Times New Roman" w:cs="Times New Roman"/>
                <w:color w:val="000000"/>
                <w:sz w:val="28"/>
                <w:szCs w:val="28"/>
                <w:lang w:eastAsia="uk-UA" w:bidi="uk-UA"/>
              </w:rPr>
              <w:t>.</w:t>
            </w:r>
          </w:p>
          <w:p w:rsidR="00980C69" w:rsidRDefault="00980C69" w:rsidP="00980C69">
            <w:pPr>
              <w:widowControl w:val="0"/>
              <w:ind w:firstLine="697"/>
              <w:jc w:val="both"/>
              <w:rPr>
                <w:rFonts w:ascii="Times New Roman" w:eastAsia="Times New Roman" w:hAnsi="Times New Roman" w:cs="Times New Roman"/>
                <w:color w:val="000000"/>
                <w:sz w:val="28"/>
                <w:szCs w:val="28"/>
                <w:lang w:eastAsia="uk-UA" w:bidi="uk-UA"/>
              </w:rPr>
            </w:pPr>
            <w:r w:rsidRPr="00980C69">
              <w:rPr>
                <w:rFonts w:ascii="Times New Roman" w:eastAsia="Times New Roman" w:hAnsi="Times New Roman" w:cs="Times New Roman"/>
                <w:color w:val="000000"/>
                <w:sz w:val="28"/>
                <w:szCs w:val="28"/>
                <w:lang w:eastAsia="uk-UA" w:bidi="uk-UA"/>
              </w:rPr>
              <w:t xml:space="preserve">Проводяться інструктажі та навчання щодо надання </w:t>
            </w:r>
            <w:proofErr w:type="spellStart"/>
            <w:r w:rsidRPr="00980C69">
              <w:rPr>
                <w:rFonts w:ascii="Times New Roman" w:eastAsia="Times New Roman" w:hAnsi="Times New Roman" w:cs="Times New Roman"/>
                <w:color w:val="000000"/>
                <w:sz w:val="28"/>
                <w:szCs w:val="28"/>
                <w:lang w:eastAsia="uk-UA" w:bidi="uk-UA"/>
              </w:rPr>
              <w:t>домедичної</w:t>
            </w:r>
            <w:proofErr w:type="spellEnd"/>
            <w:r w:rsidRPr="00980C69">
              <w:rPr>
                <w:rFonts w:ascii="Times New Roman" w:eastAsia="Times New Roman" w:hAnsi="Times New Roman" w:cs="Times New Roman"/>
                <w:color w:val="000000"/>
                <w:sz w:val="28"/>
                <w:szCs w:val="28"/>
                <w:lang w:eastAsia="uk-UA" w:bidi="uk-UA"/>
              </w:rPr>
              <w:t xml:space="preserve"> допомоги, реагування на випадки травматизму або погіршення самопочуття здобувачів освіти та працівників під час освітнього процесу. Ведеться облік випадків травматизму, у журналі обліку нещасних випадків. Згідно з опитуванням, 100% педагогів відповіли, що в закладі розроблено алгоритм дій у разі нещасного випадку із учасниками освітнього процесу та всі працівники дотримуються його.</w:t>
            </w:r>
          </w:p>
          <w:p w:rsidR="00E72FC7" w:rsidRPr="00E72FC7" w:rsidRDefault="00E72FC7" w:rsidP="00E72FC7">
            <w:pPr>
              <w:widowControl w:val="0"/>
              <w:ind w:firstLine="697"/>
              <w:jc w:val="both"/>
              <w:rPr>
                <w:rFonts w:ascii="Times New Roman" w:eastAsia="Times New Roman" w:hAnsi="Times New Roman" w:cs="Times New Roman"/>
                <w:color w:val="000000"/>
                <w:sz w:val="28"/>
                <w:szCs w:val="28"/>
                <w:lang w:eastAsia="uk-UA" w:bidi="uk-UA"/>
              </w:rPr>
            </w:pPr>
            <w:r w:rsidRPr="00E72FC7">
              <w:rPr>
                <w:rFonts w:ascii="Times New Roman" w:eastAsia="Times New Roman" w:hAnsi="Times New Roman" w:cs="Times New Roman"/>
                <w:color w:val="000000"/>
                <w:sz w:val="28"/>
                <w:szCs w:val="28"/>
                <w:lang w:eastAsia="uk-UA" w:bidi="uk-UA"/>
              </w:rPr>
              <w:t xml:space="preserve">У школі розроблено низку заходів, щодо запобігання  травматизму учнів, проведена відповідна робота з учителями та учнями. Причини виникнення травм з’ясовуються, аналізуються, відповідно до цього складаються акти та проводяться профілактичні заходи з метою недопущення виникнення травм у майбутньому. </w:t>
            </w:r>
          </w:p>
          <w:p w:rsidR="00E72FC7" w:rsidRPr="00E72FC7" w:rsidRDefault="00E72FC7" w:rsidP="00E72FC7">
            <w:pPr>
              <w:widowControl w:val="0"/>
              <w:ind w:firstLine="697"/>
              <w:jc w:val="both"/>
              <w:rPr>
                <w:rFonts w:ascii="Times New Roman" w:eastAsia="Times New Roman" w:hAnsi="Times New Roman" w:cs="Times New Roman"/>
                <w:color w:val="000000"/>
                <w:sz w:val="28"/>
                <w:szCs w:val="28"/>
                <w:lang w:eastAsia="uk-UA" w:bidi="uk-UA"/>
              </w:rPr>
            </w:pPr>
            <w:r w:rsidRPr="00E72FC7">
              <w:rPr>
                <w:rFonts w:ascii="Times New Roman" w:eastAsia="Times New Roman" w:hAnsi="Times New Roman" w:cs="Times New Roman"/>
                <w:color w:val="000000"/>
                <w:sz w:val="28"/>
                <w:szCs w:val="28"/>
                <w:lang w:eastAsia="uk-UA" w:bidi="uk-UA"/>
              </w:rPr>
              <w:t>На кожному поверсі, у кожному навчальному кабінеті розташований план евакуації на випадок пожежі або інших стихійних лих; у кабінетах школи оформлено куточки з безпеки життєдіяльності.</w:t>
            </w:r>
          </w:p>
          <w:p w:rsidR="00E72FC7" w:rsidRPr="00E72FC7" w:rsidRDefault="00E72FC7" w:rsidP="00E72FC7">
            <w:pPr>
              <w:widowControl w:val="0"/>
              <w:ind w:firstLine="697"/>
              <w:jc w:val="both"/>
              <w:rPr>
                <w:rFonts w:ascii="Times New Roman" w:eastAsia="Times New Roman" w:hAnsi="Times New Roman" w:cs="Times New Roman"/>
                <w:color w:val="000000"/>
                <w:sz w:val="28"/>
                <w:szCs w:val="28"/>
                <w:lang w:val="ru-RU" w:eastAsia="uk-UA" w:bidi="uk-UA"/>
              </w:rPr>
            </w:pPr>
            <w:r w:rsidRPr="00E72FC7">
              <w:rPr>
                <w:rFonts w:ascii="Times New Roman" w:eastAsia="Times New Roman" w:hAnsi="Times New Roman" w:cs="Times New Roman"/>
                <w:color w:val="000000"/>
                <w:sz w:val="28"/>
                <w:szCs w:val="28"/>
                <w:lang w:val="ru-RU" w:eastAsia="uk-UA" w:bidi="uk-UA"/>
              </w:rPr>
              <w:t>У</w:t>
            </w:r>
            <w:r w:rsidRPr="00E72FC7">
              <w:rPr>
                <w:rFonts w:ascii="Times New Roman" w:eastAsia="Times New Roman" w:hAnsi="Times New Roman" w:cs="Times New Roman"/>
                <w:color w:val="000000"/>
                <w:sz w:val="28"/>
                <w:szCs w:val="28"/>
                <w:lang w:eastAsia="uk-UA" w:bidi="uk-UA"/>
              </w:rPr>
              <w:t xml:space="preserve"> навчальних</w:t>
            </w:r>
            <w:r w:rsidRPr="00E72FC7">
              <w:rPr>
                <w:rFonts w:ascii="Times New Roman" w:eastAsia="Times New Roman" w:hAnsi="Times New Roman" w:cs="Times New Roman"/>
                <w:color w:val="000000"/>
                <w:sz w:val="28"/>
                <w:szCs w:val="28"/>
                <w:lang w:val="ru-RU" w:eastAsia="uk-UA" w:bidi="uk-UA"/>
              </w:rPr>
              <w:t xml:space="preserve"> </w:t>
            </w:r>
            <w:proofErr w:type="spellStart"/>
            <w:r w:rsidRPr="00E72FC7">
              <w:rPr>
                <w:rFonts w:ascii="Times New Roman" w:eastAsia="Times New Roman" w:hAnsi="Times New Roman" w:cs="Times New Roman"/>
                <w:color w:val="000000"/>
                <w:sz w:val="28"/>
                <w:szCs w:val="28"/>
                <w:lang w:val="ru-RU" w:eastAsia="uk-UA" w:bidi="uk-UA"/>
              </w:rPr>
              <w:t>кабінетах</w:t>
            </w:r>
            <w:proofErr w:type="spellEnd"/>
            <w:r w:rsidRPr="00E72FC7">
              <w:rPr>
                <w:rFonts w:ascii="Times New Roman" w:eastAsia="Times New Roman" w:hAnsi="Times New Roman" w:cs="Times New Roman"/>
                <w:color w:val="000000"/>
                <w:sz w:val="28"/>
                <w:szCs w:val="28"/>
                <w:lang w:val="ru-RU" w:eastAsia="uk-UA" w:bidi="uk-UA"/>
              </w:rPr>
              <w:t xml:space="preserve"> та </w:t>
            </w:r>
            <w:r>
              <w:rPr>
                <w:rFonts w:ascii="Times New Roman" w:eastAsia="Times New Roman" w:hAnsi="Times New Roman" w:cs="Times New Roman"/>
                <w:color w:val="000000"/>
                <w:sz w:val="28"/>
                <w:szCs w:val="28"/>
                <w:lang w:eastAsia="uk-UA" w:bidi="uk-UA"/>
              </w:rPr>
              <w:t>інформаційно</w:t>
            </w:r>
            <w:r w:rsidRPr="00E72FC7">
              <w:rPr>
                <w:rFonts w:ascii="Times New Roman" w:eastAsia="Times New Roman" w:hAnsi="Times New Roman" w:cs="Times New Roman"/>
                <w:color w:val="000000"/>
                <w:sz w:val="28"/>
                <w:szCs w:val="28"/>
                <w:lang w:eastAsia="uk-UA" w:bidi="uk-UA"/>
              </w:rPr>
              <w:t xml:space="preserve"> </w:t>
            </w:r>
            <w:proofErr w:type="spellStart"/>
            <w:r w:rsidRPr="00E72FC7">
              <w:rPr>
                <w:rFonts w:ascii="Times New Roman" w:eastAsia="Times New Roman" w:hAnsi="Times New Roman" w:cs="Times New Roman"/>
                <w:color w:val="000000"/>
                <w:sz w:val="28"/>
                <w:szCs w:val="28"/>
                <w:lang w:val="ru-RU" w:eastAsia="uk-UA" w:bidi="uk-UA"/>
              </w:rPr>
              <w:t>виховному</w:t>
            </w:r>
            <w:proofErr w:type="spellEnd"/>
            <w:r w:rsidRPr="00E72FC7">
              <w:rPr>
                <w:rFonts w:ascii="Times New Roman" w:eastAsia="Times New Roman" w:hAnsi="Times New Roman" w:cs="Times New Roman"/>
                <w:color w:val="000000"/>
                <w:sz w:val="28"/>
                <w:szCs w:val="28"/>
                <w:lang w:val="ru-RU" w:eastAsia="uk-UA" w:bidi="uk-UA"/>
              </w:rPr>
              <w:t xml:space="preserve"> </w:t>
            </w:r>
            <w:proofErr w:type="spellStart"/>
            <w:r w:rsidRPr="00E72FC7">
              <w:rPr>
                <w:rFonts w:ascii="Times New Roman" w:eastAsia="Times New Roman" w:hAnsi="Times New Roman" w:cs="Times New Roman"/>
                <w:color w:val="000000"/>
                <w:sz w:val="28"/>
                <w:szCs w:val="28"/>
                <w:lang w:val="ru-RU" w:eastAsia="uk-UA" w:bidi="uk-UA"/>
              </w:rPr>
              <w:t>центрі</w:t>
            </w:r>
            <w:proofErr w:type="spellEnd"/>
            <w:r w:rsidRPr="00E72FC7">
              <w:rPr>
                <w:rFonts w:ascii="Times New Roman" w:eastAsia="Times New Roman" w:hAnsi="Times New Roman" w:cs="Times New Roman"/>
                <w:color w:val="000000"/>
                <w:sz w:val="28"/>
                <w:szCs w:val="28"/>
                <w:lang w:val="ru-RU" w:eastAsia="uk-UA" w:bidi="uk-UA"/>
              </w:rPr>
              <w:t xml:space="preserve"> оформлено </w:t>
            </w:r>
            <w:proofErr w:type="spellStart"/>
            <w:r w:rsidRPr="00E72FC7">
              <w:rPr>
                <w:rFonts w:ascii="Times New Roman" w:eastAsia="Times New Roman" w:hAnsi="Times New Roman" w:cs="Times New Roman"/>
                <w:color w:val="000000"/>
                <w:sz w:val="28"/>
                <w:szCs w:val="28"/>
                <w:lang w:val="ru-RU" w:eastAsia="uk-UA" w:bidi="uk-UA"/>
              </w:rPr>
              <w:t>куточки</w:t>
            </w:r>
            <w:proofErr w:type="spellEnd"/>
            <w:r w:rsidRPr="00E72FC7">
              <w:rPr>
                <w:rFonts w:ascii="Times New Roman" w:eastAsia="Times New Roman" w:hAnsi="Times New Roman" w:cs="Times New Roman"/>
                <w:color w:val="000000"/>
                <w:sz w:val="28"/>
                <w:szCs w:val="28"/>
                <w:lang w:val="ru-RU" w:eastAsia="uk-UA" w:bidi="uk-UA"/>
              </w:rPr>
              <w:t xml:space="preserve"> </w:t>
            </w:r>
            <w:proofErr w:type="spellStart"/>
            <w:r w:rsidRPr="00E72FC7">
              <w:rPr>
                <w:rFonts w:ascii="Times New Roman" w:eastAsia="Times New Roman" w:hAnsi="Times New Roman" w:cs="Times New Roman"/>
                <w:color w:val="000000"/>
                <w:sz w:val="28"/>
                <w:szCs w:val="28"/>
                <w:lang w:val="ru-RU" w:eastAsia="uk-UA" w:bidi="uk-UA"/>
              </w:rPr>
              <w:t>щодо</w:t>
            </w:r>
            <w:proofErr w:type="spellEnd"/>
            <w:r w:rsidRPr="00E72FC7">
              <w:rPr>
                <w:rFonts w:ascii="Times New Roman" w:eastAsia="Times New Roman" w:hAnsi="Times New Roman" w:cs="Times New Roman"/>
                <w:color w:val="000000"/>
                <w:sz w:val="28"/>
                <w:szCs w:val="28"/>
                <w:lang w:val="ru-RU" w:eastAsia="uk-UA" w:bidi="uk-UA"/>
              </w:rPr>
              <w:t xml:space="preserve"> </w:t>
            </w:r>
            <w:proofErr w:type="spellStart"/>
            <w:r w:rsidRPr="00E72FC7">
              <w:rPr>
                <w:rFonts w:ascii="Times New Roman" w:eastAsia="Times New Roman" w:hAnsi="Times New Roman" w:cs="Times New Roman"/>
                <w:color w:val="000000"/>
                <w:sz w:val="28"/>
                <w:szCs w:val="28"/>
                <w:lang w:val="ru-RU" w:eastAsia="uk-UA" w:bidi="uk-UA"/>
              </w:rPr>
              <w:t>профілактики</w:t>
            </w:r>
            <w:proofErr w:type="spellEnd"/>
            <w:r w:rsidRPr="00E72FC7">
              <w:rPr>
                <w:rFonts w:ascii="Times New Roman" w:eastAsia="Times New Roman" w:hAnsi="Times New Roman" w:cs="Times New Roman"/>
                <w:color w:val="000000"/>
                <w:sz w:val="28"/>
                <w:szCs w:val="28"/>
                <w:lang w:val="ru-RU" w:eastAsia="uk-UA" w:bidi="uk-UA"/>
              </w:rPr>
              <w:t xml:space="preserve"> </w:t>
            </w:r>
            <w:proofErr w:type="spellStart"/>
            <w:r w:rsidRPr="00E72FC7">
              <w:rPr>
                <w:rFonts w:ascii="Times New Roman" w:eastAsia="Times New Roman" w:hAnsi="Times New Roman" w:cs="Times New Roman"/>
                <w:color w:val="000000"/>
                <w:sz w:val="28"/>
                <w:szCs w:val="28"/>
                <w:lang w:val="ru-RU" w:eastAsia="uk-UA" w:bidi="uk-UA"/>
              </w:rPr>
              <w:t>всіх</w:t>
            </w:r>
            <w:proofErr w:type="spellEnd"/>
            <w:r w:rsidRPr="00E72FC7">
              <w:rPr>
                <w:rFonts w:ascii="Times New Roman" w:eastAsia="Times New Roman" w:hAnsi="Times New Roman" w:cs="Times New Roman"/>
                <w:color w:val="000000"/>
                <w:sz w:val="28"/>
                <w:szCs w:val="28"/>
                <w:lang w:val="ru-RU" w:eastAsia="uk-UA" w:bidi="uk-UA"/>
              </w:rPr>
              <w:t xml:space="preserve"> </w:t>
            </w:r>
            <w:proofErr w:type="spellStart"/>
            <w:r w:rsidRPr="00E72FC7">
              <w:rPr>
                <w:rFonts w:ascii="Times New Roman" w:eastAsia="Times New Roman" w:hAnsi="Times New Roman" w:cs="Times New Roman"/>
                <w:color w:val="000000"/>
                <w:sz w:val="28"/>
                <w:szCs w:val="28"/>
                <w:lang w:val="ru-RU" w:eastAsia="uk-UA" w:bidi="uk-UA"/>
              </w:rPr>
              <w:t>видів</w:t>
            </w:r>
            <w:proofErr w:type="spellEnd"/>
            <w:r w:rsidRPr="00E72FC7">
              <w:rPr>
                <w:rFonts w:ascii="Times New Roman" w:eastAsia="Times New Roman" w:hAnsi="Times New Roman" w:cs="Times New Roman"/>
                <w:color w:val="000000"/>
                <w:sz w:val="28"/>
                <w:szCs w:val="28"/>
                <w:lang w:val="ru-RU" w:eastAsia="uk-UA" w:bidi="uk-UA"/>
              </w:rPr>
              <w:t xml:space="preserve"> </w:t>
            </w:r>
            <w:proofErr w:type="spellStart"/>
            <w:r w:rsidRPr="00E72FC7">
              <w:rPr>
                <w:rFonts w:ascii="Times New Roman" w:eastAsia="Times New Roman" w:hAnsi="Times New Roman" w:cs="Times New Roman"/>
                <w:color w:val="000000"/>
                <w:sz w:val="28"/>
                <w:szCs w:val="28"/>
                <w:lang w:val="ru-RU" w:eastAsia="uk-UA" w:bidi="uk-UA"/>
              </w:rPr>
              <w:t>дитячого</w:t>
            </w:r>
            <w:proofErr w:type="spellEnd"/>
            <w:r w:rsidRPr="00E72FC7">
              <w:rPr>
                <w:rFonts w:ascii="Times New Roman" w:eastAsia="Times New Roman" w:hAnsi="Times New Roman" w:cs="Times New Roman"/>
                <w:color w:val="000000"/>
                <w:sz w:val="28"/>
                <w:szCs w:val="28"/>
                <w:lang w:val="ru-RU" w:eastAsia="uk-UA" w:bidi="uk-UA"/>
              </w:rPr>
              <w:t xml:space="preserve"> травматизму та </w:t>
            </w:r>
            <w:proofErr w:type="spellStart"/>
            <w:r w:rsidRPr="00E72FC7">
              <w:rPr>
                <w:rFonts w:ascii="Times New Roman" w:eastAsia="Times New Roman" w:hAnsi="Times New Roman" w:cs="Times New Roman"/>
                <w:color w:val="000000"/>
                <w:sz w:val="28"/>
                <w:szCs w:val="28"/>
                <w:lang w:val="ru-RU" w:eastAsia="uk-UA" w:bidi="uk-UA"/>
              </w:rPr>
              <w:t>оновлено</w:t>
            </w:r>
            <w:proofErr w:type="spellEnd"/>
            <w:r w:rsidRPr="00E72FC7">
              <w:rPr>
                <w:rFonts w:ascii="Times New Roman" w:eastAsia="Times New Roman" w:hAnsi="Times New Roman" w:cs="Times New Roman"/>
                <w:color w:val="000000"/>
                <w:sz w:val="28"/>
                <w:szCs w:val="28"/>
                <w:lang w:val="ru-RU" w:eastAsia="uk-UA" w:bidi="uk-UA"/>
              </w:rPr>
              <w:t xml:space="preserve"> стенд «За здоровий </w:t>
            </w:r>
            <w:proofErr w:type="spellStart"/>
            <w:r w:rsidRPr="00E72FC7">
              <w:rPr>
                <w:rFonts w:ascii="Times New Roman" w:eastAsia="Times New Roman" w:hAnsi="Times New Roman" w:cs="Times New Roman"/>
                <w:color w:val="000000"/>
                <w:sz w:val="28"/>
                <w:szCs w:val="28"/>
                <w:lang w:val="ru-RU" w:eastAsia="uk-UA" w:bidi="uk-UA"/>
              </w:rPr>
              <w:t>спосіб</w:t>
            </w:r>
            <w:proofErr w:type="spellEnd"/>
            <w:r w:rsidRPr="00E72FC7">
              <w:rPr>
                <w:rFonts w:ascii="Times New Roman" w:eastAsia="Times New Roman" w:hAnsi="Times New Roman" w:cs="Times New Roman"/>
                <w:color w:val="000000"/>
                <w:sz w:val="28"/>
                <w:szCs w:val="28"/>
                <w:lang w:val="ru-RU" w:eastAsia="uk-UA" w:bidi="uk-UA"/>
              </w:rPr>
              <w:t xml:space="preserve"> </w:t>
            </w:r>
            <w:proofErr w:type="spellStart"/>
            <w:r w:rsidRPr="00E72FC7">
              <w:rPr>
                <w:rFonts w:ascii="Times New Roman" w:eastAsia="Times New Roman" w:hAnsi="Times New Roman" w:cs="Times New Roman"/>
                <w:color w:val="000000"/>
                <w:sz w:val="28"/>
                <w:szCs w:val="28"/>
                <w:lang w:val="ru-RU" w:eastAsia="uk-UA" w:bidi="uk-UA"/>
              </w:rPr>
              <w:t>життя</w:t>
            </w:r>
            <w:proofErr w:type="spellEnd"/>
            <w:r w:rsidRPr="00E72FC7">
              <w:rPr>
                <w:rFonts w:ascii="Times New Roman" w:eastAsia="Times New Roman" w:hAnsi="Times New Roman" w:cs="Times New Roman"/>
                <w:color w:val="000000"/>
                <w:sz w:val="28"/>
                <w:szCs w:val="28"/>
                <w:lang w:val="ru-RU" w:eastAsia="uk-UA" w:bidi="uk-UA"/>
              </w:rPr>
              <w:t>».</w:t>
            </w:r>
          </w:p>
          <w:p w:rsidR="00E72FC7" w:rsidRPr="00E72FC7" w:rsidRDefault="00E72FC7" w:rsidP="00E72FC7">
            <w:pPr>
              <w:widowControl w:val="0"/>
              <w:ind w:firstLine="697"/>
              <w:jc w:val="both"/>
              <w:rPr>
                <w:rFonts w:ascii="Times New Roman" w:eastAsia="Times New Roman" w:hAnsi="Times New Roman" w:cs="Times New Roman"/>
                <w:color w:val="000000"/>
                <w:sz w:val="28"/>
                <w:szCs w:val="28"/>
                <w:lang w:eastAsia="uk-UA" w:bidi="uk-UA"/>
              </w:rPr>
            </w:pPr>
            <w:r w:rsidRPr="00E72FC7">
              <w:rPr>
                <w:rFonts w:ascii="Times New Roman" w:eastAsia="Times New Roman" w:hAnsi="Times New Roman" w:cs="Times New Roman"/>
                <w:color w:val="000000"/>
                <w:sz w:val="28"/>
                <w:szCs w:val="28"/>
                <w:lang w:eastAsia="uk-UA" w:bidi="uk-UA"/>
              </w:rPr>
              <w:t xml:space="preserve">У закладі освіти створено умови для безпечного використання мережі Інтернет, </w:t>
            </w:r>
            <w:r>
              <w:rPr>
                <w:rFonts w:ascii="Times New Roman" w:eastAsia="Times New Roman" w:hAnsi="Times New Roman" w:cs="Times New Roman"/>
                <w:color w:val="000000"/>
                <w:sz w:val="28"/>
                <w:szCs w:val="28"/>
                <w:lang w:eastAsia="uk-UA" w:bidi="uk-UA"/>
              </w:rPr>
              <w:t>в учасників освітнього процесу</w:t>
            </w:r>
            <w:r w:rsidRPr="00E72FC7">
              <w:rPr>
                <w:rFonts w:ascii="Times New Roman" w:eastAsia="Times New Roman" w:hAnsi="Times New Roman" w:cs="Times New Roman"/>
                <w:color w:val="000000"/>
                <w:sz w:val="28"/>
                <w:szCs w:val="28"/>
                <w:lang w:eastAsia="uk-UA" w:bidi="uk-UA"/>
              </w:rPr>
              <w:t xml:space="preserve"> формуються навички безпечної поведінки в Інтернеті Наявні обмеження доступ</w:t>
            </w:r>
            <w:r>
              <w:rPr>
                <w:rFonts w:ascii="Times New Roman" w:eastAsia="Times New Roman" w:hAnsi="Times New Roman" w:cs="Times New Roman"/>
                <w:color w:val="000000"/>
                <w:sz w:val="28"/>
                <w:szCs w:val="28"/>
                <w:lang w:eastAsia="uk-UA" w:bidi="uk-UA"/>
              </w:rPr>
              <w:t>у до сайтів з небажаним змістом</w:t>
            </w:r>
            <w:r w:rsidRPr="00E72FC7">
              <w:rPr>
                <w:rFonts w:ascii="Times New Roman" w:eastAsia="Times New Roman" w:hAnsi="Times New Roman" w:cs="Times New Roman"/>
                <w:color w:val="000000"/>
                <w:sz w:val="28"/>
                <w:szCs w:val="28"/>
                <w:lang w:eastAsia="uk-UA" w:bidi="uk-UA"/>
              </w:rPr>
              <w:t>. У закладі використовується антивірусне програмне забезпечення .</w:t>
            </w:r>
          </w:p>
          <w:p w:rsidR="00E72FC7" w:rsidRDefault="00E72FC7" w:rsidP="0098712C">
            <w:pPr>
              <w:widowControl w:val="0"/>
              <w:ind w:firstLine="567"/>
              <w:jc w:val="both"/>
              <w:rPr>
                <w:rFonts w:ascii="Times New Roman" w:eastAsia="Times New Roman" w:hAnsi="Times New Roman" w:cs="Times New Roman"/>
                <w:color w:val="000000"/>
                <w:sz w:val="28"/>
                <w:szCs w:val="28"/>
                <w:lang w:eastAsia="uk-UA" w:bidi="uk-UA"/>
              </w:rPr>
            </w:pPr>
            <w:r w:rsidRPr="0098712C">
              <w:rPr>
                <w:rFonts w:ascii="Times New Roman" w:eastAsia="Times New Roman" w:hAnsi="Times New Roman" w:cs="Times New Roman"/>
                <w:color w:val="000000"/>
                <w:sz w:val="28"/>
                <w:szCs w:val="28"/>
                <w:lang w:eastAsia="uk-UA" w:bidi="uk-UA"/>
              </w:rPr>
              <w:t xml:space="preserve">Більшість здобувачів освіти та їхніх батьків поінформовані закладом освіти щодо безпечного використання мережі інтернет та дотримуються загальноприйнятих </w:t>
            </w:r>
            <w:r w:rsidRPr="0098712C">
              <w:rPr>
                <w:rFonts w:ascii="Times New Roman" w:eastAsia="Times New Roman" w:hAnsi="Times New Roman" w:cs="Times New Roman"/>
                <w:color w:val="000000"/>
                <w:sz w:val="28"/>
                <w:szCs w:val="28"/>
                <w:lang w:eastAsia="uk-UA" w:bidi="uk-UA"/>
              </w:rPr>
              <w:lastRenderedPageBreak/>
              <w:t xml:space="preserve">правил безпечного користування нею. За результатами анкетування 89,1 % учнів зазначають, що в школі їх інформують про те, як безпечно користуватися інтернетом на тематичних заходах, а 31,3% учнів зазначають, що це здійснюється на </w:t>
            </w:r>
            <w:proofErr w:type="spellStart"/>
            <w:r w:rsidRPr="0098712C">
              <w:rPr>
                <w:rFonts w:ascii="Times New Roman" w:eastAsia="Times New Roman" w:hAnsi="Times New Roman" w:cs="Times New Roman"/>
                <w:color w:val="000000"/>
                <w:sz w:val="28"/>
                <w:szCs w:val="28"/>
                <w:lang w:eastAsia="uk-UA" w:bidi="uk-UA"/>
              </w:rPr>
              <w:t>уроках</w:t>
            </w:r>
            <w:proofErr w:type="spellEnd"/>
            <w:r w:rsidRPr="0098712C">
              <w:rPr>
                <w:rFonts w:ascii="Times New Roman" w:eastAsia="Times New Roman" w:hAnsi="Times New Roman" w:cs="Times New Roman"/>
                <w:color w:val="000000"/>
                <w:sz w:val="28"/>
                <w:szCs w:val="28"/>
                <w:lang w:eastAsia="uk-UA" w:bidi="uk-UA"/>
              </w:rPr>
              <w:t xml:space="preserve"> інформатики. Батьки зазначають в анкетах, що в закладі освіти проводиться робота з ними щодо безпечного використання мережі Інтернет (постійно - </w:t>
            </w:r>
            <w:r w:rsidR="0098712C" w:rsidRPr="0098712C">
              <w:rPr>
                <w:rFonts w:ascii="Times New Roman" w:eastAsia="Times New Roman" w:hAnsi="Times New Roman" w:cs="Times New Roman"/>
                <w:color w:val="000000"/>
                <w:sz w:val="28"/>
                <w:szCs w:val="28"/>
                <w:lang w:eastAsia="uk-UA" w:bidi="uk-UA"/>
              </w:rPr>
              <w:t>42</w:t>
            </w:r>
            <w:r w:rsidRPr="0098712C">
              <w:rPr>
                <w:rFonts w:ascii="Times New Roman" w:eastAsia="Times New Roman" w:hAnsi="Times New Roman" w:cs="Times New Roman"/>
                <w:color w:val="000000"/>
                <w:sz w:val="28"/>
                <w:szCs w:val="28"/>
                <w:lang w:eastAsia="uk-UA" w:bidi="uk-UA"/>
              </w:rPr>
              <w:t xml:space="preserve">%, часто - </w:t>
            </w:r>
            <w:r w:rsidR="0098712C" w:rsidRPr="0098712C">
              <w:rPr>
                <w:rFonts w:ascii="Times New Roman" w:eastAsia="Times New Roman" w:hAnsi="Times New Roman" w:cs="Times New Roman"/>
                <w:color w:val="000000"/>
                <w:sz w:val="28"/>
                <w:szCs w:val="28"/>
                <w:lang w:eastAsia="uk-UA" w:bidi="uk-UA"/>
              </w:rPr>
              <w:t>30</w:t>
            </w:r>
            <w:r w:rsidRPr="0098712C">
              <w:rPr>
                <w:rFonts w:ascii="Times New Roman" w:eastAsia="Times New Roman" w:hAnsi="Times New Roman" w:cs="Times New Roman"/>
                <w:color w:val="000000"/>
                <w:sz w:val="28"/>
                <w:szCs w:val="28"/>
                <w:lang w:eastAsia="uk-UA" w:bidi="uk-UA"/>
              </w:rPr>
              <w:t>%, іноді - 2</w:t>
            </w:r>
            <w:r w:rsidR="0098712C" w:rsidRPr="0098712C">
              <w:rPr>
                <w:rFonts w:ascii="Times New Roman" w:eastAsia="Times New Roman" w:hAnsi="Times New Roman" w:cs="Times New Roman"/>
                <w:color w:val="000000"/>
                <w:sz w:val="28"/>
                <w:szCs w:val="28"/>
                <w:lang w:eastAsia="uk-UA" w:bidi="uk-UA"/>
              </w:rPr>
              <w:t>8</w:t>
            </w:r>
            <w:r w:rsidRPr="0098712C">
              <w:rPr>
                <w:rFonts w:ascii="Times New Roman" w:eastAsia="Times New Roman" w:hAnsi="Times New Roman" w:cs="Times New Roman"/>
                <w:color w:val="000000"/>
                <w:sz w:val="28"/>
                <w:szCs w:val="28"/>
                <w:lang w:eastAsia="uk-UA" w:bidi="uk-UA"/>
              </w:rPr>
              <w:t xml:space="preserve">%), а також робота щодо попередження </w:t>
            </w:r>
            <w:proofErr w:type="spellStart"/>
            <w:r w:rsidRPr="0098712C">
              <w:rPr>
                <w:rFonts w:ascii="Times New Roman" w:eastAsia="Times New Roman" w:hAnsi="Times New Roman" w:cs="Times New Roman"/>
                <w:color w:val="000000"/>
                <w:sz w:val="28"/>
                <w:szCs w:val="28"/>
                <w:lang w:eastAsia="uk-UA" w:bidi="uk-UA"/>
              </w:rPr>
              <w:t>кібербулінгу</w:t>
            </w:r>
            <w:proofErr w:type="spellEnd"/>
            <w:r w:rsidRPr="0098712C">
              <w:rPr>
                <w:rFonts w:ascii="Times New Roman" w:eastAsia="Times New Roman" w:hAnsi="Times New Roman" w:cs="Times New Roman"/>
                <w:color w:val="000000"/>
                <w:sz w:val="28"/>
                <w:szCs w:val="28"/>
                <w:lang w:eastAsia="uk-UA" w:bidi="uk-UA"/>
              </w:rPr>
              <w:t xml:space="preserve"> (постійно - 3</w:t>
            </w:r>
            <w:r w:rsidR="0098712C" w:rsidRPr="0098712C">
              <w:rPr>
                <w:rFonts w:ascii="Times New Roman" w:eastAsia="Times New Roman" w:hAnsi="Times New Roman" w:cs="Times New Roman"/>
                <w:color w:val="000000"/>
                <w:sz w:val="28"/>
                <w:szCs w:val="28"/>
                <w:lang w:eastAsia="uk-UA" w:bidi="uk-UA"/>
              </w:rPr>
              <w:t>6</w:t>
            </w:r>
            <w:r w:rsidRPr="0098712C">
              <w:rPr>
                <w:rFonts w:ascii="Times New Roman" w:eastAsia="Times New Roman" w:hAnsi="Times New Roman" w:cs="Times New Roman"/>
                <w:color w:val="000000"/>
                <w:sz w:val="28"/>
                <w:szCs w:val="28"/>
                <w:lang w:eastAsia="uk-UA" w:bidi="uk-UA"/>
              </w:rPr>
              <w:t xml:space="preserve">%, часто - </w:t>
            </w:r>
            <w:r w:rsidR="0098712C" w:rsidRPr="0098712C">
              <w:rPr>
                <w:rFonts w:ascii="Times New Roman" w:eastAsia="Times New Roman" w:hAnsi="Times New Roman" w:cs="Times New Roman"/>
                <w:color w:val="000000"/>
                <w:sz w:val="28"/>
                <w:szCs w:val="28"/>
                <w:lang w:eastAsia="uk-UA" w:bidi="uk-UA"/>
              </w:rPr>
              <w:t>28</w:t>
            </w:r>
            <w:r w:rsidRPr="0098712C">
              <w:rPr>
                <w:rFonts w:ascii="Times New Roman" w:eastAsia="Times New Roman" w:hAnsi="Times New Roman" w:cs="Times New Roman"/>
                <w:color w:val="000000"/>
                <w:sz w:val="28"/>
                <w:szCs w:val="28"/>
                <w:lang w:eastAsia="uk-UA" w:bidi="uk-UA"/>
              </w:rPr>
              <w:t xml:space="preserve">%, іноді - </w:t>
            </w:r>
            <w:r w:rsidR="0098712C" w:rsidRPr="0098712C">
              <w:rPr>
                <w:rFonts w:ascii="Times New Roman" w:eastAsia="Times New Roman" w:hAnsi="Times New Roman" w:cs="Times New Roman"/>
                <w:color w:val="000000"/>
                <w:sz w:val="28"/>
                <w:szCs w:val="28"/>
                <w:lang w:eastAsia="uk-UA" w:bidi="uk-UA"/>
              </w:rPr>
              <w:t>33</w:t>
            </w:r>
            <w:r w:rsidRPr="0098712C">
              <w:rPr>
                <w:rFonts w:ascii="Times New Roman" w:eastAsia="Times New Roman" w:hAnsi="Times New Roman" w:cs="Times New Roman"/>
                <w:color w:val="000000"/>
                <w:sz w:val="28"/>
                <w:szCs w:val="28"/>
                <w:lang w:eastAsia="uk-UA" w:bidi="uk-UA"/>
              </w:rPr>
              <w:t xml:space="preserve">%, ніколи - </w:t>
            </w:r>
            <w:r w:rsidR="0098712C" w:rsidRPr="0098712C">
              <w:rPr>
                <w:rFonts w:ascii="Times New Roman" w:eastAsia="Times New Roman" w:hAnsi="Times New Roman" w:cs="Times New Roman"/>
                <w:color w:val="000000"/>
                <w:sz w:val="28"/>
                <w:szCs w:val="28"/>
                <w:lang w:eastAsia="uk-UA" w:bidi="uk-UA"/>
              </w:rPr>
              <w:t>3</w:t>
            </w:r>
            <w:r w:rsidRPr="0098712C">
              <w:rPr>
                <w:rFonts w:ascii="Times New Roman" w:eastAsia="Times New Roman" w:hAnsi="Times New Roman" w:cs="Times New Roman"/>
                <w:color w:val="000000"/>
                <w:sz w:val="28"/>
                <w:szCs w:val="28"/>
                <w:lang w:eastAsia="uk-UA" w:bidi="uk-UA"/>
              </w:rPr>
              <w:t xml:space="preserve">%). </w:t>
            </w:r>
          </w:p>
          <w:p w:rsidR="0098712C" w:rsidRPr="004C6AB2" w:rsidRDefault="0098712C" w:rsidP="004C6AB2">
            <w:pPr>
              <w:widowControl w:val="0"/>
              <w:ind w:firstLine="567"/>
              <w:jc w:val="both"/>
              <w:rPr>
                <w:rFonts w:ascii="Times New Roman" w:eastAsia="Times New Roman" w:hAnsi="Times New Roman" w:cs="Times New Roman"/>
                <w:color w:val="000000"/>
                <w:sz w:val="28"/>
                <w:szCs w:val="28"/>
                <w:lang w:eastAsia="uk-UA" w:bidi="uk-UA"/>
              </w:rPr>
            </w:pPr>
            <w:r w:rsidRPr="0098712C">
              <w:rPr>
                <w:rFonts w:ascii="Times New Roman" w:eastAsia="Times New Roman" w:hAnsi="Times New Roman" w:cs="Times New Roman"/>
                <w:color w:val="000000"/>
                <w:sz w:val="28"/>
                <w:szCs w:val="28"/>
                <w:lang w:eastAsia="uk-UA" w:bidi="uk-UA"/>
              </w:rPr>
              <w:t>У закладі освіти проводиться робота з адаптації та інтеграції здобувачів освіти до освітнього процесу та педагогічних працівників до професійної діяльності. У закладі функціонує соціально-психологічна служба</w:t>
            </w:r>
            <w:r w:rsidRPr="0098712C">
              <w:rPr>
                <w:rFonts w:ascii="Times New Roman" w:eastAsia="Times New Roman" w:hAnsi="Times New Roman" w:cs="Times New Roman"/>
                <w:color w:val="000000"/>
                <w:lang w:eastAsia="uk-UA" w:bidi="uk-UA"/>
              </w:rPr>
              <w:t xml:space="preserve"> </w:t>
            </w:r>
            <w:r w:rsidRPr="004C6AB2">
              <w:rPr>
                <w:rFonts w:ascii="Times New Roman" w:eastAsia="Times New Roman" w:hAnsi="Times New Roman" w:cs="Times New Roman"/>
                <w:color w:val="000000"/>
                <w:sz w:val="28"/>
                <w:szCs w:val="28"/>
                <w:lang w:eastAsia="uk-UA" w:bidi="uk-UA"/>
              </w:rPr>
              <w:t xml:space="preserve">в складі практичного психолога </w:t>
            </w:r>
            <w:proofErr w:type="spellStart"/>
            <w:r w:rsidR="004C6AB2" w:rsidRPr="004C6AB2">
              <w:rPr>
                <w:rFonts w:ascii="Times New Roman" w:eastAsia="Times New Roman" w:hAnsi="Times New Roman" w:cs="Times New Roman"/>
                <w:color w:val="000000"/>
                <w:sz w:val="28"/>
                <w:szCs w:val="28"/>
                <w:lang w:eastAsia="uk-UA" w:bidi="uk-UA"/>
              </w:rPr>
              <w:t>Гузик</w:t>
            </w:r>
            <w:proofErr w:type="spellEnd"/>
            <w:r w:rsidR="004C6AB2" w:rsidRPr="004C6AB2">
              <w:rPr>
                <w:rFonts w:ascii="Times New Roman" w:eastAsia="Times New Roman" w:hAnsi="Times New Roman" w:cs="Times New Roman"/>
                <w:color w:val="000000"/>
                <w:sz w:val="28"/>
                <w:szCs w:val="28"/>
                <w:lang w:eastAsia="uk-UA" w:bidi="uk-UA"/>
              </w:rPr>
              <w:t xml:space="preserve"> С.Д,</w:t>
            </w:r>
            <w:r w:rsidRPr="004C6AB2">
              <w:rPr>
                <w:rFonts w:ascii="Times New Roman" w:eastAsia="Times New Roman" w:hAnsi="Times New Roman" w:cs="Times New Roman"/>
                <w:color w:val="000000"/>
                <w:sz w:val="28"/>
                <w:szCs w:val="28"/>
                <w:lang w:eastAsia="uk-UA" w:bidi="uk-UA"/>
              </w:rPr>
              <w:t xml:space="preserve"> та соціального педагога Русу І.В., спрямову</w:t>
            </w:r>
            <w:r w:rsidR="004C6AB2" w:rsidRPr="004C6AB2">
              <w:rPr>
                <w:rFonts w:ascii="Times New Roman" w:eastAsia="Times New Roman" w:hAnsi="Times New Roman" w:cs="Times New Roman"/>
                <w:color w:val="000000"/>
                <w:sz w:val="28"/>
                <w:szCs w:val="28"/>
                <w:lang w:eastAsia="uk-UA" w:bidi="uk-UA"/>
              </w:rPr>
              <w:t>є</w:t>
            </w:r>
            <w:r w:rsidRPr="004C6AB2">
              <w:rPr>
                <w:rFonts w:ascii="Times New Roman" w:eastAsia="Times New Roman" w:hAnsi="Times New Roman" w:cs="Times New Roman"/>
                <w:color w:val="000000"/>
                <w:sz w:val="28"/>
                <w:szCs w:val="28"/>
                <w:lang w:val="ru-RU" w:eastAsia="uk-UA" w:bidi="uk-UA"/>
              </w:rPr>
              <w:t> </w:t>
            </w:r>
            <w:r w:rsidRPr="004C6AB2">
              <w:rPr>
                <w:rFonts w:ascii="Times New Roman" w:eastAsia="Times New Roman" w:hAnsi="Times New Roman" w:cs="Times New Roman"/>
                <w:color w:val="000000"/>
                <w:sz w:val="28"/>
                <w:szCs w:val="28"/>
                <w:lang w:eastAsia="uk-UA" w:bidi="uk-UA"/>
              </w:rPr>
              <w:t xml:space="preserve"> свою діяльність на забезпечення індивідуального підходу до всіх учасників навчально-виховного процесу на основі його психолого-педагогічного вивчення, як</w:t>
            </w:r>
            <w:r w:rsidR="004C6AB2" w:rsidRPr="004C6AB2">
              <w:rPr>
                <w:rFonts w:ascii="Times New Roman" w:eastAsia="Times New Roman" w:hAnsi="Times New Roman" w:cs="Times New Roman"/>
                <w:color w:val="000000"/>
                <w:sz w:val="28"/>
                <w:szCs w:val="28"/>
                <w:lang w:eastAsia="uk-UA" w:bidi="uk-UA"/>
              </w:rPr>
              <w:t>ий</w:t>
            </w:r>
            <w:r w:rsidRPr="004C6AB2">
              <w:rPr>
                <w:rFonts w:ascii="Times New Roman" w:eastAsia="Times New Roman" w:hAnsi="Times New Roman" w:cs="Times New Roman"/>
                <w:color w:val="000000"/>
                <w:sz w:val="28"/>
                <w:szCs w:val="28"/>
                <w:lang w:eastAsia="uk-UA" w:bidi="uk-UA"/>
              </w:rPr>
              <w:t xml:space="preserve"> сприя</w:t>
            </w:r>
            <w:r w:rsidR="004C6AB2" w:rsidRPr="004C6AB2">
              <w:rPr>
                <w:rFonts w:ascii="Times New Roman" w:eastAsia="Times New Roman" w:hAnsi="Times New Roman" w:cs="Times New Roman"/>
                <w:color w:val="000000"/>
                <w:sz w:val="28"/>
                <w:szCs w:val="28"/>
                <w:lang w:eastAsia="uk-UA" w:bidi="uk-UA"/>
              </w:rPr>
              <w:t>є</w:t>
            </w:r>
            <w:r w:rsidRPr="004C6AB2">
              <w:rPr>
                <w:rFonts w:ascii="Times New Roman" w:eastAsia="Times New Roman" w:hAnsi="Times New Roman" w:cs="Times New Roman"/>
                <w:color w:val="000000"/>
                <w:sz w:val="28"/>
                <w:szCs w:val="28"/>
                <w:lang w:eastAsia="uk-UA" w:bidi="uk-UA"/>
              </w:rPr>
              <w:t xml:space="preserve"> їх гармонійному розвитку, та  на виконання законів України «Про освіту», «Про повну  загальну середню освіту», «Про охорону дитинства», «Про основи соціальної захищеності інвалідів в Україні»,</w:t>
            </w:r>
            <w:r w:rsidRPr="004C6AB2">
              <w:rPr>
                <w:rFonts w:ascii="Times New Roman" w:eastAsia="Times New Roman" w:hAnsi="Times New Roman" w:cs="Times New Roman"/>
                <w:color w:val="000000"/>
                <w:sz w:val="28"/>
                <w:szCs w:val="28"/>
                <w:lang w:val="ru-RU" w:eastAsia="uk-UA" w:bidi="uk-UA"/>
              </w:rPr>
              <w:t> </w:t>
            </w:r>
            <w:r w:rsidRPr="004C6AB2">
              <w:rPr>
                <w:rFonts w:ascii="Times New Roman" w:eastAsia="Times New Roman" w:hAnsi="Times New Roman" w:cs="Times New Roman"/>
                <w:color w:val="000000"/>
                <w:sz w:val="28"/>
                <w:szCs w:val="28"/>
                <w:lang w:eastAsia="uk-UA" w:bidi="uk-UA"/>
              </w:rPr>
              <w:t xml:space="preserve"> «Про забезпечення організаційно-правових умов та соціального захисту дітей-сиріт та дітей, позбавлених батьківського піклування», постанови Кабінету Міністрів від 05.04.1994 року № 226</w:t>
            </w:r>
            <w:r w:rsidRPr="004C6AB2">
              <w:rPr>
                <w:rFonts w:ascii="Times New Roman" w:eastAsia="Times New Roman" w:hAnsi="Times New Roman" w:cs="Times New Roman"/>
                <w:color w:val="000000"/>
                <w:sz w:val="28"/>
                <w:szCs w:val="28"/>
                <w:lang w:val="ru-RU" w:eastAsia="uk-UA" w:bidi="uk-UA"/>
              </w:rPr>
              <w:t> </w:t>
            </w:r>
            <w:r w:rsidRPr="004C6AB2">
              <w:rPr>
                <w:rFonts w:ascii="Times New Roman" w:eastAsia="Times New Roman" w:hAnsi="Times New Roman" w:cs="Times New Roman"/>
                <w:color w:val="000000"/>
                <w:sz w:val="28"/>
                <w:szCs w:val="28"/>
                <w:lang w:eastAsia="uk-UA" w:bidi="uk-UA"/>
              </w:rPr>
              <w:t xml:space="preserve"> «Про поліпшення</w:t>
            </w:r>
            <w:r w:rsidRPr="004C6AB2">
              <w:rPr>
                <w:rFonts w:ascii="Times New Roman" w:eastAsia="Times New Roman" w:hAnsi="Times New Roman" w:cs="Times New Roman"/>
                <w:color w:val="000000"/>
                <w:sz w:val="28"/>
                <w:szCs w:val="28"/>
                <w:lang w:val="ru-RU" w:eastAsia="uk-UA" w:bidi="uk-UA"/>
              </w:rPr>
              <w:t> </w:t>
            </w:r>
            <w:r w:rsidRPr="004C6AB2">
              <w:rPr>
                <w:rFonts w:ascii="Times New Roman" w:eastAsia="Times New Roman" w:hAnsi="Times New Roman" w:cs="Times New Roman"/>
                <w:color w:val="000000"/>
                <w:sz w:val="28"/>
                <w:szCs w:val="28"/>
                <w:lang w:eastAsia="uk-UA" w:bidi="uk-UA"/>
              </w:rPr>
              <w:t xml:space="preserve"> виховання, навчання, соціального захисту та матеріального забезпечення дітей-сиріт та дітей, позбавлених батьківського піклування» (із змінами та доповненнями), постанови Кабінету Міністрів від 03.10.2018 року №800 «Деякі питання соціального захисту дітей, які перебувають у складних життєвих обставинах, у тому числі таких, що можуть загрожувати їх життю та здоров’ю», наказу Міністерства соціальної політики України від 13.07.2018 року № 1005 «Про затвердження форм обліку соціальної роботи з сім’ями/особами, які перебувають у складних життєвих</w:t>
            </w:r>
            <w:r w:rsidRPr="004C6AB2">
              <w:rPr>
                <w:rFonts w:ascii="Times New Roman" w:eastAsia="Times New Roman" w:hAnsi="Times New Roman" w:cs="Times New Roman"/>
                <w:color w:val="000000"/>
                <w:sz w:val="28"/>
                <w:szCs w:val="28"/>
                <w:lang w:val="ru-RU" w:eastAsia="uk-UA" w:bidi="uk-UA"/>
              </w:rPr>
              <w:t> </w:t>
            </w:r>
            <w:r w:rsidRPr="004C6AB2">
              <w:rPr>
                <w:rFonts w:ascii="Times New Roman" w:eastAsia="Times New Roman" w:hAnsi="Times New Roman" w:cs="Times New Roman"/>
                <w:color w:val="000000"/>
                <w:sz w:val="28"/>
                <w:szCs w:val="28"/>
                <w:lang w:eastAsia="uk-UA" w:bidi="uk-UA"/>
              </w:rPr>
              <w:t xml:space="preserve"> обставинах», наказу Міністерства освіти і науки України від 22.05.2018 року № 509 «Про затвердження Положення про психологічну службу у системі освіти України», </w:t>
            </w:r>
            <w:r w:rsidRPr="004C6AB2">
              <w:rPr>
                <w:rFonts w:ascii="Times New Roman" w:eastAsia="Times New Roman" w:hAnsi="Times New Roman" w:cs="Times New Roman"/>
                <w:color w:val="000000"/>
                <w:sz w:val="28"/>
                <w:szCs w:val="28"/>
                <w:lang w:val="ru-RU" w:eastAsia="uk-UA" w:bidi="uk-UA"/>
              </w:rPr>
              <w:t> </w:t>
            </w:r>
            <w:r w:rsidRPr="004C6AB2">
              <w:rPr>
                <w:rFonts w:ascii="Times New Roman" w:eastAsia="Times New Roman" w:hAnsi="Times New Roman" w:cs="Times New Roman"/>
                <w:color w:val="000000"/>
                <w:sz w:val="28"/>
                <w:szCs w:val="28"/>
                <w:lang w:eastAsia="uk-UA" w:bidi="uk-UA"/>
              </w:rPr>
              <w:t>листа Міністерства</w:t>
            </w:r>
            <w:r w:rsidRPr="004C6AB2">
              <w:rPr>
                <w:rFonts w:ascii="Times New Roman" w:eastAsia="Times New Roman" w:hAnsi="Times New Roman" w:cs="Times New Roman"/>
                <w:color w:val="000000"/>
                <w:sz w:val="28"/>
                <w:szCs w:val="28"/>
                <w:lang w:val="ru-RU" w:eastAsia="uk-UA" w:bidi="uk-UA"/>
              </w:rPr>
              <w:t> </w:t>
            </w:r>
            <w:r w:rsidRPr="004C6AB2">
              <w:rPr>
                <w:rFonts w:ascii="Times New Roman" w:eastAsia="Times New Roman" w:hAnsi="Times New Roman" w:cs="Times New Roman"/>
                <w:color w:val="000000"/>
                <w:sz w:val="28"/>
                <w:szCs w:val="28"/>
                <w:lang w:eastAsia="uk-UA" w:bidi="uk-UA"/>
              </w:rPr>
              <w:t xml:space="preserve"> освіти і науки України від 07.08.2015 №2/3–14-1572-15 «Щодо профілактики учинення дітьми </w:t>
            </w:r>
            <w:proofErr w:type="spellStart"/>
            <w:r w:rsidRPr="004C6AB2">
              <w:rPr>
                <w:rFonts w:ascii="Times New Roman" w:eastAsia="Times New Roman" w:hAnsi="Times New Roman" w:cs="Times New Roman"/>
                <w:color w:val="000000"/>
                <w:sz w:val="28"/>
                <w:szCs w:val="28"/>
                <w:lang w:eastAsia="uk-UA" w:bidi="uk-UA"/>
              </w:rPr>
              <w:t>самоушкоджень</w:t>
            </w:r>
            <w:proofErr w:type="spellEnd"/>
            <w:r w:rsidRPr="004C6AB2">
              <w:rPr>
                <w:rFonts w:ascii="Times New Roman" w:eastAsia="Times New Roman" w:hAnsi="Times New Roman" w:cs="Times New Roman"/>
                <w:color w:val="000000"/>
                <w:sz w:val="28"/>
                <w:szCs w:val="28"/>
                <w:lang w:eastAsia="uk-UA" w:bidi="uk-UA"/>
              </w:rPr>
              <w:t xml:space="preserve">», рішення </w:t>
            </w:r>
            <w:r w:rsidRPr="004C6AB2">
              <w:rPr>
                <w:rFonts w:ascii="Times New Roman" w:eastAsia="Times New Roman" w:hAnsi="Times New Roman" w:cs="Times New Roman"/>
                <w:color w:val="000000"/>
                <w:sz w:val="28"/>
                <w:szCs w:val="28"/>
                <w:lang w:eastAsia="uk-UA" w:bidi="uk-UA"/>
              </w:rPr>
              <w:lastRenderedPageBreak/>
              <w:t>комітету державної служби України у справах ветеранів війни та учасників антитерористичної операції» від 07.07.2015 №13 «Заходи з психологічної реабілітації постраждалих учасників антитерористичної операції, наказу Міністерства освіти і науки України</w:t>
            </w:r>
            <w:r w:rsidRPr="004C6AB2">
              <w:rPr>
                <w:rFonts w:ascii="Times New Roman" w:eastAsia="Times New Roman" w:hAnsi="Times New Roman" w:cs="Times New Roman"/>
                <w:color w:val="000000"/>
                <w:sz w:val="28"/>
                <w:szCs w:val="28"/>
                <w:lang w:val="ru-RU" w:eastAsia="uk-UA" w:bidi="uk-UA"/>
              </w:rPr>
              <w:t> </w:t>
            </w:r>
            <w:r w:rsidRPr="004C6AB2">
              <w:rPr>
                <w:rFonts w:ascii="Times New Roman" w:eastAsia="Times New Roman" w:hAnsi="Times New Roman" w:cs="Times New Roman"/>
                <w:color w:val="000000"/>
                <w:sz w:val="28"/>
                <w:szCs w:val="28"/>
                <w:lang w:eastAsia="uk-UA" w:bidi="uk-UA"/>
              </w:rPr>
              <w:t xml:space="preserve"> від 08.08.2017</w:t>
            </w:r>
            <w:r w:rsidRPr="004C6AB2">
              <w:rPr>
                <w:rFonts w:ascii="Times New Roman" w:eastAsia="Times New Roman" w:hAnsi="Times New Roman" w:cs="Times New Roman"/>
                <w:color w:val="000000"/>
                <w:sz w:val="28"/>
                <w:szCs w:val="28"/>
                <w:lang w:val="ru-RU" w:eastAsia="uk-UA" w:bidi="uk-UA"/>
              </w:rPr>
              <w:t> </w:t>
            </w:r>
            <w:r w:rsidRPr="004C6AB2">
              <w:rPr>
                <w:rFonts w:ascii="Times New Roman" w:eastAsia="Times New Roman" w:hAnsi="Times New Roman" w:cs="Times New Roman"/>
                <w:color w:val="000000"/>
                <w:sz w:val="28"/>
                <w:szCs w:val="28"/>
                <w:lang w:eastAsia="uk-UA" w:bidi="uk-UA"/>
              </w:rPr>
              <w:t xml:space="preserve"> №1127 «Про затвердження Плану заходів Міністерства освіти</w:t>
            </w:r>
            <w:r w:rsidRPr="004C6AB2">
              <w:rPr>
                <w:rFonts w:ascii="Times New Roman" w:eastAsia="Times New Roman" w:hAnsi="Times New Roman" w:cs="Times New Roman"/>
                <w:color w:val="000000"/>
                <w:sz w:val="28"/>
                <w:szCs w:val="28"/>
                <w:lang w:val="ru-RU" w:eastAsia="uk-UA" w:bidi="uk-UA"/>
              </w:rPr>
              <w:t> </w:t>
            </w:r>
            <w:r w:rsidRPr="004C6AB2">
              <w:rPr>
                <w:rFonts w:ascii="Times New Roman" w:eastAsia="Times New Roman" w:hAnsi="Times New Roman" w:cs="Times New Roman"/>
                <w:color w:val="000000"/>
                <w:sz w:val="28"/>
                <w:szCs w:val="28"/>
                <w:lang w:eastAsia="uk-UA" w:bidi="uk-UA"/>
              </w:rPr>
              <w:t xml:space="preserve"> і науки</w:t>
            </w:r>
            <w:r w:rsidRPr="004C6AB2">
              <w:rPr>
                <w:rFonts w:ascii="Times New Roman" w:eastAsia="Times New Roman" w:hAnsi="Times New Roman" w:cs="Times New Roman"/>
                <w:color w:val="000000"/>
                <w:sz w:val="28"/>
                <w:szCs w:val="28"/>
                <w:lang w:val="ru-RU" w:eastAsia="uk-UA" w:bidi="uk-UA"/>
              </w:rPr>
              <w:t> </w:t>
            </w:r>
            <w:r w:rsidRPr="004C6AB2">
              <w:rPr>
                <w:rFonts w:ascii="Times New Roman" w:eastAsia="Times New Roman" w:hAnsi="Times New Roman" w:cs="Times New Roman"/>
                <w:color w:val="000000"/>
                <w:sz w:val="28"/>
                <w:szCs w:val="28"/>
                <w:lang w:eastAsia="uk-UA" w:bidi="uk-UA"/>
              </w:rPr>
              <w:t xml:space="preserve"> України щодо розвитку психологічної служби системи освіти України на період 2020 р</w:t>
            </w:r>
            <w:r w:rsidR="004C6AB2">
              <w:rPr>
                <w:rFonts w:ascii="Times New Roman" w:eastAsia="Times New Roman" w:hAnsi="Times New Roman" w:cs="Times New Roman"/>
                <w:color w:val="000000"/>
                <w:sz w:val="28"/>
                <w:szCs w:val="28"/>
                <w:lang w:eastAsia="uk-UA" w:bidi="uk-UA"/>
              </w:rPr>
              <w:t>оку», Плану роботи школи на 2021/</w:t>
            </w:r>
            <w:r w:rsidRPr="004C6AB2">
              <w:rPr>
                <w:rFonts w:ascii="Times New Roman" w:eastAsia="Times New Roman" w:hAnsi="Times New Roman" w:cs="Times New Roman"/>
                <w:color w:val="000000"/>
                <w:sz w:val="28"/>
                <w:szCs w:val="28"/>
                <w:lang w:eastAsia="uk-UA" w:bidi="uk-UA"/>
              </w:rPr>
              <w:t>202</w:t>
            </w:r>
            <w:r w:rsidR="004C6AB2">
              <w:rPr>
                <w:rFonts w:ascii="Times New Roman" w:eastAsia="Times New Roman" w:hAnsi="Times New Roman" w:cs="Times New Roman"/>
                <w:color w:val="000000"/>
                <w:sz w:val="28"/>
                <w:szCs w:val="28"/>
                <w:lang w:eastAsia="uk-UA" w:bidi="uk-UA"/>
              </w:rPr>
              <w:t>2</w:t>
            </w:r>
            <w:r w:rsidRPr="004C6AB2">
              <w:rPr>
                <w:rFonts w:ascii="Times New Roman" w:eastAsia="Times New Roman" w:hAnsi="Times New Roman" w:cs="Times New Roman"/>
                <w:color w:val="000000"/>
                <w:sz w:val="28"/>
                <w:szCs w:val="28"/>
                <w:lang w:eastAsia="uk-UA" w:bidi="uk-UA"/>
              </w:rPr>
              <w:t xml:space="preserve"> </w:t>
            </w:r>
            <w:proofErr w:type="spellStart"/>
            <w:r w:rsidRPr="004C6AB2">
              <w:rPr>
                <w:rFonts w:ascii="Times New Roman" w:eastAsia="Times New Roman" w:hAnsi="Times New Roman" w:cs="Times New Roman"/>
                <w:color w:val="000000"/>
                <w:sz w:val="28"/>
                <w:szCs w:val="28"/>
                <w:lang w:eastAsia="uk-UA" w:bidi="uk-UA"/>
              </w:rPr>
              <w:t>н.р</w:t>
            </w:r>
            <w:proofErr w:type="spellEnd"/>
            <w:r w:rsidRPr="004C6AB2">
              <w:rPr>
                <w:rFonts w:ascii="Times New Roman" w:eastAsia="Times New Roman" w:hAnsi="Times New Roman" w:cs="Times New Roman"/>
                <w:color w:val="000000"/>
                <w:sz w:val="28"/>
                <w:szCs w:val="28"/>
                <w:lang w:eastAsia="uk-UA" w:bidi="uk-UA"/>
              </w:rPr>
              <w:t>., Етичного кодексу психолога, рішень виконавчого комітету Чернівецької міської ради від 28.10.2014 року</w:t>
            </w:r>
            <w:r w:rsidRPr="004C6AB2">
              <w:rPr>
                <w:rFonts w:ascii="Times New Roman" w:eastAsia="Times New Roman" w:hAnsi="Times New Roman" w:cs="Times New Roman"/>
                <w:color w:val="000000"/>
                <w:sz w:val="28"/>
                <w:szCs w:val="28"/>
                <w:lang w:val="ru-RU" w:eastAsia="uk-UA" w:bidi="uk-UA"/>
              </w:rPr>
              <w:t> </w:t>
            </w:r>
            <w:r w:rsidRPr="004C6AB2">
              <w:rPr>
                <w:rFonts w:ascii="Times New Roman" w:eastAsia="Times New Roman" w:hAnsi="Times New Roman" w:cs="Times New Roman"/>
                <w:color w:val="000000"/>
                <w:sz w:val="28"/>
                <w:szCs w:val="28"/>
                <w:lang w:eastAsia="uk-UA" w:bidi="uk-UA"/>
              </w:rPr>
              <w:t>№ 564/18 «Про затвердження Порядку забезпечення безкоштовним проїздом в міському електротранспорті учнів загальноосвітніх навчальних закладів міста, батьки</w:t>
            </w:r>
            <w:r w:rsidRPr="004C6AB2">
              <w:rPr>
                <w:rFonts w:ascii="Times New Roman" w:eastAsia="Times New Roman" w:hAnsi="Times New Roman" w:cs="Times New Roman"/>
                <w:color w:val="000000"/>
                <w:sz w:val="28"/>
                <w:szCs w:val="28"/>
                <w:lang w:val="ru-RU" w:eastAsia="uk-UA" w:bidi="uk-UA"/>
              </w:rPr>
              <w:t> </w:t>
            </w:r>
            <w:r w:rsidRPr="004C6AB2">
              <w:rPr>
                <w:rFonts w:ascii="Times New Roman" w:eastAsia="Times New Roman" w:hAnsi="Times New Roman" w:cs="Times New Roman"/>
                <w:color w:val="000000"/>
                <w:sz w:val="28"/>
                <w:szCs w:val="28"/>
                <w:lang w:eastAsia="uk-UA" w:bidi="uk-UA"/>
              </w:rPr>
              <w:t xml:space="preserve"> (опікуни, піклувальники) яких є учасниками військових дій в східних регіонах України, загиблими під час участі у військових діях в східних регіонах України, внутрішньо переміщеними з тимчасово окупованої території України та районів проведення антитерористичної операції», рішення</w:t>
            </w:r>
            <w:r w:rsidRPr="004C6AB2">
              <w:rPr>
                <w:rFonts w:ascii="Times New Roman" w:eastAsia="Times New Roman" w:hAnsi="Times New Roman" w:cs="Times New Roman"/>
                <w:color w:val="000000"/>
                <w:sz w:val="28"/>
                <w:szCs w:val="28"/>
                <w:lang w:val="ru-RU" w:eastAsia="uk-UA" w:bidi="uk-UA"/>
              </w:rPr>
              <w:t> </w:t>
            </w:r>
            <w:r w:rsidRPr="004C6AB2">
              <w:rPr>
                <w:rFonts w:ascii="Times New Roman" w:eastAsia="Times New Roman" w:hAnsi="Times New Roman" w:cs="Times New Roman"/>
                <w:color w:val="000000"/>
                <w:sz w:val="28"/>
                <w:szCs w:val="28"/>
                <w:lang w:eastAsia="uk-UA" w:bidi="uk-UA"/>
              </w:rPr>
              <w:t xml:space="preserve"> виконавчого комітету Чернівецької міської ради від 23.09.2014 року № 465/16 «Про забезпечення безкоштовним харчуванням у загальноосвітніх навчальних закладах міста учнів та звільнення від батьківської плати за харчування дітей у дошкільних навчальних закладах міста батьків, які є учасниками військових дій в східних регіонах України,</w:t>
            </w:r>
            <w:r w:rsidRPr="004C6AB2">
              <w:rPr>
                <w:rFonts w:ascii="Times New Roman" w:eastAsia="Times New Roman" w:hAnsi="Times New Roman" w:cs="Times New Roman"/>
                <w:color w:val="000000"/>
                <w:sz w:val="28"/>
                <w:szCs w:val="28"/>
                <w:lang w:val="ru-RU" w:eastAsia="uk-UA" w:bidi="uk-UA"/>
              </w:rPr>
              <w:t> </w:t>
            </w:r>
            <w:r w:rsidRPr="004C6AB2">
              <w:rPr>
                <w:rFonts w:ascii="Times New Roman" w:eastAsia="Times New Roman" w:hAnsi="Times New Roman" w:cs="Times New Roman"/>
                <w:color w:val="000000"/>
                <w:sz w:val="28"/>
                <w:szCs w:val="28"/>
                <w:lang w:eastAsia="uk-UA" w:bidi="uk-UA"/>
              </w:rPr>
              <w:t xml:space="preserve"> сім’ї загиблих під час участі у військових діях в східних регіонах України та осіб внутрішньо переміщених з тимчасово</w:t>
            </w:r>
            <w:r w:rsidRPr="004C6AB2">
              <w:rPr>
                <w:rFonts w:ascii="Times New Roman" w:eastAsia="Times New Roman" w:hAnsi="Times New Roman" w:cs="Times New Roman"/>
                <w:color w:val="000000"/>
                <w:sz w:val="28"/>
                <w:szCs w:val="28"/>
                <w:lang w:val="ru-RU" w:eastAsia="uk-UA" w:bidi="uk-UA"/>
              </w:rPr>
              <w:t> </w:t>
            </w:r>
            <w:r w:rsidRPr="004C6AB2">
              <w:rPr>
                <w:rFonts w:ascii="Times New Roman" w:eastAsia="Times New Roman" w:hAnsi="Times New Roman" w:cs="Times New Roman"/>
                <w:color w:val="000000"/>
                <w:sz w:val="28"/>
                <w:szCs w:val="28"/>
                <w:lang w:eastAsia="uk-UA" w:bidi="uk-UA"/>
              </w:rPr>
              <w:t xml:space="preserve"> </w:t>
            </w:r>
            <w:r w:rsidRPr="004C6AB2">
              <w:rPr>
                <w:rFonts w:ascii="Times New Roman" w:eastAsia="Times New Roman" w:hAnsi="Times New Roman" w:cs="Times New Roman"/>
                <w:color w:val="000000"/>
                <w:sz w:val="28"/>
                <w:szCs w:val="28"/>
                <w:lang w:val="ru-RU" w:eastAsia="uk-UA" w:bidi="uk-UA"/>
              </w:rPr>
              <w:t> </w:t>
            </w:r>
            <w:r w:rsidRPr="004C6AB2">
              <w:rPr>
                <w:rFonts w:ascii="Times New Roman" w:eastAsia="Times New Roman" w:hAnsi="Times New Roman" w:cs="Times New Roman"/>
                <w:color w:val="000000"/>
                <w:sz w:val="28"/>
                <w:szCs w:val="28"/>
                <w:lang w:eastAsia="uk-UA" w:bidi="uk-UA"/>
              </w:rPr>
              <w:t xml:space="preserve">  окупованої території України і районів проведення антитерористичної операції», з метою оптимізації умов для формування особистості учнів, підвищення</w:t>
            </w:r>
            <w:r w:rsidRPr="004C6AB2">
              <w:rPr>
                <w:rFonts w:ascii="Times New Roman" w:eastAsia="Times New Roman" w:hAnsi="Times New Roman" w:cs="Times New Roman"/>
                <w:color w:val="000000"/>
                <w:sz w:val="28"/>
                <w:szCs w:val="28"/>
                <w:lang w:val="ru-RU" w:eastAsia="uk-UA" w:bidi="uk-UA"/>
              </w:rPr>
              <w:t> </w:t>
            </w:r>
            <w:r w:rsidRPr="004C6AB2">
              <w:rPr>
                <w:rFonts w:ascii="Times New Roman" w:eastAsia="Times New Roman" w:hAnsi="Times New Roman" w:cs="Times New Roman"/>
                <w:color w:val="000000"/>
                <w:sz w:val="28"/>
                <w:szCs w:val="28"/>
                <w:lang w:eastAsia="uk-UA" w:bidi="uk-UA"/>
              </w:rPr>
              <w:t xml:space="preserve"> ефективності і якості роботи</w:t>
            </w:r>
            <w:r w:rsidRPr="004C6AB2">
              <w:rPr>
                <w:rFonts w:ascii="Times New Roman" w:eastAsia="Times New Roman" w:hAnsi="Times New Roman" w:cs="Times New Roman"/>
                <w:color w:val="000000"/>
                <w:sz w:val="28"/>
                <w:szCs w:val="28"/>
                <w:lang w:val="ru-RU" w:eastAsia="uk-UA" w:bidi="uk-UA"/>
              </w:rPr>
              <w:t> </w:t>
            </w:r>
            <w:r w:rsidRPr="004C6AB2">
              <w:rPr>
                <w:rFonts w:ascii="Times New Roman" w:eastAsia="Times New Roman" w:hAnsi="Times New Roman" w:cs="Times New Roman"/>
                <w:color w:val="000000"/>
                <w:sz w:val="28"/>
                <w:szCs w:val="28"/>
                <w:lang w:eastAsia="uk-UA" w:bidi="uk-UA"/>
              </w:rPr>
              <w:t xml:space="preserve"> практичних психологів, покращення методичного забезпечення діяльності</w:t>
            </w:r>
            <w:r w:rsidRPr="004C6AB2">
              <w:rPr>
                <w:rFonts w:ascii="Times New Roman" w:eastAsia="Times New Roman" w:hAnsi="Times New Roman" w:cs="Times New Roman"/>
                <w:color w:val="000000"/>
                <w:sz w:val="28"/>
                <w:szCs w:val="28"/>
                <w:lang w:val="ru-RU" w:eastAsia="uk-UA" w:bidi="uk-UA"/>
              </w:rPr>
              <w:t> </w:t>
            </w:r>
            <w:r w:rsidRPr="004C6AB2">
              <w:rPr>
                <w:rFonts w:ascii="Times New Roman" w:eastAsia="Times New Roman" w:hAnsi="Times New Roman" w:cs="Times New Roman"/>
                <w:color w:val="000000"/>
                <w:sz w:val="28"/>
                <w:szCs w:val="28"/>
                <w:lang w:eastAsia="uk-UA" w:bidi="uk-UA"/>
              </w:rPr>
              <w:t xml:space="preserve"> психологічної служби, удосконалення організаційного рівня функціонування служби, забезпечення індивідуального підходу до кожного учасника навчально-виховного процесу, профілактики і корекції відхилень в інтелектуальному і психофізичному розвитку дітей, збереження психологічного здоров’я дітей</w:t>
            </w:r>
            <w:r w:rsidRPr="004C6AB2">
              <w:rPr>
                <w:rFonts w:ascii="Times New Roman" w:eastAsia="Times New Roman" w:hAnsi="Times New Roman" w:cs="Times New Roman"/>
                <w:color w:val="000000"/>
                <w:sz w:val="28"/>
                <w:szCs w:val="28"/>
                <w:lang w:val="ru-RU" w:eastAsia="uk-UA" w:bidi="uk-UA"/>
              </w:rPr>
              <w:t> </w:t>
            </w:r>
            <w:r w:rsidRPr="004C6AB2">
              <w:rPr>
                <w:rFonts w:ascii="Times New Roman" w:eastAsia="Times New Roman" w:hAnsi="Times New Roman" w:cs="Times New Roman"/>
                <w:color w:val="000000"/>
                <w:sz w:val="28"/>
                <w:szCs w:val="28"/>
                <w:lang w:eastAsia="uk-UA" w:bidi="uk-UA"/>
              </w:rPr>
              <w:t xml:space="preserve"> в умовах впровадження Концепції нової української школи та формування здорового соціально-психологічного клімату серед учасників освітнього процесу.</w:t>
            </w:r>
          </w:p>
          <w:p w:rsidR="0098712C" w:rsidRPr="0098712C" w:rsidRDefault="0098712C" w:rsidP="004C6AB2">
            <w:pPr>
              <w:widowControl w:val="0"/>
              <w:ind w:firstLine="567"/>
              <w:jc w:val="both"/>
              <w:rPr>
                <w:rFonts w:ascii="Times New Roman" w:eastAsia="Times New Roman" w:hAnsi="Times New Roman" w:cs="Times New Roman"/>
                <w:color w:val="000000"/>
                <w:sz w:val="28"/>
                <w:szCs w:val="28"/>
                <w:lang w:eastAsia="uk-UA" w:bidi="uk-UA"/>
              </w:rPr>
            </w:pPr>
            <w:r w:rsidRPr="004C6AB2">
              <w:rPr>
                <w:rFonts w:ascii="Times New Roman" w:eastAsia="Times New Roman" w:hAnsi="Times New Roman" w:cs="Times New Roman"/>
                <w:color w:val="000000"/>
                <w:sz w:val="28"/>
                <w:szCs w:val="28"/>
                <w:lang w:eastAsia="uk-UA" w:bidi="uk-UA"/>
              </w:rPr>
              <w:lastRenderedPageBreak/>
              <w:t xml:space="preserve">За результатами анкетування щодо адаптації до освітнього процесу </w:t>
            </w:r>
            <w:r w:rsidR="004C6AB2">
              <w:rPr>
                <w:rFonts w:ascii="Times New Roman" w:eastAsia="Times New Roman" w:hAnsi="Times New Roman" w:cs="Times New Roman"/>
                <w:color w:val="000000"/>
                <w:sz w:val="28"/>
                <w:szCs w:val="28"/>
                <w:lang w:eastAsia="uk-UA" w:bidi="uk-UA"/>
              </w:rPr>
              <w:t>60,5</w:t>
            </w:r>
            <w:r w:rsidRPr="004C6AB2">
              <w:rPr>
                <w:rFonts w:ascii="Times New Roman" w:eastAsia="Times New Roman" w:hAnsi="Times New Roman" w:cs="Times New Roman"/>
                <w:color w:val="000000"/>
                <w:sz w:val="28"/>
                <w:szCs w:val="28"/>
                <w:lang w:eastAsia="uk-UA" w:bidi="uk-UA"/>
              </w:rPr>
              <w:t xml:space="preserve">% батьків зазначають, що в учнів ніколи не виникало проблем з адаптацією, </w:t>
            </w:r>
            <w:r w:rsidR="004C6AB2">
              <w:rPr>
                <w:rFonts w:ascii="Times New Roman" w:eastAsia="Times New Roman" w:hAnsi="Times New Roman" w:cs="Times New Roman"/>
                <w:color w:val="000000"/>
                <w:sz w:val="28"/>
                <w:szCs w:val="28"/>
                <w:lang w:eastAsia="uk-UA" w:bidi="uk-UA"/>
              </w:rPr>
              <w:t>36</w:t>
            </w:r>
            <w:r w:rsidRPr="004C6AB2">
              <w:rPr>
                <w:rFonts w:ascii="Times New Roman" w:eastAsia="Times New Roman" w:hAnsi="Times New Roman" w:cs="Times New Roman"/>
                <w:color w:val="000000"/>
                <w:sz w:val="28"/>
                <w:szCs w:val="28"/>
                <w:lang w:eastAsia="uk-UA" w:bidi="uk-UA"/>
              </w:rPr>
              <w:t>% вказують, що переважно не виникали, 3</w:t>
            </w:r>
            <w:r w:rsidR="004C6AB2">
              <w:rPr>
                <w:rFonts w:ascii="Times New Roman" w:eastAsia="Times New Roman" w:hAnsi="Times New Roman" w:cs="Times New Roman"/>
                <w:color w:val="000000"/>
                <w:sz w:val="28"/>
                <w:szCs w:val="28"/>
                <w:lang w:eastAsia="uk-UA" w:bidi="uk-UA"/>
              </w:rPr>
              <w:t>,</w:t>
            </w:r>
            <w:r w:rsidRPr="004C6AB2">
              <w:rPr>
                <w:rFonts w:ascii="Times New Roman" w:eastAsia="Times New Roman" w:hAnsi="Times New Roman" w:cs="Times New Roman"/>
                <w:color w:val="000000"/>
                <w:sz w:val="28"/>
                <w:szCs w:val="28"/>
                <w:lang w:eastAsia="uk-UA" w:bidi="uk-UA"/>
              </w:rPr>
              <w:t>5% батьків відповіли, що іноді виникали.</w:t>
            </w:r>
          </w:p>
          <w:p w:rsidR="004C6AB2" w:rsidRPr="004C6AB2" w:rsidRDefault="004C6AB2" w:rsidP="004C6AB2">
            <w:pPr>
              <w:widowControl w:val="0"/>
              <w:ind w:firstLine="567"/>
              <w:jc w:val="both"/>
              <w:rPr>
                <w:rFonts w:ascii="Times New Roman" w:eastAsia="Times New Roman" w:hAnsi="Times New Roman" w:cs="Times New Roman"/>
                <w:color w:val="000000"/>
                <w:sz w:val="28"/>
                <w:szCs w:val="28"/>
                <w:lang w:eastAsia="uk-UA" w:bidi="uk-UA"/>
              </w:rPr>
            </w:pPr>
            <w:r w:rsidRPr="004C6AB2">
              <w:rPr>
                <w:rFonts w:ascii="Times New Roman" w:eastAsia="Times New Roman" w:hAnsi="Times New Roman" w:cs="Times New Roman"/>
                <w:color w:val="000000"/>
                <w:sz w:val="28"/>
                <w:szCs w:val="28"/>
                <w:lang w:eastAsia="uk-UA" w:bidi="uk-UA"/>
              </w:rPr>
              <w:t>Більшість учителів (9</w:t>
            </w:r>
            <w:r>
              <w:rPr>
                <w:rFonts w:ascii="Times New Roman" w:eastAsia="Times New Roman" w:hAnsi="Times New Roman" w:cs="Times New Roman"/>
                <w:color w:val="000000"/>
                <w:sz w:val="28"/>
                <w:szCs w:val="28"/>
                <w:lang w:eastAsia="uk-UA" w:bidi="uk-UA"/>
              </w:rPr>
              <w:t>1</w:t>
            </w:r>
            <w:r w:rsidRPr="004C6AB2">
              <w:rPr>
                <w:rFonts w:ascii="Times New Roman" w:eastAsia="Times New Roman" w:hAnsi="Times New Roman" w:cs="Times New Roman"/>
                <w:color w:val="000000"/>
                <w:sz w:val="28"/>
                <w:szCs w:val="28"/>
                <w:lang w:eastAsia="uk-UA" w:bidi="uk-UA"/>
              </w:rPr>
              <w:t xml:space="preserve">%) погоджується, що в школі здійснюються заходи, які допомагають педагогічним працівникам адаптуватись до змін умов праці, </w:t>
            </w:r>
            <w:r>
              <w:rPr>
                <w:rFonts w:ascii="Times New Roman" w:eastAsia="Times New Roman" w:hAnsi="Times New Roman" w:cs="Times New Roman"/>
                <w:color w:val="000000"/>
                <w:sz w:val="28"/>
                <w:szCs w:val="28"/>
                <w:lang w:eastAsia="uk-UA" w:bidi="uk-UA"/>
              </w:rPr>
              <w:t>9</w:t>
            </w:r>
            <w:r w:rsidRPr="004C6AB2">
              <w:rPr>
                <w:rFonts w:ascii="Times New Roman" w:eastAsia="Times New Roman" w:hAnsi="Times New Roman" w:cs="Times New Roman"/>
                <w:color w:val="000000"/>
                <w:sz w:val="28"/>
                <w:szCs w:val="28"/>
                <w:lang w:eastAsia="uk-UA" w:bidi="uk-UA"/>
              </w:rPr>
              <w:t>% педагогів вважають, що такі заходи переважно проводяться. Вивчення документації закладу ос</w:t>
            </w:r>
            <w:r>
              <w:rPr>
                <w:rFonts w:ascii="Times New Roman" w:eastAsia="Times New Roman" w:hAnsi="Times New Roman" w:cs="Times New Roman"/>
                <w:color w:val="000000"/>
                <w:sz w:val="28"/>
                <w:szCs w:val="28"/>
                <w:lang w:eastAsia="uk-UA" w:bidi="uk-UA"/>
              </w:rPr>
              <w:t>віти підтверджує цю інформацію</w:t>
            </w:r>
            <w:r w:rsidRPr="004C6AB2">
              <w:rPr>
                <w:rFonts w:ascii="Times New Roman" w:eastAsia="Times New Roman" w:hAnsi="Times New Roman" w:cs="Times New Roman"/>
                <w:color w:val="000000"/>
                <w:sz w:val="28"/>
                <w:szCs w:val="28"/>
                <w:lang w:eastAsia="uk-UA" w:bidi="uk-UA"/>
              </w:rPr>
              <w:t>: наявні накази, плани заходів, обговорення на педагогічних радах, зборах трудового колективу тощо.</w:t>
            </w:r>
          </w:p>
          <w:p w:rsidR="00373813" w:rsidRPr="00373813" w:rsidRDefault="00373813" w:rsidP="00373813">
            <w:pPr>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2019/</w:t>
            </w:r>
            <w:r w:rsidRPr="00373813">
              <w:rPr>
                <w:rFonts w:ascii="Times New Roman" w:eastAsia="Times New Roman" w:hAnsi="Times New Roman" w:cs="Times New Roman"/>
                <w:sz w:val="28"/>
                <w:szCs w:val="28"/>
                <w:lang w:eastAsia="uk-UA"/>
              </w:rPr>
              <w:t xml:space="preserve">2020 навчальному році відповідно до Закону України від 18.12.2018 № 8584 «Про внесення змін до деяких законодавчих актів України щодо протидії </w:t>
            </w:r>
            <w:proofErr w:type="spellStart"/>
            <w:r w:rsidRPr="00373813">
              <w:rPr>
                <w:rFonts w:ascii="Times New Roman" w:eastAsia="Times New Roman" w:hAnsi="Times New Roman" w:cs="Times New Roman"/>
                <w:sz w:val="28"/>
                <w:szCs w:val="28"/>
                <w:lang w:eastAsia="uk-UA"/>
              </w:rPr>
              <w:t>булінгу</w:t>
            </w:r>
            <w:proofErr w:type="spellEnd"/>
            <w:r w:rsidRPr="00373813">
              <w:rPr>
                <w:rFonts w:ascii="Times New Roman" w:eastAsia="Times New Roman" w:hAnsi="Times New Roman" w:cs="Times New Roman"/>
                <w:sz w:val="28"/>
                <w:szCs w:val="28"/>
                <w:lang w:eastAsia="uk-UA"/>
              </w:rPr>
              <w:t xml:space="preserve">», Порядку реагування на випадки </w:t>
            </w:r>
            <w:proofErr w:type="spellStart"/>
            <w:r w:rsidRPr="00373813">
              <w:rPr>
                <w:rFonts w:ascii="Times New Roman" w:eastAsia="Times New Roman" w:hAnsi="Times New Roman" w:cs="Times New Roman"/>
                <w:sz w:val="28"/>
                <w:szCs w:val="28"/>
                <w:lang w:eastAsia="uk-UA"/>
              </w:rPr>
              <w:t>булінгу</w:t>
            </w:r>
            <w:proofErr w:type="spellEnd"/>
            <w:r w:rsidRPr="00373813">
              <w:rPr>
                <w:rFonts w:ascii="Times New Roman" w:eastAsia="Times New Roman" w:hAnsi="Times New Roman" w:cs="Times New Roman"/>
                <w:sz w:val="28"/>
                <w:szCs w:val="28"/>
                <w:lang w:eastAsia="uk-UA"/>
              </w:rPr>
              <w:t xml:space="preserve"> (цькуванню) та застосування заходів виховного впливу, затвердженого наказом МОН від 28.12.2019 № 1646 «Деякі питання реагування на випадки </w:t>
            </w:r>
            <w:proofErr w:type="spellStart"/>
            <w:r w:rsidRPr="00373813">
              <w:rPr>
                <w:rFonts w:ascii="Times New Roman" w:eastAsia="Times New Roman" w:hAnsi="Times New Roman" w:cs="Times New Roman"/>
                <w:sz w:val="28"/>
                <w:szCs w:val="28"/>
                <w:lang w:eastAsia="uk-UA"/>
              </w:rPr>
              <w:t>булінгу</w:t>
            </w:r>
            <w:proofErr w:type="spellEnd"/>
            <w:r w:rsidRPr="00373813">
              <w:rPr>
                <w:rFonts w:ascii="Times New Roman" w:eastAsia="Times New Roman" w:hAnsi="Times New Roman" w:cs="Times New Roman"/>
                <w:sz w:val="28"/>
                <w:szCs w:val="28"/>
                <w:lang w:eastAsia="uk-UA"/>
              </w:rPr>
              <w:t xml:space="preserve"> цькування) та застосування заходів виховного впливу в закладах освіти», методичних рекомендацій Міністерства освіти, науки та молоді, з метою виявлення та протидії </w:t>
            </w:r>
            <w:proofErr w:type="spellStart"/>
            <w:r w:rsidRPr="00373813">
              <w:rPr>
                <w:rFonts w:ascii="Times New Roman" w:eastAsia="Times New Roman" w:hAnsi="Times New Roman" w:cs="Times New Roman"/>
                <w:sz w:val="28"/>
                <w:szCs w:val="28"/>
                <w:lang w:eastAsia="uk-UA"/>
              </w:rPr>
              <w:t>булінгу</w:t>
            </w:r>
            <w:proofErr w:type="spellEnd"/>
            <w:r w:rsidRPr="00373813">
              <w:rPr>
                <w:rFonts w:ascii="Times New Roman" w:eastAsia="Times New Roman" w:hAnsi="Times New Roman" w:cs="Times New Roman"/>
                <w:sz w:val="28"/>
                <w:szCs w:val="28"/>
                <w:lang w:eastAsia="uk-UA"/>
              </w:rPr>
              <w:t xml:space="preserve"> серед учасників освітнього процесу, швидкого реагування на такі випадки у школі було створено комісію з розгляду випадків </w:t>
            </w:r>
            <w:proofErr w:type="spellStart"/>
            <w:r w:rsidRPr="00373813">
              <w:rPr>
                <w:rFonts w:ascii="Times New Roman" w:eastAsia="Times New Roman" w:hAnsi="Times New Roman" w:cs="Times New Roman"/>
                <w:sz w:val="28"/>
                <w:szCs w:val="28"/>
                <w:lang w:eastAsia="uk-UA"/>
              </w:rPr>
              <w:t>булінгу</w:t>
            </w:r>
            <w:proofErr w:type="spellEnd"/>
            <w:r w:rsidRPr="00373813">
              <w:rPr>
                <w:rFonts w:ascii="Times New Roman" w:eastAsia="Times New Roman" w:hAnsi="Times New Roman" w:cs="Times New Roman"/>
                <w:sz w:val="28"/>
                <w:szCs w:val="28"/>
                <w:lang w:eastAsia="uk-UA"/>
              </w:rPr>
              <w:t xml:space="preserve"> серед учасників освітнього процесу, затверджено порядок розгляду випадків </w:t>
            </w:r>
            <w:proofErr w:type="spellStart"/>
            <w:r w:rsidRPr="00373813">
              <w:rPr>
                <w:rFonts w:ascii="Times New Roman" w:eastAsia="Times New Roman" w:hAnsi="Times New Roman" w:cs="Times New Roman"/>
                <w:sz w:val="28"/>
                <w:szCs w:val="28"/>
                <w:lang w:eastAsia="uk-UA"/>
              </w:rPr>
              <w:t>булінгу</w:t>
            </w:r>
            <w:proofErr w:type="spellEnd"/>
            <w:r w:rsidRPr="00373813">
              <w:rPr>
                <w:rFonts w:ascii="Times New Roman" w:eastAsia="Times New Roman" w:hAnsi="Times New Roman" w:cs="Times New Roman"/>
                <w:sz w:val="28"/>
                <w:szCs w:val="28"/>
                <w:lang w:eastAsia="uk-UA"/>
              </w:rPr>
              <w:t xml:space="preserve"> (цькування) в школі, визначено повноваження адміністрації та членів комісії щодо запобігання та протидії </w:t>
            </w:r>
            <w:proofErr w:type="spellStart"/>
            <w:r w:rsidRPr="00373813">
              <w:rPr>
                <w:rFonts w:ascii="Times New Roman" w:eastAsia="Times New Roman" w:hAnsi="Times New Roman" w:cs="Times New Roman"/>
                <w:sz w:val="28"/>
                <w:szCs w:val="28"/>
                <w:lang w:eastAsia="uk-UA"/>
              </w:rPr>
              <w:t>булінгу</w:t>
            </w:r>
            <w:proofErr w:type="spellEnd"/>
            <w:r w:rsidRPr="00373813">
              <w:rPr>
                <w:rFonts w:ascii="Times New Roman" w:eastAsia="Times New Roman" w:hAnsi="Times New Roman" w:cs="Times New Roman"/>
                <w:sz w:val="28"/>
                <w:szCs w:val="28"/>
                <w:lang w:eastAsia="uk-UA"/>
              </w:rPr>
              <w:t xml:space="preserve">, розроблено заходи по протидії </w:t>
            </w:r>
            <w:proofErr w:type="spellStart"/>
            <w:r w:rsidRPr="00373813">
              <w:rPr>
                <w:rFonts w:ascii="Times New Roman" w:eastAsia="Times New Roman" w:hAnsi="Times New Roman" w:cs="Times New Roman"/>
                <w:sz w:val="28"/>
                <w:szCs w:val="28"/>
                <w:lang w:eastAsia="uk-UA"/>
              </w:rPr>
              <w:t>булінгу</w:t>
            </w:r>
            <w:proofErr w:type="spellEnd"/>
            <w:r w:rsidRPr="00373813">
              <w:rPr>
                <w:rFonts w:ascii="Times New Roman" w:eastAsia="Times New Roman" w:hAnsi="Times New Roman" w:cs="Times New Roman"/>
                <w:sz w:val="28"/>
                <w:szCs w:val="28"/>
                <w:lang w:eastAsia="uk-UA"/>
              </w:rPr>
              <w:t>, які щорічно оновлюються.  Психологічна служба школи також працює на виконання заходів з протидії   насиллю.</w:t>
            </w:r>
          </w:p>
          <w:p w:rsidR="00373813" w:rsidRPr="00373813" w:rsidRDefault="00373813" w:rsidP="00373813">
            <w:pPr>
              <w:ind w:firstLine="709"/>
              <w:jc w:val="both"/>
              <w:rPr>
                <w:rFonts w:ascii="Times New Roman" w:eastAsia="Times New Roman" w:hAnsi="Times New Roman" w:cs="Times New Roman"/>
                <w:sz w:val="28"/>
                <w:szCs w:val="28"/>
                <w:lang w:eastAsia="uk-UA"/>
              </w:rPr>
            </w:pPr>
            <w:r w:rsidRPr="00373813">
              <w:rPr>
                <w:rFonts w:ascii="Times New Roman" w:eastAsia="Times New Roman" w:hAnsi="Times New Roman" w:cs="Times New Roman"/>
                <w:sz w:val="28"/>
                <w:szCs w:val="28"/>
                <w:lang w:eastAsia="uk-UA"/>
              </w:rPr>
              <w:t xml:space="preserve">На педраді у серпні 2020 року було обговорено та прийнято Кодекс безпечного освітнього середовища закладу, а в лютому 2021р.  – розглядалося питання «Про хід роботи в освітньому закладі щодо протидії проявам </w:t>
            </w:r>
            <w:proofErr w:type="spellStart"/>
            <w:r w:rsidRPr="00373813">
              <w:rPr>
                <w:rFonts w:ascii="Times New Roman" w:eastAsia="Times New Roman" w:hAnsi="Times New Roman" w:cs="Times New Roman"/>
                <w:sz w:val="28"/>
                <w:szCs w:val="28"/>
                <w:lang w:eastAsia="uk-UA"/>
              </w:rPr>
              <w:t>булінгу</w:t>
            </w:r>
            <w:proofErr w:type="spellEnd"/>
            <w:r w:rsidRPr="00373813">
              <w:rPr>
                <w:rFonts w:ascii="Times New Roman" w:eastAsia="Times New Roman" w:hAnsi="Times New Roman" w:cs="Times New Roman"/>
                <w:sz w:val="28"/>
                <w:szCs w:val="28"/>
                <w:lang w:eastAsia="uk-UA"/>
              </w:rPr>
              <w:t>».</w:t>
            </w:r>
          </w:p>
          <w:p w:rsidR="00373813" w:rsidRPr="00373813" w:rsidRDefault="00373813" w:rsidP="00373813">
            <w:pPr>
              <w:ind w:firstLine="567"/>
              <w:jc w:val="both"/>
              <w:rPr>
                <w:rFonts w:ascii="Times New Roman" w:eastAsia="Calibri" w:hAnsi="Times New Roman" w:cs="Times New Roman"/>
                <w:sz w:val="28"/>
                <w:szCs w:val="28"/>
              </w:rPr>
            </w:pPr>
            <w:r w:rsidRPr="00373813">
              <w:rPr>
                <w:rFonts w:ascii="Times New Roman" w:eastAsia="Times New Roman" w:hAnsi="Times New Roman" w:cs="Times New Roman"/>
                <w:sz w:val="28"/>
                <w:szCs w:val="28"/>
                <w:lang w:eastAsia="uk-UA"/>
              </w:rPr>
              <w:t xml:space="preserve"> На нарадах при директору розглядалися питання, «Створення у 2020/2021 н. р. безпечного освітнього середовища, формування в дітей та учнівської молоді ціннісних життєвих навичок» (</w:t>
            </w:r>
            <w:proofErr w:type="spellStart"/>
            <w:r w:rsidRPr="00373813">
              <w:rPr>
                <w:rFonts w:ascii="Times New Roman" w:eastAsia="Times New Roman" w:hAnsi="Times New Roman" w:cs="Times New Roman"/>
                <w:sz w:val="28"/>
                <w:szCs w:val="28"/>
                <w:lang w:eastAsia="uk-UA"/>
              </w:rPr>
              <w:t>прот</w:t>
            </w:r>
            <w:proofErr w:type="spellEnd"/>
            <w:r w:rsidRPr="00373813">
              <w:rPr>
                <w:rFonts w:ascii="Times New Roman" w:eastAsia="Times New Roman" w:hAnsi="Times New Roman" w:cs="Times New Roman"/>
                <w:sz w:val="28"/>
                <w:szCs w:val="28"/>
                <w:lang w:eastAsia="uk-UA"/>
              </w:rPr>
              <w:t xml:space="preserve">. №1  від 28.08.2020),  «Про проведення тижня протидії </w:t>
            </w:r>
            <w:proofErr w:type="spellStart"/>
            <w:r w:rsidRPr="00373813">
              <w:rPr>
                <w:rFonts w:ascii="Times New Roman" w:eastAsia="Times New Roman" w:hAnsi="Times New Roman" w:cs="Times New Roman"/>
                <w:sz w:val="28"/>
                <w:szCs w:val="28"/>
                <w:lang w:eastAsia="uk-UA"/>
              </w:rPr>
              <w:t>булінгу</w:t>
            </w:r>
            <w:proofErr w:type="spellEnd"/>
            <w:r w:rsidRPr="00373813">
              <w:rPr>
                <w:rFonts w:ascii="Times New Roman" w:eastAsia="Times New Roman" w:hAnsi="Times New Roman" w:cs="Times New Roman"/>
                <w:sz w:val="28"/>
                <w:szCs w:val="28"/>
                <w:lang w:eastAsia="uk-UA"/>
              </w:rPr>
              <w:t>»</w:t>
            </w:r>
            <w:r w:rsidR="003640B3">
              <w:rPr>
                <w:rFonts w:ascii="Times New Roman" w:eastAsia="Times New Roman" w:hAnsi="Times New Roman" w:cs="Times New Roman"/>
                <w:sz w:val="28"/>
                <w:szCs w:val="28"/>
                <w:lang w:eastAsia="uk-UA"/>
              </w:rPr>
              <w:t xml:space="preserve"> (</w:t>
            </w:r>
            <w:r w:rsidRPr="00373813">
              <w:rPr>
                <w:rFonts w:ascii="Times New Roman" w:eastAsia="Times New Roman" w:hAnsi="Times New Roman" w:cs="Times New Roman"/>
                <w:sz w:val="28"/>
                <w:szCs w:val="28"/>
                <w:lang w:eastAsia="uk-UA"/>
              </w:rPr>
              <w:t>вересень 2020</w:t>
            </w:r>
            <w:r>
              <w:rPr>
                <w:rFonts w:ascii="Times New Roman" w:eastAsia="Times New Roman" w:hAnsi="Times New Roman" w:cs="Times New Roman"/>
                <w:sz w:val="28"/>
                <w:szCs w:val="28"/>
                <w:lang w:eastAsia="uk-UA"/>
              </w:rPr>
              <w:t>, вересень 2021</w:t>
            </w:r>
            <w:r w:rsidRPr="00373813">
              <w:rPr>
                <w:rFonts w:ascii="Times New Roman" w:eastAsia="Times New Roman" w:hAnsi="Times New Roman" w:cs="Times New Roman"/>
                <w:sz w:val="28"/>
                <w:szCs w:val="28"/>
                <w:lang w:eastAsia="uk-UA"/>
              </w:rPr>
              <w:t>), «Про функціонування безкоштовних гарячих ліній» (</w:t>
            </w:r>
            <w:proofErr w:type="spellStart"/>
            <w:r w:rsidRPr="00373813">
              <w:rPr>
                <w:rFonts w:ascii="Times New Roman" w:eastAsia="Times New Roman" w:hAnsi="Times New Roman" w:cs="Times New Roman"/>
                <w:sz w:val="28"/>
                <w:szCs w:val="28"/>
                <w:lang w:eastAsia="uk-UA"/>
              </w:rPr>
              <w:t>прот</w:t>
            </w:r>
            <w:proofErr w:type="spellEnd"/>
            <w:r w:rsidRPr="00373813">
              <w:rPr>
                <w:rFonts w:ascii="Times New Roman" w:eastAsia="Times New Roman" w:hAnsi="Times New Roman" w:cs="Times New Roman"/>
                <w:sz w:val="28"/>
                <w:szCs w:val="28"/>
                <w:lang w:eastAsia="uk-UA"/>
              </w:rPr>
              <w:t xml:space="preserve">. № 3 жовтень, 2020р.), « Про проведення акції </w:t>
            </w:r>
            <w:r w:rsidR="003640B3">
              <w:rPr>
                <w:rFonts w:ascii="Times New Roman" w:eastAsia="Times New Roman" w:hAnsi="Times New Roman" w:cs="Times New Roman"/>
                <w:sz w:val="28"/>
                <w:szCs w:val="28"/>
                <w:lang w:eastAsia="uk-UA"/>
              </w:rPr>
              <w:lastRenderedPageBreak/>
              <w:t>«16 днів без насильства» (</w:t>
            </w:r>
            <w:r w:rsidRPr="00373813">
              <w:rPr>
                <w:rFonts w:ascii="Times New Roman" w:eastAsia="Times New Roman" w:hAnsi="Times New Roman" w:cs="Times New Roman"/>
                <w:sz w:val="28"/>
                <w:szCs w:val="28"/>
                <w:lang w:eastAsia="uk-UA"/>
              </w:rPr>
              <w:t>листопад 2020).</w:t>
            </w:r>
            <w:r w:rsidR="003640B3">
              <w:rPr>
                <w:rFonts w:ascii="Times New Roman" w:eastAsia="Times New Roman" w:hAnsi="Times New Roman" w:cs="Times New Roman"/>
                <w:sz w:val="28"/>
                <w:szCs w:val="28"/>
                <w:lang w:eastAsia="uk-UA"/>
              </w:rPr>
              <w:t xml:space="preserve"> </w:t>
            </w:r>
            <w:r w:rsidRPr="00373813">
              <w:rPr>
                <w:rFonts w:ascii="Times New Roman" w:eastAsia="Times New Roman" w:hAnsi="Times New Roman" w:cs="Times New Roman"/>
                <w:sz w:val="28"/>
                <w:szCs w:val="28"/>
                <w:lang w:eastAsia="uk-UA"/>
              </w:rPr>
              <w:t xml:space="preserve">На засіданнях </w:t>
            </w:r>
            <w:proofErr w:type="spellStart"/>
            <w:r w:rsidRPr="00373813">
              <w:rPr>
                <w:rFonts w:ascii="Times New Roman" w:eastAsia="Times New Roman" w:hAnsi="Times New Roman" w:cs="Times New Roman"/>
                <w:sz w:val="28"/>
                <w:szCs w:val="28"/>
                <w:lang w:eastAsia="uk-UA"/>
              </w:rPr>
              <w:t>методоб’єднань</w:t>
            </w:r>
            <w:proofErr w:type="spellEnd"/>
            <w:r w:rsidRPr="00373813">
              <w:rPr>
                <w:rFonts w:ascii="Times New Roman" w:eastAsia="Times New Roman" w:hAnsi="Times New Roman" w:cs="Times New Roman"/>
                <w:sz w:val="28"/>
                <w:szCs w:val="28"/>
                <w:lang w:eastAsia="uk-UA"/>
              </w:rPr>
              <w:t xml:space="preserve"> класних керівників  розглядалися питання: «</w:t>
            </w:r>
            <w:r w:rsidRPr="00373813">
              <w:rPr>
                <w:rFonts w:ascii="Times New Roman" w:eastAsia="Calibri" w:hAnsi="Times New Roman" w:cs="Times New Roman"/>
                <w:sz w:val="28"/>
                <w:szCs w:val="28"/>
              </w:rPr>
              <w:t xml:space="preserve">Круглий стіл «Відхилення у поведінці неповнолітніх: суть і види </w:t>
            </w:r>
            <w:proofErr w:type="spellStart"/>
            <w:r w:rsidRPr="00373813">
              <w:rPr>
                <w:rFonts w:ascii="Times New Roman" w:eastAsia="Calibri" w:hAnsi="Times New Roman" w:cs="Times New Roman"/>
                <w:sz w:val="28"/>
                <w:szCs w:val="28"/>
              </w:rPr>
              <w:t>девіації</w:t>
            </w:r>
            <w:proofErr w:type="spellEnd"/>
            <w:r w:rsidRPr="00373813">
              <w:rPr>
                <w:rFonts w:ascii="Times New Roman" w:eastAsia="Calibri" w:hAnsi="Times New Roman" w:cs="Times New Roman"/>
                <w:sz w:val="28"/>
                <w:szCs w:val="28"/>
              </w:rPr>
              <w:t xml:space="preserve">; - негативний вплив побутового оточення; роль сім'ї у вихованні дитини», Про стан роботи із запобігання торгівлі людьми, профілактики та протидії поширенню наркоманії, злочинності, тютюнопаління»(листопад 2019).У лютому 2021року проводилося засідання,  присвячене проблемам </w:t>
            </w:r>
            <w:proofErr w:type="spellStart"/>
            <w:r w:rsidRPr="00373813">
              <w:rPr>
                <w:rFonts w:ascii="Times New Roman" w:eastAsia="Calibri" w:hAnsi="Times New Roman" w:cs="Times New Roman"/>
                <w:sz w:val="28"/>
                <w:szCs w:val="28"/>
              </w:rPr>
              <w:t>булінгу</w:t>
            </w:r>
            <w:proofErr w:type="spellEnd"/>
            <w:r w:rsidRPr="00373813">
              <w:rPr>
                <w:rFonts w:ascii="Times New Roman" w:eastAsia="Calibri" w:hAnsi="Times New Roman" w:cs="Times New Roman"/>
                <w:sz w:val="28"/>
                <w:szCs w:val="28"/>
              </w:rPr>
              <w:t xml:space="preserve"> -</w:t>
            </w:r>
            <w:r w:rsidR="003640B3">
              <w:rPr>
                <w:rFonts w:ascii="Times New Roman" w:eastAsia="Calibri" w:hAnsi="Times New Roman" w:cs="Times New Roman"/>
                <w:sz w:val="28"/>
                <w:szCs w:val="28"/>
              </w:rPr>
              <w:t xml:space="preserve"> </w:t>
            </w:r>
            <w:r w:rsidRPr="00373813">
              <w:rPr>
                <w:rFonts w:ascii="Times New Roman" w:eastAsia="Calibri" w:hAnsi="Times New Roman" w:cs="Times New Roman"/>
                <w:iCs/>
                <w:spacing w:val="-6"/>
                <w:sz w:val="28"/>
                <w:szCs w:val="28"/>
              </w:rPr>
              <w:t>«</w:t>
            </w:r>
            <w:proofErr w:type="spellStart"/>
            <w:r w:rsidRPr="00373813">
              <w:rPr>
                <w:rFonts w:ascii="Times New Roman" w:eastAsia="Calibri" w:hAnsi="Times New Roman" w:cs="Times New Roman"/>
                <w:iCs/>
                <w:spacing w:val="-6"/>
                <w:sz w:val="28"/>
                <w:szCs w:val="28"/>
              </w:rPr>
              <w:t>Булінг</w:t>
            </w:r>
            <w:proofErr w:type="spellEnd"/>
            <w:r w:rsidRPr="00373813">
              <w:rPr>
                <w:rFonts w:ascii="Times New Roman" w:eastAsia="Calibri" w:hAnsi="Times New Roman" w:cs="Times New Roman"/>
                <w:iCs/>
                <w:spacing w:val="-6"/>
                <w:sz w:val="28"/>
                <w:szCs w:val="28"/>
              </w:rPr>
              <w:t xml:space="preserve"> у дитячому</w:t>
            </w:r>
            <w:r w:rsidR="003640B3">
              <w:rPr>
                <w:rFonts w:ascii="Times New Roman" w:eastAsia="Calibri" w:hAnsi="Times New Roman" w:cs="Times New Roman"/>
                <w:iCs/>
                <w:spacing w:val="-6"/>
                <w:sz w:val="28"/>
                <w:szCs w:val="28"/>
              </w:rPr>
              <w:t xml:space="preserve"> </w:t>
            </w:r>
            <w:r w:rsidRPr="00373813">
              <w:rPr>
                <w:rFonts w:ascii="Times New Roman" w:eastAsia="Calibri" w:hAnsi="Times New Roman" w:cs="Times New Roman"/>
                <w:iCs/>
                <w:spacing w:val="-6"/>
                <w:sz w:val="28"/>
                <w:szCs w:val="28"/>
              </w:rPr>
              <w:t xml:space="preserve">середовищі: причини, наслідки та шляхи його подолання», де обговорювалася </w:t>
            </w:r>
            <w:r w:rsidRPr="00373813">
              <w:rPr>
                <w:rFonts w:ascii="Times New Roman" w:eastAsia="Calibri" w:hAnsi="Times New Roman" w:cs="Times New Roman"/>
                <w:bCs/>
                <w:sz w:val="28"/>
                <w:szCs w:val="28"/>
              </w:rPr>
              <w:t>НАЦІОНАЛЬНА СТРАТЕГІЯ розбудови безпечного і здорового освітнього середовища у новій українській школі,</w:t>
            </w:r>
            <w:r w:rsidRPr="00373813">
              <w:rPr>
                <w:rFonts w:ascii="Times New Roman" w:eastAsia="Calibri" w:hAnsi="Times New Roman" w:cs="Times New Roman"/>
                <w:sz w:val="28"/>
                <w:szCs w:val="28"/>
              </w:rPr>
              <w:t xml:space="preserve"> </w:t>
            </w:r>
            <w:r w:rsidRPr="00373813">
              <w:rPr>
                <w:rFonts w:ascii="Times New Roman" w:eastAsia="Calibri" w:hAnsi="Times New Roman" w:cs="Times New Roman"/>
                <w:iCs/>
                <w:spacing w:val="-6"/>
                <w:sz w:val="28"/>
                <w:szCs w:val="28"/>
              </w:rPr>
              <w:t>проводилися обмін думками, тренінг.</w:t>
            </w:r>
            <w:r w:rsidR="003640B3">
              <w:rPr>
                <w:rFonts w:ascii="Times New Roman" w:eastAsia="Calibri" w:hAnsi="Times New Roman" w:cs="Times New Roman"/>
                <w:iCs/>
                <w:spacing w:val="-6"/>
                <w:sz w:val="28"/>
                <w:szCs w:val="28"/>
              </w:rPr>
              <w:t xml:space="preserve"> </w:t>
            </w:r>
            <w:r w:rsidRPr="00373813">
              <w:rPr>
                <w:rFonts w:ascii="Times New Roman" w:eastAsia="Times New Roman" w:hAnsi="Times New Roman" w:cs="Times New Roman"/>
                <w:sz w:val="28"/>
                <w:szCs w:val="28"/>
                <w:lang w:eastAsia="uk-UA"/>
              </w:rPr>
              <w:t xml:space="preserve">У навчальному закладі наявний Журнал обліку заяв та повідомлень про вчинення насильства в сім’ї або реальну загрозу його вчинення, Протокол реагування (засідання комісії) на випадки </w:t>
            </w:r>
            <w:proofErr w:type="spellStart"/>
            <w:r w:rsidRPr="00373813">
              <w:rPr>
                <w:rFonts w:ascii="Times New Roman" w:eastAsia="Times New Roman" w:hAnsi="Times New Roman" w:cs="Times New Roman"/>
                <w:sz w:val="28"/>
                <w:szCs w:val="28"/>
                <w:lang w:eastAsia="uk-UA"/>
              </w:rPr>
              <w:t>булінгу</w:t>
            </w:r>
            <w:proofErr w:type="spellEnd"/>
            <w:r w:rsidRPr="00373813">
              <w:rPr>
                <w:rFonts w:ascii="Times New Roman" w:eastAsia="Times New Roman" w:hAnsi="Times New Roman" w:cs="Times New Roman"/>
                <w:sz w:val="28"/>
                <w:szCs w:val="28"/>
                <w:lang w:eastAsia="uk-UA"/>
              </w:rPr>
              <w:t xml:space="preserve">. До відома педагогічних працівників доведено порядок реагування на доведені випадки </w:t>
            </w:r>
            <w:proofErr w:type="spellStart"/>
            <w:r w:rsidRPr="00373813">
              <w:rPr>
                <w:rFonts w:ascii="Times New Roman" w:eastAsia="Times New Roman" w:hAnsi="Times New Roman" w:cs="Times New Roman"/>
                <w:sz w:val="28"/>
                <w:szCs w:val="28"/>
                <w:lang w:eastAsia="uk-UA"/>
              </w:rPr>
              <w:t>булінгу</w:t>
            </w:r>
            <w:proofErr w:type="spellEnd"/>
            <w:r w:rsidRPr="00373813">
              <w:rPr>
                <w:rFonts w:ascii="Times New Roman" w:eastAsia="Times New Roman" w:hAnsi="Times New Roman" w:cs="Times New Roman"/>
                <w:sz w:val="28"/>
                <w:szCs w:val="28"/>
                <w:lang w:eastAsia="uk-UA"/>
              </w:rPr>
              <w:t>.</w:t>
            </w:r>
            <w:r w:rsidR="001C39E2">
              <w:rPr>
                <w:rFonts w:ascii="Times New Roman" w:eastAsia="Times New Roman" w:hAnsi="Times New Roman" w:cs="Times New Roman"/>
                <w:sz w:val="28"/>
                <w:szCs w:val="28"/>
                <w:lang w:eastAsia="uk-UA"/>
              </w:rPr>
              <w:t xml:space="preserve"> </w:t>
            </w:r>
            <w:r w:rsidRPr="00373813">
              <w:rPr>
                <w:rFonts w:ascii="Times New Roman" w:eastAsia="Times New Roman" w:hAnsi="Times New Roman" w:cs="Times New Roman"/>
                <w:sz w:val="28"/>
                <w:szCs w:val="28"/>
                <w:lang w:eastAsia="uk-UA"/>
              </w:rPr>
              <w:t>Учителі школи пройшли онлайн курс</w:t>
            </w:r>
            <w:r w:rsidR="001C39E2">
              <w:rPr>
                <w:rFonts w:ascii="Times New Roman" w:eastAsia="Times New Roman" w:hAnsi="Times New Roman" w:cs="Times New Roman"/>
                <w:sz w:val="28"/>
                <w:szCs w:val="28"/>
                <w:lang w:eastAsia="uk-UA"/>
              </w:rPr>
              <w:t xml:space="preserve"> </w:t>
            </w:r>
            <w:r w:rsidRPr="00373813">
              <w:rPr>
                <w:rFonts w:ascii="Times New Roman" w:eastAsia="Times New Roman" w:hAnsi="Times New Roman" w:cs="Times New Roman"/>
                <w:sz w:val="28"/>
                <w:szCs w:val="28"/>
                <w:lang w:eastAsia="uk-UA"/>
              </w:rPr>
              <w:t xml:space="preserve">«Протидія та попередження </w:t>
            </w:r>
            <w:proofErr w:type="spellStart"/>
            <w:r w:rsidRPr="00373813">
              <w:rPr>
                <w:rFonts w:ascii="Times New Roman" w:eastAsia="Times New Roman" w:hAnsi="Times New Roman" w:cs="Times New Roman"/>
                <w:sz w:val="28"/>
                <w:szCs w:val="28"/>
                <w:lang w:eastAsia="uk-UA"/>
              </w:rPr>
              <w:t>булінгу</w:t>
            </w:r>
            <w:proofErr w:type="spellEnd"/>
            <w:r w:rsidRPr="00373813">
              <w:rPr>
                <w:rFonts w:ascii="Times New Roman" w:eastAsia="Times New Roman" w:hAnsi="Times New Roman" w:cs="Times New Roman"/>
                <w:sz w:val="28"/>
                <w:szCs w:val="28"/>
                <w:lang w:eastAsia="uk-UA"/>
              </w:rPr>
              <w:t xml:space="preserve"> (цькуванню) в закладах освіти».</w:t>
            </w:r>
            <w:r w:rsidR="001C39E2">
              <w:rPr>
                <w:rFonts w:ascii="Times New Roman" w:eastAsia="Times New Roman" w:hAnsi="Times New Roman" w:cs="Times New Roman"/>
                <w:sz w:val="28"/>
                <w:szCs w:val="28"/>
                <w:lang w:eastAsia="uk-UA"/>
              </w:rPr>
              <w:t xml:space="preserve"> </w:t>
            </w:r>
            <w:r w:rsidRPr="00373813">
              <w:rPr>
                <w:rFonts w:ascii="Times New Roman" w:eastAsia="Times New Roman" w:hAnsi="Times New Roman" w:cs="Times New Roman"/>
                <w:sz w:val="28"/>
                <w:szCs w:val="28"/>
                <w:lang w:eastAsia="uk-UA"/>
              </w:rPr>
              <w:t xml:space="preserve">Просвітницькі матеріали щодо запобігання </w:t>
            </w:r>
            <w:proofErr w:type="spellStart"/>
            <w:r w:rsidRPr="00373813">
              <w:rPr>
                <w:rFonts w:ascii="Times New Roman" w:eastAsia="Times New Roman" w:hAnsi="Times New Roman" w:cs="Times New Roman"/>
                <w:sz w:val="28"/>
                <w:szCs w:val="28"/>
                <w:lang w:eastAsia="uk-UA"/>
              </w:rPr>
              <w:t>булінгу</w:t>
            </w:r>
            <w:proofErr w:type="spellEnd"/>
            <w:r w:rsidRPr="00373813">
              <w:rPr>
                <w:rFonts w:ascii="Times New Roman" w:eastAsia="Times New Roman" w:hAnsi="Times New Roman" w:cs="Times New Roman"/>
                <w:sz w:val="28"/>
                <w:szCs w:val="28"/>
                <w:lang w:eastAsia="uk-UA"/>
              </w:rPr>
              <w:t xml:space="preserve">  розміщені на шкільному сайті, на стендах коридорів корпусів А і Б, створено просвітницький центр в кабінеті заступника з ВР, просвітницький куточок психологічної служби. Для побудови безпечного освітнього середовища у закладі освіти та формування навичок безконфліктного спілкування та навичок виходу конфліктних ситуацій в усіх учасників освітнього процесу, з метою виховання гідної особистості зі стійкими навичками ненасильницької поведінки та прагненням створювати мирні стратегії поведінки в суспільстві проводилися просвітницькі заходи, спрямовані на інформування учасників освітнього процесу про </w:t>
            </w:r>
            <w:proofErr w:type="spellStart"/>
            <w:r w:rsidRPr="00373813">
              <w:rPr>
                <w:rFonts w:ascii="Times New Roman" w:eastAsia="Times New Roman" w:hAnsi="Times New Roman" w:cs="Times New Roman"/>
                <w:sz w:val="28"/>
                <w:szCs w:val="28"/>
                <w:lang w:eastAsia="uk-UA"/>
              </w:rPr>
              <w:t>булінг</w:t>
            </w:r>
            <w:proofErr w:type="spellEnd"/>
            <w:r w:rsidRPr="00373813">
              <w:rPr>
                <w:rFonts w:ascii="Times New Roman" w:eastAsia="Times New Roman" w:hAnsi="Times New Roman" w:cs="Times New Roman"/>
                <w:sz w:val="28"/>
                <w:szCs w:val="28"/>
                <w:lang w:eastAsia="uk-UA"/>
              </w:rPr>
              <w:t xml:space="preserve"> та його види, відповідальність за вчинення </w:t>
            </w:r>
            <w:proofErr w:type="spellStart"/>
            <w:r w:rsidRPr="00373813">
              <w:rPr>
                <w:rFonts w:ascii="Times New Roman" w:eastAsia="Times New Roman" w:hAnsi="Times New Roman" w:cs="Times New Roman"/>
                <w:sz w:val="28"/>
                <w:szCs w:val="28"/>
                <w:lang w:eastAsia="uk-UA"/>
              </w:rPr>
              <w:t>булінгу</w:t>
            </w:r>
            <w:proofErr w:type="spellEnd"/>
            <w:r w:rsidRPr="00373813">
              <w:rPr>
                <w:rFonts w:ascii="Times New Roman" w:eastAsia="Times New Roman" w:hAnsi="Times New Roman" w:cs="Times New Roman"/>
                <w:sz w:val="28"/>
                <w:szCs w:val="28"/>
                <w:lang w:eastAsia="uk-UA"/>
              </w:rPr>
              <w:t xml:space="preserve">, механізми реагування на випадки </w:t>
            </w:r>
            <w:proofErr w:type="spellStart"/>
            <w:r w:rsidRPr="00373813">
              <w:rPr>
                <w:rFonts w:ascii="Times New Roman" w:eastAsia="Times New Roman" w:hAnsi="Times New Roman" w:cs="Times New Roman"/>
                <w:sz w:val="28"/>
                <w:szCs w:val="28"/>
                <w:lang w:eastAsia="uk-UA"/>
              </w:rPr>
              <w:t>булінгу</w:t>
            </w:r>
            <w:proofErr w:type="spellEnd"/>
            <w:r w:rsidRPr="00373813">
              <w:rPr>
                <w:rFonts w:ascii="Times New Roman" w:eastAsia="Times New Roman" w:hAnsi="Times New Roman" w:cs="Times New Roman"/>
                <w:sz w:val="28"/>
                <w:szCs w:val="28"/>
                <w:lang w:eastAsia="uk-UA"/>
              </w:rPr>
              <w:t xml:space="preserve"> і захист постраждалих осіб.</w:t>
            </w:r>
          </w:p>
          <w:p w:rsidR="00373813" w:rsidRPr="00373813" w:rsidRDefault="00373813" w:rsidP="00373813">
            <w:pPr>
              <w:ind w:firstLine="567"/>
              <w:contextualSpacing/>
              <w:jc w:val="both"/>
              <w:rPr>
                <w:rFonts w:ascii="Times New Roman" w:eastAsia="Times New Roman" w:hAnsi="Times New Roman" w:cs="Times New Roman"/>
                <w:sz w:val="28"/>
                <w:szCs w:val="28"/>
              </w:rPr>
            </w:pPr>
            <w:proofErr w:type="spellStart"/>
            <w:r w:rsidRPr="00373813">
              <w:rPr>
                <w:rFonts w:ascii="Times New Roman" w:eastAsia="Times New Roman" w:hAnsi="Times New Roman" w:cs="Times New Roman"/>
                <w:sz w:val="28"/>
                <w:szCs w:val="28"/>
                <w:lang w:val="ru-RU" w:eastAsia="uk-UA"/>
              </w:rPr>
              <w:t>Із</w:t>
            </w:r>
            <w:proofErr w:type="spellEnd"/>
            <w:r w:rsidRPr="00373813">
              <w:rPr>
                <w:rFonts w:ascii="Times New Roman" w:eastAsia="Times New Roman" w:hAnsi="Times New Roman" w:cs="Times New Roman"/>
                <w:sz w:val="28"/>
                <w:szCs w:val="28"/>
                <w:lang w:val="ru-RU" w:eastAsia="uk-UA"/>
              </w:rPr>
              <w:t xml:space="preserve"> 09 по 13 </w:t>
            </w:r>
            <w:proofErr w:type="spellStart"/>
            <w:r w:rsidRPr="00373813">
              <w:rPr>
                <w:rFonts w:ascii="Times New Roman" w:eastAsia="Times New Roman" w:hAnsi="Times New Roman" w:cs="Times New Roman"/>
                <w:sz w:val="28"/>
                <w:szCs w:val="28"/>
                <w:lang w:val="ru-RU" w:eastAsia="uk-UA"/>
              </w:rPr>
              <w:t>грудня</w:t>
            </w:r>
            <w:proofErr w:type="spellEnd"/>
            <w:r w:rsidRPr="00373813">
              <w:rPr>
                <w:rFonts w:ascii="Times New Roman" w:eastAsia="Times New Roman" w:hAnsi="Times New Roman" w:cs="Times New Roman"/>
                <w:sz w:val="28"/>
                <w:szCs w:val="28"/>
                <w:lang w:val="ru-RU" w:eastAsia="uk-UA"/>
              </w:rPr>
              <w:t xml:space="preserve"> 2020 року в рамках  </w:t>
            </w:r>
            <w:proofErr w:type="spellStart"/>
            <w:r w:rsidRPr="00373813">
              <w:rPr>
                <w:rFonts w:ascii="Times New Roman" w:eastAsia="Times New Roman" w:hAnsi="Times New Roman" w:cs="Times New Roman"/>
                <w:sz w:val="28"/>
                <w:szCs w:val="28"/>
                <w:lang w:val="ru-RU" w:eastAsia="uk-UA"/>
              </w:rPr>
              <w:t>Всеукраїнського</w:t>
            </w:r>
            <w:proofErr w:type="spellEnd"/>
            <w:r w:rsidRPr="00373813">
              <w:rPr>
                <w:rFonts w:ascii="Times New Roman" w:eastAsia="Times New Roman" w:hAnsi="Times New Roman" w:cs="Times New Roman"/>
                <w:sz w:val="28"/>
                <w:szCs w:val="28"/>
                <w:lang w:val="ru-RU" w:eastAsia="uk-UA"/>
              </w:rPr>
              <w:t xml:space="preserve"> </w:t>
            </w:r>
            <w:proofErr w:type="spellStart"/>
            <w:r w:rsidRPr="00373813">
              <w:rPr>
                <w:rFonts w:ascii="Times New Roman" w:eastAsia="Times New Roman" w:hAnsi="Times New Roman" w:cs="Times New Roman"/>
                <w:sz w:val="28"/>
                <w:szCs w:val="28"/>
                <w:lang w:val="ru-RU" w:eastAsia="uk-UA"/>
              </w:rPr>
              <w:t>тижня</w:t>
            </w:r>
            <w:proofErr w:type="spellEnd"/>
            <w:r w:rsidRPr="00373813">
              <w:rPr>
                <w:rFonts w:ascii="Times New Roman" w:eastAsia="Times New Roman" w:hAnsi="Times New Roman" w:cs="Times New Roman"/>
                <w:sz w:val="28"/>
                <w:szCs w:val="28"/>
                <w:lang w:val="ru-RU" w:eastAsia="uk-UA"/>
              </w:rPr>
              <w:t xml:space="preserve"> права </w:t>
            </w:r>
            <w:proofErr w:type="spellStart"/>
            <w:r w:rsidRPr="00373813">
              <w:rPr>
                <w:rFonts w:ascii="Times New Roman" w:eastAsia="Times New Roman" w:hAnsi="Times New Roman" w:cs="Times New Roman"/>
                <w:sz w:val="28"/>
                <w:szCs w:val="28"/>
                <w:lang w:val="ru-RU" w:eastAsia="uk-UA"/>
              </w:rPr>
              <w:t>були</w:t>
            </w:r>
            <w:proofErr w:type="spellEnd"/>
            <w:r w:rsidRPr="00373813">
              <w:rPr>
                <w:rFonts w:ascii="Times New Roman" w:eastAsia="Times New Roman" w:hAnsi="Times New Roman" w:cs="Times New Roman"/>
                <w:sz w:val="28"/>
                <w:szCs w:val="28"/>
                <w:lang w:val="ru-RU" w:eastAsia="uk-UA"/>
              </w:rPr>
              <w:t xml:space="preserve"> </w:t>
            </w:r>
            <w:proofErr w:type="spellStart"/>
            <w:r w:rsidRPr="00373813">
              <w:rPr>
                <w:rFonts w:ascii="Times New Roman" w:eastAsia="Times New Roman" w:hAnsi="Times New Roman" w:cs="Times New Roman"/>
                <w:sz w:val="28"/>
                <w:szCs w:val="28"/>
                <w:lang w:val="ru-RU" w:eastAsia="uk-UA"/>
              </w:rPr>
              <w:t>проведені</w:t>
            </w:r>
            <w:proofErr w:type="spellEnd"/>
            <w:r w:rsidRPr="00373813">
              <w:rPr>
                <w:rFonts w:ascii="Times New Roman" w:eastAsia="Times New Roman" w:hAnsi="Times New Roman" w:cs="Times New Roman"/>
                <w:sz w:val="28"/>
                <w:szCs w:val="28"/>
                <w:lang w:val="ru-RU" w:eastAsia="uk-UA"/>
              </w:rPr>
              <w:t xml:space="preserve"> </w:t>
            </w:r>
            <w:proofErr w:type="spellStart"/>
            <w:r w:rsidRPr="00373813">
              <w:rPr>
                <w:rFonts w:ascii="Times New Roman" w:eastAsia="Times New Roman" w:hAnsi="Times New Roman" w:cs="Times New Roman"/>
                <w:sz w:val="28"/>
                <w:szCs w:val="28"/>
                <w:lang w:val="ru-RU" w:eastAsia="uk-UA"/>
              </w:rPr>
              <w:t>тематичні</w:t>
            </w:r>
            <w:proofErr w:type="spellEnd"/>
            <w:r w:rsidRPr="00373813">
              <w:rPr>
                <w:rFonts w:ascii="Times New Roman" w:eastAsia="Times New Roman" w:hAnsi="Times New Roman" w:cs="Times New Roman"/>
                <w:sz w:val="28"/>
                <w:szCs w:val="28"/>
                <w:lang w:val="ru-RU" w:eastAsia="uk-UA"/>
              </w:rPr>
              <w:t xml:space="preserve"> </w:t>
            </w:r>
            <w:proofErr w:type="spellStart"/>
            <w:r w:rsidRPr="00373813">
              <w:rPr>
                <w:rFonts w:ascii="Times New Roman" w:eastAsia="Times New Roman" w:hAnsi="Times New Roman" w:cs="Times New Roman"/>
                <w:sz w:val="28"/>
                <w:szCs w:val="28"/>
                <w:lang w:val="ru-RU" w:eastAsia="uk-UA"/>
              </w:rPr>
              <w:t>заходи:виховні</w:t>
            </w:r>
            <w:proofErr w:type="spellEnd"/>
            <w:r w:rsidRPr="00373813">
              <w:rPr>
                <w:rFonts w:ascii="Times New Roman" w:eastAsia="Times New Roman" w:hAnsi="Times New Roman" w:cs="Times New Roman"/>
                <w:sz w:val="28"/>
                <w:szCs w:val="28"/>
                <w:lang w:val="ru-RU" w:eastAsia="uk-UA"/>
              </w:rPr>
              <w:t xml:space="preserve"> </w:t>
            </w:r>
            <w:proofErr w:type="spellStart"/>
            <w:r w:rsidRPr="00373813">
              <w:rPr>
                <w:rFonts w:ascii="Times New Roman" w:eastAsia="Times New Roman" w:hAnsi="Times New Roman" w:cs="Times New Roman"/>
                <w:sz w:val="28"/>
                <w:szCs w:val="28"/>
                <w:lang w:val="ru-RU" w:eastAsia="uk-UA"/>
              </w:rPr>
              <w:t>години</w:t>
            </w:r>
            <w:proofErr w:type="spellEnd"/>
            <w:r w:rsidRPr="00373813">
              <w:rPr>
                <w:rFonts w:ascii="Times New Roman" w:eastAsia="Times New Roman" w:hAnsi="Times New Roman" w:cs="Times New Roman"/>
                <w:sz w:val="28"/>
                <w:szCs w:val="28"/>
                <w:lang w:val="ru-RU" w:eastAsia="uk-UA"/>
              </w:rPr>
              <w:t xml:space="preserve"> «</w:t>
            </w:r>
            <w:proofErr w:type="spellStart"/>
            <w:r w:rsidRPr="00373813">
              <w:rPr>
                <w:rFonts w:ascii="Times New Roman" w:eastAsia="Times New Roman" w:hAnsi="Times New Roman" w:cs="Times New Roman"/>
                <w:sz w:val="28"/>
                <w:szCs w:val="28"/>
                <w:lang w:val="ru-RU" w:eastAsia="uk-UA"/>
              </w:rPr>
              <w:t>Вчимося</w:t>
            </w:r>
            <w:proofErr w:type="spellEnd"/>
            <w:r w:rsidRPr="00373813">
              <w:rPr>
                <w:rFonts w:ascii="Times New Roman" w:eastAsia="Times New Roman" w:hAnsi="Times New Roman" w:cs="Times New Roman"/>
                <w:sz w:val="28"/>
                <w:szCs w:val="28"/>
                <w:lang w:val="ru-RU" w:eastAsia="uk-UA"/>
              </w:rPr>
              <w:t xml:space="preserve"> </w:t>
            </w:r>
            <w:proofErr w:type="spellStart"/>
            <w:r w:rsidRPr="00373813">
              <w:rPr>
                <w:rFonts w:ascii="Times New Roman" w:eastAsia="Times New Roman" w:hAnsi="Times New Roman" w:cs="Times New Roman"/>
                <w:sz w:val="28"/>
                <w:szCs w:val="28"/>
                <w:lang w:val="ru-RU" w:eastAsia="uk-UA"/>
              </w:rPr>
              <w:t>протидіяти</w:t>
            </w:r>
            <w:proofErr w:type="spellEnd"/>
            <w:r w:rsidRPr="00373813">
              <w:rPr>
                <w:rFonts w:ascii="Times New Roman" w:eastAsia="Times New Roman" w:hAnsi="Times New Roman" w:cs="Times New Roman"/>
                <w:sz w:val="28"/>
                <w:szCs w:val="28"/>
                <w:lang w:val="ru-RU" w:eastAsia="uk-UA"/>
              </w:rPr>
              <w:t xml:space="preserve"> </w:t>
            </w:r>
            <w:proofErr w:type="spellStart"/>
            <w:r w:rsidRPr="00373813">
              <w:rPr>
                <w:rFonts w:ascii="Times New Roman" w:eastAsia="Times New Roman" w:hAnsi="Times New Roman" w:cs="Times New Roman"/>
                <w:sz w:val="28"/>
                <w:szCs w:val="28"/>
                <w:lang w:val="ru-RU" w:eastAsia="uk-UA"/>
              </w:rPr>
              <w:t>насиллю</w:t>
            </w:r>
            <w:proofErr w:type="spellEnd"/>
            <w:r w:rsidRPr="00373813">
              <w:rPr>
                <w:rFonts w:ascii="Times New Roman" w:eastAsia="Times New Roman" w:hAnsi="Times New Roman" w:cs="Times New Roman"/>
                <w:sz w:val="28"/>
                <w:szCs w:val="28"/>
                <w:lang w:val="ru-RU" w:eastAsia="uk-UA"/>
              </w:rPr>
              <w:t>», «</w:t>
            </w:r>
            <w:proofErr w:type="spellStart"/>
            <w:r w:rsidRPr="00373813">
              <w:rPr>
                <w:rFonts w:ascii="Times New Roman" w:eastAsia="Times New Roman" w:hAnsi="Times New Roman" w:cs="Times New Roman"/>
                <w:sz w:val="28"/>
                <w:szCs w:val="28"/>
                <w:lang w:val="ru-RU" w:eastAsia="uk-UA"/>
              </w:rPr>
              <w:t>Зупинка</w:t>
            </w:r>
            <w:proofErr w:type="spellEnd"/>
            <w:r w:rsidRPr="00373813">
              <w:rPr>
                <w:rFonts w:ascii="Times New Roman" w:eastAsia="Times New Roman" w:hAnsi="Times New Roman" w:cs="Times New Roman"/>
                <w:sz w:val="28"/>
                <w:szCs w:val="28"/>
                <w:lang w:val="ru-RU" w:eastAsia="uk-UA"/>
              </w:rPr>
              <w:t xml:space="preserve"> </w:t>
            </w:r>
            <w:proofErr w:type="spellStart"/>
            <w:r w:rsidRPr="00373813">
              <w:rPr>
                <w:rFonts w:ascii="Times New Roman" w:eastAsia="Times New Roman" w:hAnsi="Times New Roman" w:cs="Times New Roman"/>
                <w:sz w:val="28"/>
                <w:szCs w:val="28"/>
                <w:lang w:val="ru-RU" w:eastAsia="uk-UA"/>
              </w:rPr>
              <w:t>під</w:t>
            </w:r>
            <w:proofErr w:type="spellEnd"/>
            <w:r w:rsidRPr="00373813">
              <w:rPr>
                <w:rFonts w:ascii="Times New Roman" w:eastAsia="Times New Roman" w:hAnsi="Times New Roman" w:cs="Times New Roman"/>
                <w:sz w:val="28"/>
                <w:szCs w:val="28"/>
                <w:lang w:val="ru-RU" w:eastAsia="uk-UA"/>
              </w:rPr>
              <w:t xml:space="preserve"> </w:t>
            </w:r>
            <w:proofErr w:type="spellStart"/>
            <w:r w:rsidRPr="00373813">
              <w:rPr>
                <w:rFonts w:ascii="Times New Roman" w:eastAsia="Times New Roman" w:hAnsi="Times New Roman" w:cs="Times New Roman"/>
                <w:sz w:val="28"/>
                <w:szCs w:val="28"/>
                <w:lang w:val="ru-RU" w:eastAsia="uk-UA"/>
              </w:rPr>
              <w:t>назвою</w:t>
            </w:r>
            <w:proofErr w:type="spellEnd"/>
            <w:r w:rsidRPr="00373813">
              <w:rPr>
                <w:rFonts w:ascii="Times New Roman" w:eastAsia="Times New Roman" w:hAnsi="Times New Roman" w:cs="Times New Roman"/>
                <w:sz w:val="28"/>
                <w:szCs w:val="28"/>
                <w:lang w:val="ru-RU" w:eastAsia="uk-UA"/>
              </w:rPr>
              <w:t xml:space="preserve"> </w:t>
            </w:r>
            <w:proofErr w:type="spellStart"/>
            <w:r w:rsidRPr="00373813">
              <w:rPr>
                <w:rFonts w:ascii="Times New Roman" w:eastAsia="Times New Roman" w:hAnsi="Times New Roman" w:cs="Times New Roman"/>
                <w:sz w:val="28"/>
                <w:szCs w:val="28"/>
                <w:lang w:val="ru-RU" w:eastAsia="uk-UA"/>
              </w:rPr>
              <w:t>життя</w:t>
            </w:r>
            <w:proofErr w:type="spellEnd"/>
            <w:r w:rsidRPr="00373813">
              <w:rPr>
                <w:rFonts w:ascii="Times New Roman" w:eastAsia="Times New Roman" w:hAnsi="Times New Roman" w:cs="Times New Roman"/>
                <w:sz w:val="28"/>
                <w:szCs w:val="28"/>
                <w:lang w:val="ru-RU" w:eastAsia="uk-UA"/>
              </w:rPr>
              <w:t>», «</w:t>
            </w:r>
            <w:proofErr w:type="spellStart"/>
            <w:r w:rsidRPr="00373813">
              <w:rPr>
                <w:rFonts w:ascii="Times New Roman" w:eastAsia="Times New Roman" w:hAnsi="Times New Roman" w:cs="Times New Roman"/>
                <w:sz w:val="28"/>
                <w:szCs w:val="28"/>
                <w:lang w:val="ru-RU" w:eastAsia="uk-UA"/>
              </w:rPr>
              <w:t>Вчимося</w:t>
            </w:r>
            <w:proofErr w:type="spellEnd"/>
            <w:r w:rsidRPr="00373813">
              <w:rPr>
                <w:rFonts w:ascii="Times New Roman" w:eastAsia="Times New Roman" w:hAnsi="Times New Roman" w:cs="Times New Roman"/>
                <w:sz w:val="28"/>
                <w:szCs w:val="28"/>
                <w:lang w:val="ru-RU" w:eastAsia="uk-UA"/>
              </w:rPr>
              <w:t xml:space="preserve"> бути </w:t>
            </w:r>
            <w:proofErr w:type="spellStart"/>
            <w:r w:rsidRPr="00373813">
              <w:rPr>
                <w:rFonts w:ascii="Times New Roman" w:eastAsia="Times New Roman" w:hAnsi="Times New Roman" w:cs="Times New Roman"/>
                <w:sz w:val="28"/>
                <w:szCs w:val="28"/>
                <w:lang w:val="ru-RU" w:eastAsia="uk-UA"/>
              </w:rPr>
              <w:t>добрими</w:t>
            </w:r>
            <w:proofErr w:type="spellEnd"/>
            <w:r w:rsidRPr="00373813">
              <w:rPr>
                <w:rFonts w:ascii="Times New Roman" w:eastAsia="Times New Roman" w:hAnsi="Times New Roman" w:cs="Times New Roman"/>
                <w:sz w:val="28"/>
                <w:szCs w:val="28"/>
                <w:lang w:val="ru-RU" w:eastAsia="uk-UA"/>
              </w:rPr>
              <w:t xml:space="preserve"> людьми», «</w:t>
            </w:r>
            <w:proofErr w:type="spellStart"/>
            <w:r w:rsidRPr="00373813">
              <w:rPr>
                <w:rFonts w:ascii="Times New Roman" w:eastAsia="Times New Roman" w:hAnsi="Times New Roman" w:cs="Times New Roman"/>
                <w:sz w:val="28"/>
                <w:szCs w:val="28"/>
                <w:lang w:val="ru-RU" w:eastAsia="uk-UA"/>
              </w:rPr>
              <w:t>Людяність</w:t>
            </w:r>
            <w:proofErr w:type="spellEnd"/>
            <w:r w:rsidRPr="00373813">
              <w:rPr>
                <w:rFonts w:ascii="Times New Roman" w:eastAsia="Times New Roman" w:hAnsi="Times New Roman" w:cs="Times New Roman"/>
                <w:sz w:val="28"/>
                <w:szCs w:val="28"/>
                <w:lang w:val="ru-RU" w:eastAsia="uk-UA"/>
              </w:rPr>
              <w:t xml:space="preserve"> </w:t>
            </w:r>
            <w:proofErr w:type="spellStart"/>
            <w:r w:rsidRPr="00373813">
              <w:rPr>
                <w:rFonts w:ascii="Times New Roman" w:eastAsia="Times New Roman" w:hAnsi="Times New Roman" w:cs="Times New Roman"/>
                <w:sz w:val="28"/>
                <w:szCs w:val="28"/>
                <w:lang w:val="ru-RU" w:eastAsia="uk-UA"/>
              </w:rPr>
              <w:t>важлива</w:t>
            </w:r>
            <w:proofErr w:type="spellEnd"/>
            <w:r w:rsidRPr="00373813">
              <w:rPr>
                <w:rFonts w:ascii="Times New Roman" w:eastAsia="Times New Roman" w:hAnsi="Times New Roman" w:cs="Times New Roman"/>
                <w:sz w:val="28"/>
                <w:szCs w:val="28"/>
                <w:lang w:val="ru-RU" w:eastAsia="uk-UA"/>
              </w:rPr>
              <w:t xml:space="preserve"> </w:t>
            </w:r>
            <w:proofErr w:type="spellStart"/>
            <w:r w:rsidRPr="00373813">
              <w:rPr>
                <w:rFonts w:ascii="Times New Roman" w:eastAsia="Times New Roman" w:hAnsi="Times New Roman" w:cs="Times New Roman"/>
                <w:sz w:val="28"/>
                <w:szCs w:val="28"/>
                <w:lang w:val="ru-RU" w:eastAsia="uk-UA"/>
              </w:rPr>
              <w:t>чеснота</w:t>
            </w:r>
            <w:proofErr w:type="spellEnd"/>
            <w:r w:rsidRPr="00373813">
              <w:rPr>
                <w:rFonts w:ascii="Times New Roman" w:eastAsia="Times New Roman" w:hAnsi="Times New Roman" w:cs="Times New Roman"/>
                <w:sz w:val="28"/>
                <w:szCs w:val="28"/>
                <w:lang w:val="ru-RU" w:eastAsia="uk-UA"/>
              </w:rPr>
              <w:t xml:space="preserve">» (1-4 </w:t>
            </w:r>
            <w:proofErr w:type="spellStart"/>
            <w:r w:rsidRPr="00373813">
              <w:rPr>
                <w:rFonts w:ascii="Times New Roman" w:eastAsia="Times New Roman" w:hAnsi="Times New Roman" w:cs="Times New Roman"/>
                <w:sz w:val="28"/>
                <w:szCs w:val="28"/>
                <w:lang w:val="ru-RU" w:eastAsia="uk-UA"/>
              </w:rPr>
              <w:t>класи</w:t>
            </w:r>
            <w:proofErr w:type="spellEnd"/>
            <w:r w:rsidRPr="00373813">
              <w:rPr>
                <w:rFonts w:ascii="Times New Roman" w:eastAsia="Times New Roman" w:hAnsi="Times New Roman" w:cs="Times New Roman"/>
                <w:sz w:val="28"/>
                <w:szCs w:val="28"/>
                <w:lang w:val="ru-RU" w:eastAsia="uk-UA"/>
              </w:rPr>
              <w:t xml:space="preserve">);перегляд </w:t>
            </w:r>
            <w:proofErr w:type="spellStart"/>
            <w:r w:rsidRPr="00373813">
              <w:rPr>
                <w:rFonts w:ascii="Times New Roman" w:eastAsia="Times New Roman" w:hAnsi="Times New Roman" w:cs="Times New Roman"/>
                <w:sz w:val="28"/>
                <w:szCs w:val="28"/>
                <w:lang w:val="ru-RU" w:eastAsia="uk-UA"/>
              </w:rPr>
              <w:t>відеороликів</w:t>
            </w:r>
            <w:proofErr w:type="spellEnd"/>
            <w:r w:rsidRPr="00373813">
              <w:rPr>
                <w:rFonts w:ascii="Times New Roman" w:eastAsia="Times New Roman" w:hAnsi="Times New Roman" w:cs="Times New Roman"/>
                <w:sz w:val="28"/>
                <w:szCs w:val="28"/>
                <w:lang w:val="ru-RU" w:eastAsia="uk-UA"/>
              </w:rPr>
              <w:t xml:space="preserve"> «</w:t>
            </w:r>
            <w:proofErr w:type="spellStart"/>
            <w:r w:rsidRPr="00373813">
              <w:rPr>
                <w:rFonts w:ascii="Times New Roman" w:eastAsia="Times New Roman" w:hAnsi="Times New Roman" w:cs="Times New Roman"/>
                <w:sz w:val="28"/>
                <w:szCs w:val="28"/>
                <w:lang w:val="ru-RU" w:eastAsia="uk-UA"/>
              </w:rPr>
              <w:t>Скажемо</w:t>
            </w:r>
            <w:proofErr w:type="spellEnd"/>
            <w:r w:rsidRPr="00373813">
              <w:rPr>
                <w:rFonts w:ascii="Times New Roman" w:eastAsia="Times New Roman" w:hAnsi="Times New Roman" w:cs="Times New Roman"/>
                <w:sz w:val="28"/>
                <w:szCs w:val="28"/>
                <w:lang w:val="ru-RU" w:eastAsia="uk-UA"/>
              </w:rPr>
              <w:t xml:space="preserve"> </w:t>
            </w:r>
            <w:proofErr w:type="spellStart"/>
            <w:r w:rsidRPr="00373813">
              <w:rPr>
                <w:rFonts w:ascii="Times New Roman" w:eastAsia="Times New Roman" w:hAnsi="Times New Roman" w:cs="Times New Roman"/>
                <w:sz w:val="28"/>
                <w:szCs w:val="28"/>
                <w:lang w:val="ru-RU" w:eastAsia="uk-UA"/>
              </w:rPr>
              <w:t>насильству</w:t>
            </w:r>
            <w:proofErr w:type="spellEnd"/>
            <w:r w:rsidRPr="00373813">
              <w:rPr>
                <w:rFonts w:ascii="Times New Roman" w:eastAsia="Times New Roman" w:hAnsi="Times New Roman" w:cs="Times New Roman"/>
                <w:sz w:val="28"/>
                <w:szCs w:val="28"/>
                <w:lang w:val="ru-RU" w:eastAsia="uk-UA"/>
              </w:rPr>
              <w:t xml:space="preserve"> НІ», </w:t>
            </w:r>
            <w:proofErr w:type="spellStart"/>
            <w:r w:rsidRPr="00373813">
              <w:rPr>
                <w:rFonts w:ascii="Times New Roman" w:eastAsia="Times New Roman" w:hAnsi="Times New Roman" w:cs="Times New Roman"/>
                <w:sz w:val="28"/>
                <w:szCs w:val="28"/>
                <w:lang w:val="ru-RU" w:eastAsia="uk-UA"/>
              </w:rPr>
              <w:lastRenderedPageBreak/>
              <w:t>виховні</w:t>
            </w:r>
            <w:proofErr w:type="spellEnd"/>
            <w:r w:rsidRPr="00373813">
              <w:rPr>
                <w:rFonts w:ascii="Times New Roman" w:eastAsia="Times New Roman" w:hAnsi="Times New Roman" w:cs="Times New Roman"/>
                <w:sz w:val="28"/>
                <w:szCs w:val="28"/>
                <w:lang w:val="ru-RU" w:eastAsia="uk-UA"/>
              </w:rPr>
              <w:t xml:space="preserve"> </w:t>
            </w:r>
            <w:proofErr w:type="spellStart"/>
            <w:r w:rsidRPr="00373813">
              <w:rPr>
                <w:rFonts w:ascii="Times New Roman" w:eastAsia="Times New Roman" w:hAnsi="Times New Roman" w:cs="Times New Roman"/>
                <w:sz w:val="28"/>
                <w:szCs w:val="28"/>
                <w:lang w:val="ru-RU" w:eastAsia="uk-UA"/>
              </w:rPr>
              <w:t>години</w:t>
            </w:r>
            <w:proofErr w:type="spellEnd"/>
            <w:r w:rsidRPr="00373813">
              <w:rPr>
                <w:rFonts w:ascii="Times New Roman" w:eastAsia="Times New Roman" w:hAnsi="Times New Roman" w:cs="Times New Roman"/>
                <w:sz w:val="28"/>
                <w:szCs w:val="28"/>
                <w:lang w:val="ru-RU" w:eastAsia="uk-UA"/>
              </w:rPr>
              <w:t xml:space="preserve"> «</w:t>
            </w:r>
            <w:proofErr w:type="spellStart"/>
            <w:r w:rsidRPr="00373813">
              <w:rPr>
                <w:rFonts w:ascii="Times New Roman" w:eastAsia="Times New Roman" w:hAnsi="Times New Roman" w:cs="Times New Roman"/>
                <w:sz w:val="28"/>
                <w:szCs w:val="28"/>
                <w:lang w:val="ru-RU" w:eastAsia="uk-UA"/>
              </w:rPr>
              <w:t>Мій</w:t>
            </w:r>
            <w:proofErr w:type="spellEnd"/>
            <w:r w:rsidRPr="00373813">
              <w:rPr>
                <w:rFonts w:ascii="Times New Roman" w:eastAsia="Times New Roman" w:hAnsi="Times New Roman" w:cs="Times New Roman"/>
                <w:sz w:val="28"/>
                <w:szCs w:val="28"/>
                <w:lang w:val="ru-RU" w:eastAsia="uk-UA"/>
              </w:rPr>
              <w:t xml:space="preserve"> </w:t>
            </w:r>
            <w:proofErr w:type="spellStart"/>
            <w:r w:rsidRPr="00373813">
              <w:rPr>
                <w:rFonts w:ascii="Times New Roman" w:eastAsia="Times New Roman" w:hAnsi="Times New Roman" w:cs="Times New Roman"/>
                <w:sz w:val="28"/>
                <w:szCs w:val="28"/>
                <w:lang w:val="ru-RU" w:eastAsia="uk-UA"/>
              </w:rPr>
              <w:t>світ</w:t>
            </w:r>
            <w:proofErr w:type="spellEnd"/>
            <w:r w:rsidRPr="00373813">
              <w:rPr>
                <w:rFonts w:ascii="Times New Roman" w:eastAsia="Times New Roman" w:hAnsi="Times New Roman" w:cs="Times New Roman"/>
                <w:sz w:val="28"/>
                <w:szCs w:val="28"/>
                <w:lang w:val="ru-RU" w:eastAsia="uk-UA"/>
              </w:rPr>
              <w:t xml:space="preserve"> без </w:t>
            </w:r>
            <w:proofErr w:type="spellStart"/>
            <w:r w:rsidRPr="00373813">
              <w:rPr>
                <w:rFonts w:ascii="Times New Roman" w:eastAsia="Times New Roman" w:hAnsi="Times New Roman" w:cs="Times New Roman"/>
                <w:sz w:val="28"/>
                <w:szCs w:val="28"/>
                <w:lang w:val="ru-RU" w:eastAsia="uk-UA"/>
              </w:rPr>
              <w:t>насильства</w:t>
            </w:r>
            <w:proofErr w:type="spellEnd"/>
            <w:r w:rsidRPr="00373813">
              <w:rPr>
                <w:rFonts w:ascii="Times New Roman" w:eastAsia="Times New Roman" w:hAnsi="Times New Roman" w:cs="Times New Roman"/>
                <w:sz w:val="28"/>
                <w:szCs w:val="28"/>
                <w:lang w:val="ru-RU" w:eastAsia="uk-UA"/>
              </w:rPr>
              <w:t xml:space="preserve">», годину </w:t>
            </w:r>
            <w:proofErr w:type="spellStart"/>
            <w:r w:rsidRPr="00373813">
              <w:rPr>
                <w:rFonts w:ascii="Times New Roman" w:eastAsia="Times New Roman" w:hAnsi="Times New Roman" w:cs="Times New Roman"/>
                <w:sz w:val="28"/>
                <w:szCs w:val="28"/>
                <w:lang w:val="ru-RU" w:eastAsia="uk-UA"/>
              </w:rPr>
              <w:t>спілкування</w:t>
            </w:r>
            <w:proofErr w:type="spellEnd"/>
            <w:r w:rsidRPr="00373813">
              <w:rPr>
                <w:rFonts w:ascii="Times New Roman" w:eastAsia="Times New Roman" w:hAnsi="Times New Roman" w:cs="Times New Roman"/>
                <w:sz w:val="28"/>
                <w:szCs w:val="28"/>
                <w:lang w:val="ru-RU" w:eastAsia="uk-UA"/>
              </w:rPr>
              <w:t xml:space="preserve"> «</w:t>
            </w:r>
            <w:proofErr w:type="spellStart"/>
            <w:r w:rsidRPr="00373813">
              <w:rPr>
                <w:rFonts w:ascii="Times New Roman" w:eastAsia="Times New Roman" w:hAnsi="Times New Roman" w:cs="Times New Roman"/>
                <w:sz w:val="28"/>
                <w:szCs w:val="28"/>
                <w:lang w:val="ru-RU" w:eastAsia="uk-UA"/>
              </w:rPr>
              <w:t>Насильство</w:t>
            </w:r>
            <w:proofErr w:type="spellEnd"/>
            <w:r w:rsidRPr="00373813">
              <w:rPr>
                <w:rFonts w:ascii="Times New Roman" w:eastAsia="Times New Roman" w:hAnsi="Times New Roman" w:cs="Times New Roman"/>
                <w:sz w:val="28"/>
                <w:szCs w:val="28"/>
                <w:lang w:val="ru-RU" w:eastAsia="uk-UA"/>
              </w:rPr>
              <w:t xml:space="preserve"> в </w:t>
            </w:r>
            <w:proofErr w:type="spellStart"/>
            <w:r w:rsidRPr="00373813">
              <w:rPr>
                <w:rFonts w:ascii="Times New Roman" w:eastAsia="Times New Roman" w:hAnsi="Times New Roman" w:cs="Times New Roman"/>
                <w:sz w:val="28"/>
                <w:szCs w:val="28"/>
                <w:lang w:val="ru-RU" w:eastAsia="uk-UA"/>
              </w:rPr>
              <w:t>дитячому</w:t>
            </w:r>
            <w:proofErr w:type="spellEnd"/>
            <w:r w:rsidRPr="00373813">
              <w:rPr>
                <w:rFonts w:ascii="Times New Roman" w:eastAsia="Times New Roman" w:hAnsi="Times New Roman" w:cs="Times New Roman"/>
                <w:sz w:val="28"/>
                <w:szCs w:val="28"/>
                <w:lang w:val="ru-RU" w:eastAsia="uk-UA"/>
              </w:rPr>
              <w:t xml:space="preserve"> </w:t>
            </w:r>
            <w:proofErr w:type="spellStart"/>
            <w:r w:rsidRPr="00373813">
              <w:rPr>
                <w:rFonts w:ascii="Times New Roman" w:eastAsia="Times New Roman" w:hAnsi="Times New Roman" w:cs="Times New Roman"/>
                <w:sz w:val="28"/>
                <w:szCs w:val="28"/>
                <w:lang w:val="ru-RU" w:eastAsia="uk-UA"/>
              </w:rPr>
              <w:t>колективі</w:t>
            </w:r>
            <w:proofErr w:type="spellEnd"/>
            <w:r w:rsidRPr="00373813">
              <w:rPr>
                <w:rFonts w:ascii="Times New Roman" w:eastAsia="Times New Roman" w:hAnsi="Times New Roman" w:cs="Times New Roman"/>
                <w:sz w:val="28"/>
                <w:szCs w:val="28"/>
                <w:lang w:val="ru-RU" w:eastAsia="uk-UA"/>
              </w:rPr>
              <w:t xml:space="preserve"> – актуальна проблема?!» (5-7 </w:t>
            </w:r>
            <w:proofErr w:type="spellStart"/>
            <w:r w:rsidRPr="00373813">
              <w:rPr>
                <w:rFonts w:ascii="Times New Roman" w:eastAsia="Times New Roman" w:hAnsi="Times New Roman" w:cs="Times New Roman"/>
                <w:sz w:val="28"/>
                <w:szCs w:val="28"/>
                <w:lang w:val="ru-RU" w:eastAsia="uk-UA"/>
              </w:rPr>
              <w:t>класи</w:t>
            </w:r>
            <w:proofErr w:type="spellEnd"/>
            <w:r w:rsidRPr="00373813">
              <w:rPr>
                <w:rFonts w:ascii="Times New Roman" w:eastAsia="Times New Roman" w:hAnsi="Times New Roman" w:cs="Times New Roman"/>
                <w:sz w:val="28"/>
                <w:szCs w:val="28"/>
                <w:lang w:val="ru-RU" w:eastAsia="uk-UA"/>
              </w:rPr>
              <w:t>);</w:t>
            </w:r>
            <w:proofErr w:type="spellStart"/>
            <w:r w:rsidRPr="00373813">
              <w:rPr>
                <w:rFonts w:ascii="Times New Roman" w:eastAsia="Times New Roman" w:hAnsi="Times New Roman" w:cs="Times New Roman"/>
                <w:sz w:val="28"/>
                <w:szCs w:val="28"/>
                <w:lang w:val="ru-RU" w:eastAsia="uk-UA"/>
              </w:rPr>
              <w:t>бесіди</w:t>
            </w:r>
            <w:proofErr w:type="spellEnd"/>
            <w:r w:rsidRPr="00373813">
              <w:rPr>
                <w:rFonts w:ascii="Times New Roman" w:eastAsia="Times New Roman" w:hAnsi="Times New Roman" w:cs="Times New Roman"/>
                <w:sz w:val="28"/>
                <w:szCs w:val="28"/>
                <w:lang w:val="ru-RU" w:eastAsia="uk-UA"/>
              </w:rPr>
              <w:t xml:space="preserve"> «</w:t>
            </w:r>
            <w:proofErr w:type="spellStart"/>
            <w:r w:rsidRPr="00373813">
              <w:rPr>
                <w:rFonts w:ascii="Times New Roman" w:eastAsia="Times New Roman" w:hAnsi="Times New Roman" w:cs="Times New Roman"/>
                <w:sz w:val="28"/>
                <w:szCs w:val="28"/>
                <w:lang w:val="ru-RU" w:eastAsia="uk-UA"/>
              </w:rPr>
              <w:t>Попередження</w:t>
            </w:r>
            <w:proofErr w:type="spellEnd"/>
            <w:r w:rsidRPr="00373813">
              <w:rPr>
                <w:rFonts w:ascii="Times New Roman" w:eastAsia="Times New Roman" w:hAnsi="Times New Roman" w:cs="Times New Roman"/>
                <w:sz w:val="28"/>
                <w:szCs w:val="28"/>
                <w:lang w:val="ru-RU" w:eastAsia="uk-UA"/>
              </w:rPr>
              <w:t xml:space="preserve"> </w:t>
            </w:r>
            <w:proofErr w:type="spellStart"/>
            <w:r w:rsidRPr="00373813">
              <w:rPr>
                <w:rFonts w:ascii="Times New Roman" w:eastAsia="Times New Roman" w:hAnsi="Times New Roman" w:cs="Times New Roman"/>
                <w:sz w:val="28"/>
                <w:szCs w:val="28"/>
                <w:lang w:val="ru-RU" w:eastAsia="uk-UA"/>
              </w:rPr>
              <w:t>булінгу</w:t>
            </w:r>
            <w:proofErr w:type="spellEnd"/>
            <w:r w:rsidRPr="00373813">
              <w:rPr>
                <w:rFonts w:ascii="Times New Roman" w:eastAsia="Times New Roman" w:hAnsi="Times New Roman" w:cs="Times New Roman"/>
                <w:sz w:val="28"/>
                <w:szCs w:val="28"/>
                <w:lang w:val="ru-RU" w:eastAsia="uk-UA"/>
              </w:rPr>
              <w:t xml:space="preserve"> </w:t>
            </w:r>
            <w:proofErr w:type="spellStart"/>
            <w:r w:rsidRPr="00373813">
              <w:rPr>
                <w:rFonts w:ascii="Times New Roman" w:eastAsia="Times New Roman" w:hAnsi="Times New Roman" w:cs="Times New Roman"/>
                <w:sz w:val="28"/>
                <w:szCs w:val="28"/>
                <w:lang w:val="ru-RU" w:eastAsia="uk-UA"/>
              </w:rPr>
              <w:t>серед</w:t>
            </w:r>
            <w:proofErr w:type="spellEnd"/>
            <w:r w:rsidRPr="00373813">
              <w:rPr>
                <w:rFonts w:ascii="Times New Roman" w:eastAsia="Times New Roman" w:hAnsi="Times New Roman" w:cs="Times New Roman"/>
                <w:sz w:val="28"/>
                <w:szCs w:val="28"/>
                <w:lang w:val="ru-RU" w:eastAsia="uk-UA"/>
              </w:rPr>
              <w:t xml:space="preserve"> </w:t>
            </w:r>
            <w:proofErr w:type="spellStart"/>
            <w:r w:rsidRPr="00373813">
              <w:rPr>
                <w:rFonts w:ascii="Times New Roman" w:eastAsia="Times New Roman" w:hAnsi="Times New Roman" w:cs="Times New Roman"/>
                <w:sz w:val="28"/>
                <w:szCs w:val="28"/>
                <w:lang w:val="ru-RU" w:eastAsia="uk-UA"/>
              </w:rPr>
              <w:t>підлітків</w:t>
            </w:r>
            <w:proofErr w:type="spellEnd"/>
            <w:r w:rsidRPr="00373813">
              <w:rPr>
                <w:rFonts w:ascii="Times New Roman" w:eastAsia="Times New Roman" w:hAnsi="Times New Roman" w:cs="Times New Roman"/>
                <w:sz w:val="28"/>
                <w:szCs w:val="28"/>
                <w:lang w:val="ru-RU" w:eastAsia="uk-UA"/>
              </w:rPr>
              <w:t>», «</w:t>
            </w:r>
            <w:proofErr w:type="spellStart"/>
            <w:r w:rsidRPr="00373813">
              <w:rPr>
                <w:rFonts w:ascii="Times New Roman" w:eastAsia="Times New Roman" w:hAnsi="Times New Roman" w:cs="Times New Roman"/>
                <w:sz w:val="28"/>
                <w:szCs w:val="28"/>
                <w:lang w:val="ru-RU" w:eastAsia="uk-UA"/>
              </w:rPr>
              <w:t>Що</w:t>
            </w:r>
            <w:proofErr w:type="spellEnd"/>
            <w:r w:rsidRPr="00373813">
              <w:rPr>
                <w:rFonts w:ascii="Times New Roman" w:eastAsia="Times New Roman" w:hAnsi="Times New Roman" w:cs="Times New Roman"/>
                <w:sz w:val="28"/>
                <w:szCs w:val="28"/>
                <w:lang w:val="ru-RU" w:eastAsia="uk-UA"/>
              </w:rPr>
              <w:t xml:space="preserve"> </w:t>
            </w:r>
            <w:proofErr w:type="spellStart"/>
            <w:r w:rsidRPr="00373813">
              <w:rPr>
                <w:rFonts w:ascii="Times New Roman" w:eastAsia="Times New Roman" w:hAnsi="Times New Roman" w:cs="Times New Roman"/>
                <w:sz w:val="28"/>
                <w:szCs w:val="28"/>
                <w:lang w:val="ru-RU" w:eastAsia="uk-UA"/>
              </w:rPr>
              <w:t>робити</w:t>
            </w:r>
            <w:proofErr w:type="spellEnd"/>
            <w:r w:rsidRPr="00373813">
              <w:rPr>
                <w:rFonts w:ascii="Times New Roman" w:eastAsia="Times New Roman" w:hAnsi="Times New Roman" w:cs="Times New Roman"/>
                <w:sz w:val="28"/>
                <w:szCs w:val="28"/>
                <w:lang w:val="ru-RU" w:eastAsia="uk-UA"/>
              </w:rPr>
              <w:t xml:space="preserve">, коли тебе </w:t>
            </w:r>
            <w:proofErr w:type="spellStart"/>
            <w:r w:rsidRPr="00373813">
              <w:rPr>
                <w:rFonts w:ascii="Times New Roman" w:eastAsia="Times New Roman" w:hAnsi="Times New Roman" w:cs="Times New Roman"/>
                <w:sz w:val="28"/>
                <w:szCs w:val="28"/>
                <w:lang w:val="ru-RU" w:eastAsia="uk-UA"/>
              </w:rPr>
              <w:t>ображають</w:t>
            </w:r>
            <w:proofErr w:type="spellEnd"/>
            <w:r w:rsidRPr="00373813">
              <w:rPr>
                <w:rFonts w:ascii="Times New Roman" w:eastAsia="Times New Roman" w:hAnsi="Times New Roman" w:cs="Times New Roman"/>
                <w:sz w:val="28"/>
                <w:szCs w:val="28"/>
                <w:lang w:val="ru-RU" w:eastAsia="uk-UA"/>
              </w:rPr>
              <w:t xml:space="preserve"> </w:t>
            </w:r>
            <w:proofErr w:type="spellStart"/>
            <w:r w:rsidRPr="00373813">
              <w:rPr>
                <w:rFonts w:ascii="Times New Roman" w:eastAsia="Times New Roman" w:hAnsi="Times New Roman" w:cs="Times New Roman"/>
                <w:sz w:val="28"/>
                <w:szCs w:val="28"/>
                <w:lang w:val="ru-RU" w:eastAsia="uk-UA"/>
              </w:rPr>
              <w:t>дорослі</w:t>
            </w:r>
            <w:proofErr w:type="spellEnd"/>
            <w:r w:rsidRPr="00373813">
              <w:rPr>
                <w:rFonts w:ascii="Times New Roman" w:eastAsia="Times New Roman" w:hAnsi="Times New Roman" w:cs="Times New Roman"/>
                <w:sz w:val="28"/>
                <w:szCs w:val="28"/>
                <w:lang w:val="ru-RU" w:eastAsia="uk-UA"/>
              </w:rPr>
              <w:t xml:space="preserve">», </w:t>
            </w:r>
            <w:proofErr w:type="spellStart"/>
            <w:r w:rsidRPr="00373813">
              <w:rPr>
                <w:rFonts w:ascii="Times New Roman" w:eastAsia="Times New Roman" w:hAnsi="Times New Roman" w:cs="Times New Roman"/>
                <w:sz w:val="28"/>
                <w:szCs w:val="28"/>
                <w:lang w:val="ru-RU" w:eastAsia="uk-UA"/>
              </w:rPr>
              <w:t>виховні</w:t>
            </w:r>
            <w:proofErr w:type="spellEnd"/>
            <w:r w:rsidRPr="00373813">
              <w:rPr>
                <w:rFonts w:ascii="Times New Roman" w:eastAsia="Times New Roman" w:hAnsi="Times New Roman" w:cs="Times New Roman"/>
                <w:sz w:val="28"/>
                <w:szCs w:val="28"/>
                <w:lang w:val="ru-RU" w:eastAsia="uk-UA"/>
              </w:rPr>
              <w:t xml:space="preserve"> </w:t>
            </w:r>
            <w:proofErr w:type="spellStart"/>
            <w:r w:rsidRPr="00373813">
              <w:rPr>
                <w:rFonts w:ascii="Times New Roman" w:eastAsia="Times New Roman" w:hAnsi="Times New Roman" w:cs="Times New Roman"/>
                <w:sz w:val="28"/>
                <w:szCs w:val="28"/>
                <w:lang w:val="ru-RU" w:eastAsia="uk-UA"/>
              </w:rPr>
              <w:t>години</w:t>
            </w:r>
            <w:proofErr w:type="spellEnd"/>
            <w:r w:rsidRPr="00373813">
              <w:rPr>
                <w:rFonts w:ascii="Times New Roman" w:eastAsia="Times New Roman" w:hAnsi="Times New Roman" w:cs="Times New Roman"/>
                <w:sz w:val="28"/>
                <w:szCs w:val="28"/>
                <w:lang w:val="ru-RU" w:eastAsia="uk-UA"/>
              </w:rPr>
              <w:t xml:space="preserve"> «</w:t>
            </w:r>
            <w:proofErr w:type="spellStart"/>
            <w:r w:rsidRPr="00373813">
              <w:rPr>
                <w:rFonts w:ascii="Times New Roman" w:eastAsia="Times New Roman" w:hAnsi="Times New Roman" w:cs="Times New Roman"/>
                <w:sz w:val="28"/>
                <w:szCs w:val="28"/>
                <w:lang w:val="ru-RU" w:eastAsia="uk-UA"/>
              </w:rPr>
              <w:t>Булінг</w:t>
            </w:r>
            <w:proofErr w:type="spellEnd"/>
            <w:r w:rsidRPr="00373813">
              <w:rPr>
                <w:rFonts w:ascii="Times New Roman" w:eastAsia="Times New Roman" w:hAnsi="Times New Roman" w:cs="Times New Roman"/>
                <w:sz w:val="28"/>
                <w:szCs w:val="28"/>
                <w:lang w:val="ru-RU" w:eastAsia="uk-UA"/>
              </w:rPr>
              <w:t xml:space="preserve"> у </w:t>
            </w:r>
            <w:proofErr w:type="spellStart"/>
            <w:r w:rsidRPr="00373813">
              <w:rPr>
                <w:rFonts w:ascii="Times New Roman" w:eastAsia="Times New Roman" w:hAnsi="Times New Roman" w:cs="Times New Roman"/>
                <w:sz w:val="28"/>
                <w:szCs w:val="28"/>
                <w:lang w:val="ru-RU" w:eastAsia="uk-UA"/>
              </w:rPr>
              <w:t>дитячому</w:t>
            </w:r>
            <w:proofErr w:type="spellEnd"/>
            <w:r w:rsidRPr="00373813">
              <w:rPr>
                <w:rFonts w:ascii="Times New Roman" w:eastAsia="Times New Roman" w:hAnsi="Times New Roman" w:cs="Times New Roman"/>
                <w:sz w:val="28"/>
                <w:szCs w:val="28"/>
                <w:lang w:val="ru-RU" w:eastAsia="uk-UA"/>
              </w:rPr>
              <w:t xml:space="preserve"> </w:t>
            </w:r>
            <w:proofErr w:type="spellStart"/>
            <w:r w:rsidRPr="00373813">
              <w:rPr>
                <w:rFonts w:ascii="Times New Roman" w:eastAsia="Times New Roman" w:hAnsi="Times New Roman" w:cs="Times New Roman"/>
                <w:sz w:val="28"/>
                <w:szCs w:val="28"/>
                <w:lang w:val="ru-RU" w:eastAsia="uk-UA"/>
              </w:rPr>
              <w:t>середовищі</w:t>
            </w:r>
            <w:proofErr w:type="spellEnd"/>
            <w:r w:rsidRPr="00373813">
              <w:rPr>
                <w:rFonts w:ascii="Times New Roman" w:eastAsia="Times New Roman" w:hAnsi="Times New Roman" w:cs="Times New Roman"/>
                <w:sz w:val="28"/>
                <w:szCs w:val="28"/>
                <w:lang w:val="ru-RU" w:eastAsia="uk-UA"/>
              </w:rPr>
              <w:t xml:space="preserve">» (8-9 </w:t>
            </w:r>
            <w:proofErr w:type="spellStart"/>
            <w:r w:rsidRPr="00373813">
              <w:rPr>
                <w:rFonts w:ascii="Times New Roman" w:eastAsia="Times New Roman" w:hAnsi="Times New Roman" w:cs="Times New Roman"/>
                <w:sz w:val="28"/>
                <w:szCs w:val="28"/>
                <w:lang w:val="ru-RU" w:eastAsia="uk-UA"/>
              </w:rPr>
              <w:t>класи</w:t>
            </w:r>
            <w:proofErr w:type="spellEnd"/>
            <w:r w:rsidRPr="00373813">
              <w:rPr>
                <w:rFonts w:ascii="Times New Roman" w:eastAsia="Times New Roman" w:hAnsi="Times New Roman" w:cs="Times New Roman"/>
                <w:sz w:val="28"/>
                <w:szCs w:val="28"/>
                <w:lang w:val="ru-RU" w:eastAsia="uk-UA"/>
              </w:rPr>
              <w:t>);</w:t>
            </w:r>
            <w:proofErr w:type="spellStart"/>
            <w:r w:rsidRPr="00373813">
              <w:rPr>
                <w:rFonts w:ascii="Times New Roman" w:eastAsia="Times New Roman" w:hAnsi="Times New Roman" w:cs="Times New Roman"/>
                <w:sz w:val="28"/>
                <w:szCs w:val="28"/>
                <w:lang w:val="ru-RU" w:eastAsia="uk-UA"/>
              </w:rPr>
              <w:t>тренінги</w:t>
            </w:r>
            <w:proofErr w:type="spellEnd"/>
            <w:r w:rsidRPr="00373813">
              <w:rPr>
                <w:rFonts w:ascii="Times New Roman" w:eastAsia="Times New Roman" w:hAnsi="Times New Roman" w:cs="Times New Roman"/>
                <w:sz w:val="28"/>
                <w:szCs w:val="28"/>
                <w:lang w:val="ru-RU" w:eastAsia="uk-UA"/>
              </w:rPr>
              <w:t xml:space="preserve">: «Стоп </w:t>
            </w:r>
            <w:proofErr w:type="spellStart"/>
            <w:r w:rsidRPr="00373813">
              <w:rPr>
                <w:rFonts w:ascii="Times New Roman" w:eastAsia="Times New Roman" w:hAnsi="Times New Roman" w:cs="Times New Roman"/>
                <w:sz w:val="28"/>
                <w:szCs w:val="28"/>
                <w:lang w:val="ru-RU" w:eastAsia="uk-UA"/>
              </w:rPr>
              <w:t>насильство</w:t>
            </w:r>
            <w:proofErr w:type="spellEnd"/>
            <w:r w:rsidRPr="00373813">
              <w:rPr>
                <w:rFonts w:ascii="Times New Roman" w:eastAsia="Times New Roman" w:hAnsi="Times New Roman" w:cs="Times New Roman"/>
                <w:sz w:val="28"/>
                <w:szCs w:val="28"/>
                <w:lang w:val="ru-RU" w:eastAsia="uk-UA"/>
              </w:rPr>
              <w:t xml:space="preserve">!», «Стоп </w:t>
            </w:r>
            <w:proofErr w:type="spellStart"/>
            <w:r w:rsidRPr="00373813">
              <w:rPr>
                <w:rFonts w:ascii="Times New Roman" w:eastAsia="Times New Roman" w:hAnsi="Times New Roman" w:cs="Times New Roman"/>
                <w:sz w:val="28"/>
                <w:szCs w:val="28"/>
                <w:lang w:val="ru-RU" w:eastAsia="uk-UA"/>
              </w:rPr>
              <w:t>жорстокому</w:t>
            </w:r>
            <w:proofErr w:type="spellEnd"/>
            <w:r w:rsidRPr="00373813">
              <w:rPr>
                <w:rFonts w:ascii="Times New Roman" w:eastAsia="Times New Roman" w:hAnsi="Times New Roman" w:cs="Times New Roman"/>
                <w:sz w:val="28"/>
                <w:szCs w:val="28"/>
                <w:lang w:val="ru-RU" w:eastAsia="uk-UA"/>
              </w:rPr>
              <w:t xml:space="preserve"> </w:t>
            </w:r>
            <w:proofErr w:type="spellStart"/>
            <w:r w:rsidRPr="00373813">
              <w:rPr>
                <w:rFonts w:ascii="Times New Roman" w:eastAsia="Times New Roman" w:hAnsi="Times New Roman" w:cs="Times New Roman"/>
                <w:sz w:val="28"/>
                <w:szCs w:val="28"/>
                <w:lang w:val="ru-RU" w:eastAsia="uk-UA"/>
              </w:rPr>
              <w:t>поводженню</w:t>
            </w:r>
            <w:proofErr w:type="spellEnd"/>
            <w:r w:rsidRPr="00373813">
              <w:rPr>
                <w:rFonts w:ascii="Times New Roman" w:eastAsia="Times New Roman" w:hAnsi="Times New Roman" w:cs="Times New Roman"/>
                <w:sz w:val="28"/>
                <w:szCs w:val="28"/>
                <w:lang w:val="ru-RU" w:eastAsia="uk-UA"/>
              </w:rPr>
              <w:t xml:space="preserve"> з </w:t>
            </w:r>
            <w:proofErr w:type="spellStart"/>
            <w:r w:rsidRPr="00373813">
              <w:rPr>
                <w:rFonts w:ascii="Times New Roman" w:eastAsia="Times New Roman" w:hAnsi="Times New Roman" w:cs="Times New Roman"/>
                <w:sz w:val="28"/>
                <w:szCs w:val="28"/>
                <w:lang w:val="ru-RU" w:eastAsia="uk-UA"/>
              </w:rPr>
              <w:t>дітьми</w:t>
            </w:r>
            <w:proofErr w:type="spellEnd"/>
            <w:r w:rsidRPr="00373813">
              <w:rPr>
                <w:rFonts w:ascii="Times New Roman" w:eastAsia="Times New Roman" w:hAnsi="Times New Roman" w:cs="Times New Roman"/>
                <w:sz w:val="28"/>
                <w:szCs w:val="28"/>
                <w:lang w:val="ru-RU" w:eastAsia="uk-UA"/>
              </w:rPr>
              <w:t xml:space="preserve"> та </w:t>
            </w:r>
            <w:proofErr w:type="spellStart"/>
            <w:r w:rsidRPr="00373813">
              <w:rPr>
                <w:rFonts w:ascii="Times New Roman" w:eastAsia="Times New Roman" w:hAnsi="Times New Roman" w:cs="Times New Roman"/>
                <w:sz w:val="28"/>
                <w:szCs w:val="28"/>
                <w:lang w:val="ru-RU" w:eastAsia="uk-UA"/>
              </w:rPr>
              <w:t>запобігання</w:t>
            </w:r>
            <w:proofErr w:type="spellEnd"/>
            <w:r w:rsidRPr="00373813">
              <w:rPr>
                <w:rFonts w:ascii="Times New Roman" w:eastAsia="Times New Roman" w:hAnsi="Times New Roman" w:cs="Times New Roman"/>
                <w:sz w:val="28"/>
                <w:szCs w:val="28"/>
                <w:lang w:val="ru-RU" w:eastAsia="uk-UA"/>
              </w:rPr>
              <w:t xml:space="preserve"> </w:t>
            </w:r>
            <w:proofErr w:type="spellStart"/>
            <w:r w:rsidRPr="00373813">
              <w:rPr>
                <w:rFonts w:ascii="Times New Roman" w:eastAsia="Times New Roman" w:hAnsi="Times New Roman" w:cs="Times New Roman"/>
                <w:sz w:val="28"/>
                <w:szCs w:val="28"/>
                <w:lang w:val="ru-RU" w:eastAsia="uk-UA"/>
              </w:rPr>
              <w:t>торгівлі</w:t>
            </w:r>
            <w:proofErr w:type="spellEnd"/>
            <w:r w:rsidRPr="00373813">
              <w:rPr>
                <w:rFonts w:ascii="Times New Roman" w:eastAsia="Times New Roman" w:hAnsi="Times New Roman" w:cs="Times New Roman"/>
                <w:sz w:val="28"/>
                <w:szCs w:val="28"/>
                <w:lang w:val="ru-RU" w:eastAsia="uk-UA"/>
              </w:rPr>
              <w:t xml:space="preserve"> людьми», «Скажи </w:t>
            </w:r>
            <w:proofErr w:type="spellStart"/>
            <w:r w:rsidRPr="00373813">
              <w:rPr>
                <w:rFonts w:ascii="Times New Roman" w:eastAsia="Times New Roman" w:hAnsi="Times New Roman" w:cs="Times New Roman"/>
                <w:sz w:val="28"/>
                <w:szCs w:val="28"/>
                <w:lang w:val="ru-RU" w:eastAsia="uk-UA"/>
              </w:rPr>
              <w:t>Ні</w:t>
            </w:r>
            <w:proofErr w:type="spellEnd"/>
            <w:r w:rsidRPr="00373813">
              <w:rPr>
                <w:rFonts w:ascii="Times New Roman" w:eastAsia="Times New Roman" w:hAnsi="Times New Roman" w:cs="Times New Roman"/>
                <w:sz w:val="28"/>
                <w:szCs w:val="28"/>
                <w:lang w:val="ru-RU" w:eastAsia="uk-UA"/>
              </w:rPr>
              <w:t xml:space="preserve">! </w:t>
            </w:r>
            <w:proofErr w:type="spellStart"/>
            <w:r w:rsidRPr="00373813">
              <w:rPr>
                <w:rFonts w:ascii="Times New Roman" w:eastAsia="Times New Roman" w:hAnsi="Times New Roman" w:cs="Times New Roman"/>
                <w:sz w:val="28"/>
                <w:szCs w:val="28"/>
                <w:lang w:val="ru-RU" w:eastAsia="uk-UA"/>
              </w:rPr>
              <w:t>булінгу</w:t>
            </w:r>
            <w:proofErr w:type="spellEnd"/>
            <w:r w:rsidRPr="00373813">
              <w:rPr>
                <w:rFonts w:ascii="Times New Roman" w:eastAsia="Times New Roman" w:hAnsi="Times New Roman" w:cs="Times New Roman"/>
                <w:sz w:val="28"/>
                <w:szCs w:val="28"/>
                <w:lang w:val="ru-RU" w:eastAsia="uk-UA"/>
              </w:rPr>
              <w:t>», «</w:t>
            </w:r>
            <w:proofErr w:type="spellStart"/>
            <w:r w:rsidRPr="00373813">
              <w:rPr>
                <w:rFonts w:ascii="Times New Roman" w:eastAsia="Times New Roman" w:hAnsi="Times New Roman" w:cs="Times New Roman"/>
                <w:sz w:val="28"/>
                <w:szCs w:val="28"/>
                <w:lang w:val="ru-RU" w:eastAsia="uk-UA"/>
              </w:rPr>
              <w:t>Дискримінація</w:t>
            </w:r>
            <w:proofErr w:type="spellEnd"/>
            <w:r w:rsidRPr="00373813">
              <w:rPr>
                <w:rFonts w:ascii="Times New Roman" w:eastAsia="Times New Roman" w:hAnsi="Times New Roman" w:cs="Times New Roman"/>
                <w:sz w:val="28"/>
                <w:szCs w:val="28"/>
                <w:lang w:val="ru-RU" w:eastAsia="uk-UA"/>
              </w:rPr>
              <w:t xml:space="preserve">, </w:t>
            </w:r>
            <w:proofErr w:type="spellStart"/>
            <w:r w:rsidRPr="00373813">
              <w:rPr>
                <w:rFonts w:ascii="Times New Roman" w:eastAsia="Times New Roman" w:hAnsi="Times New Roman" w:cs="Times New Roman"/>
                <w:sz w:val="28"/>
                <w:szCs w:val="28"/>
                <w:lang w:val="ru-RU" w:eastAsia="uk-UA"/>
              </w:rPr>
              <w:t>що</w:t>
            </w:r>
            <w:proofErr w:type="spellEnd"/>
            <w:r w:rsidRPr="00373813">
              <w:rPr>
                <w:rFonts w:ascii="Times New Roman" w:eastAsia="Times New Roman" w:hAnsi="Times New Roman" w:cs="Times New Roman"/>
                <w:sz w:val="28"/>
                <w:szCs w:val="28"/>
                <w:lang w:val="ru-RU" w:eastAsia="uk-UA"/>
              </w:rPr>
              <w:t xml:space="preserve"> </w:t>
            </w:r>
            <w:proofErr w:type="spellStart"/>
            <w:r w:rsidRPr="00373813">
              <w:rPr>
                <w:rFonts w:ascii="Times New Roman" w:eastAsia="Times New Roman" w:hAnsi="Times New Roman" w:cs="Times New Roman"/>
                <w:sz w:val="28"/>
                <w:szCs w:val="28"/>
                <w:lang w:val="ru-RU" w:eastAsia="uk-UA"/>
              </w:rPr>
              <w:t>варто</w:t>
            </w:r>
            <w:proofErr w:type="spellEnd"/>
            <w:r w:rsidRPr="00373813">
              <w:rPr>
                <w:rFonts w:ascii="Times New Roman" w:eastAsia="Times New Roman" w:hAnsi="Times New Roman" w:cs="Times New Roman"/>
                <w:sz w:val="28"/>
                <w:szCs w:val="28"/>
                <w:lang w:val="ru-RU" w:eastAsia="uk-UA"/>
              </w:rPr>
              <w:t xml:space="preserve"> знати», </w:t>
            </w:r>
            <w:proofErr w:type="spellStart"/>
            <w:r w:rsidRPr="00373813">
              <w:rPr>
                <w:rFonts w:ascii="Times New Roman" w:eastAsia="Times New Roman" w:hAnsi="Times New Roman" w:cs="Times New Roman"/>
                <w:sz w:val="28"/>
                <w:szCs w:val="28"/>
                <w:lang w:val="ru-RU" w:eastAsia="uk-UA"/>
              </w:rPr>
              <w:t>антибулінгові</w:t>
            </w:r>
            <w:proofErr w:type="spellEnd"/>
            <w:r w:rsidRPr="00373813">
              <w:rPr>
                <w:rFonts w:ascii="Times New Roman" w:eastAsia="Times New Roman" w:hAnsi="Times New Roman" w:cs="Times New Roman"/>
                <w:sz w:val="28"/>
                <w:szCs w:val="28"/>
                <w:lang w:val="ru-RU" w:eastAsia="uk-UA"/>
              </w:rPr>
              <w:t xml:space="preserve"> </w:t>
            </w:r>
            <w:proofErr w:type="spellStart"/>
            <w:r w:rsidRPr="00373813">
              <w:rPr>
                <w:rFonts w:ascii="Times New Roman" w:eastAsia="Times New Roman" w:hAnsi="Times New Roman" w:cs="Times New Roman"/>
                <w:sz w:val="28"/>
                <w:szCs w:val="28"/>
                <w:lang w:val="ru-RU" w:eastAsia="uk-UA"/>
              </w:rPr>
              <w:t>тижні</w:t>
            </w:r>
            <w:proofErr w:type="spellEnd"/>
            <w:r w:rsidRPr="00373813">
              <w:rPr>
                <w:rFonts w:ascii="Times New Roman" w:eastAsia="Times New Roman" w:hAnsi="Times New Roman" w:cs="Times New Roman"/>
                <w:sz w:val="28"/>
                <w:szCs w:val="28"/>
                <w:lang w:val="ru-RU" w:eastAsia="uk-UA"/>
              </w:rPr>
              <w:t xml:space="preserve"> (10-11 </w:t>
            </w:r>
            <w:proofErr w:type="spellStart"/>
            <w:r w:rsidRPr="00373813">
              <w:rPr>
                <w:rFonts w:ascii="Times New Roman" w:eastAsia="Times New Roman" w:hAnsi="Times New Roman" w:cs="Times New Roman"/>
                <w:sz w:val="28"/>
                <w:szCs w:val="28"/>
                <w:lang w:val="ru-RU" w:eastAsia="uk-UA"/>
              </w:rPr>
              <w:t>класи</w:t>
            </w:r>
            <w:proofErr w:type="spellEnd"/>
            <w:r w:rsidRPr="00373813">
              <w:rPr>
                <w:rFonts w:ascii="Times New Roman" w:eastAsia="Times New Roman" w:hAnsi="Times New Roman" w:cs="Times New Roman"/>
                <w:sz w:val="28"/>
                <w:szCs w:val="28"/>
                <w:lang w:val="ru-RU" w:eastAsia="uk-UA"/>
              </w:rPr>
              <w:t xml:space="preserve">). </w:t>
            </w:r>
            <w:r w:rsidRPr="00373813">
              <w:rPr>
                <w:rFonts w:ascii="Times New Roman" w:eastAsia="Times New Roman" w:hAnsi="Times New Roman" w:cs="Times New Roman"/>
                <w:sz w:val="28"/>
                <w:szCs w:val="28"/>
                <w:lang w:eastAsia="uk-UA"/>
              </w:rPr>
              <w:t xml:space="preserve"> Впродовж Тижня протидії </w:t>
            </w:r>
            <w:proofErr w:type="spellStart"/>
            <w:r w:rsidRPr="00373813">
              <w:rPr>
                <w:rFonts w:ascii="Times New Roman" w:eastAsia="Times New Roman" w:hAnsi="Times New Roman" w:cs="Times New Roman"/>
                <w:sz w:val="28"/>
                <w:szCs w:val="28"/>
                <w:lang w:eastAsia="uk-UA"/>
              </w:rPr>
              <w:t>булінгу</w:t>
            </w:r>
            <w:proofErr w:type="spellEnd"/>
            <w:r w:rsidRPr="00373813">
              <w:rPr>
                <w:rFonts w:ascii="Times New Roman" w:eastAsia="Times New Roman" w:hAnsi="Times New Roman" w:cs="Times New Roman"/>
                <w:sz w:val="28"/>
                <w:szCs w:val="28"/>
                <w:lang w:eastAsia="uk-UA"/>
              </w:rPr>
              <w:t xml:space="preserve"> «</w:t>
            </w:r>
            <w:proofErr w:type="spellStart"/>
            <w:r w:rsidRPr="00373813">
              <w:rPr>
                <w:rFonts w:ascii="Times New Roman" w:eastAsia="Times New Roman" w:hAnsi="Times New Roman" w:cs="Times New Roman"/>
                <w:sz w:val="28"/>
                <w:szCs w:val="28"/>
                <w:lang w:eastAsia="uk-UA"/>
              </w:rPr>
              <w:t>Булінг</w:t>
            </w:r>
            <w:proofErr w:type="spellEnd"/>
            <w:r w:rsidRPr="00373813">
              <w:rPr>
                <w:rFonts w:ascii="Times New Roman" w:eastAsia="Times New Roman" w:hAnsi="Times New Roman" w:cs="Times New Roman"/>
                <w:sz w:val="28"/>
                <w:szCs w:val="28"/>
                <w:lang w:eastAsia="uk-UA"/>
              </w:rPr>
              <w:t xml:space="preserve"> – це проблема» - останнього тижня вересня- було проведено</w:t>
            </w:r>
            <w:r w:rsidRPr="00373813">
              <w:rPr>
                <w:rFonts w:ascii="Calibri" w:eastAsia="Times New Roman" w:hAnsi="Calibri" w:cs="Times New Roman"/>
                <w:sz w:val="28"/>
                <w:szCs w:val="28"/>
              </w:rPr>
              <w:t xml:space="preserve"> </w:t>
            </w:r>
            <w:r w:rsidRPr="00373813">
              <w:rPr>
                <w:rFonts w:ascii="Times New Roman" w:eastAsia="Times New Roman" w:hAnsi="Times New Roman" w:cs="Times New Roman"/>
                <w:sz w:val="28"/>
                <w:szCs w:val="28"/>
              </w:rPr>
              <w:t>годин спілкування за тематикою</w:t>
            </w:r>
            <w:r w:rsidRPr="00373813">
              <w:rPr>
                <w:rFonts w:ascii="Times New Roman" w:eastAsia="Times New Roman" w:hAnsi="Times New Roman" w:cs="Times New Roman"/>
                <w:b/>
                <w:sz w:val="28"/>
                <w:szCs w:val="28"/>
              </w:rPr>
              <w:t xml:space="preserve"> </w:t>
            </w:r>
            <w:r w:rsidRPr="00373813">
              <w:rPr>
                <w:rFonts w:ascii="Times New Roman" w:eastAsia="Times New Roman" w:hAnsi="Times New Roman" w:cs="Times New Roman"/>
                <w:sz w:val="28"/>
                <w:szCs w:val="28"/>
              </w:rPr>
              <w:t xml:space="preserve">ціннісного ставлення до </w:t>
            </w:r>
            <w:proofErr w:type="spellStart"/>
            <w:r w:rsidRPr="00373813">
              <w:rPr>
                <w:rFonts w:ascii="Times New Roman" w:eastAsia="Times New Roman" w:hAnsi="Times New Roman" w:cs="Times New Roman"/>
                <w:sz w:val="28"/>
                <w:szCs w:val="28"/>
              </w:rPr>
              <w:t>особистості:«Поважай</w:t>
            </w:r>
            <w:proofErr w:type="spellEnd"/>
            <w:r w:rsidRPr="00373813">
              <w:rPr>
                <w:rFonts w:ascii="Times New Roman" w:eastAsia="Times New Roman" w:hAnsi="Times New Roman" w:cs="Times New Roman"/>
                <w:sz w:val="28"/>
                <w:szCs w:val="28"/>
              </w:rPr>
              <w:t xml:space="preserve"> і шануй оточуючих»1-4кл.,«Булінг, або цькування: виклики та протидія»5-11кл., година соціального педагога «Як упоратися дітям з </w:t>
            </w:r>
            <w:proofErr w:type="spellStart"/>
            <w:r w:rsidRPr="00373813">
              <w:rPr>
                <w:rFonts w:ascii="Times New Roman" w:eastAsia="Times New Roman" w:hAnsi="Times New Roman" w:cs="Times New Roman"/>
                <w:sz w:val="28"/>
                <w:szCs w:val="28"/>
              </w:rPr>
              <w:t>булінгом</w:t>
            </w:r>
            <w:proofErr w:type="spellEnd"/>
            <w:r w:rsidRPr="00373813">
              <w:rPr>
                <w:rFonts w:ascii="Times New Roman" w:eastAsia="Times New Roman" w:hAnsi="Times New Roman" w:cs="Times New Roman"/>
                <w:sz w:val="28"/>
                <w:szCs w:val="28"/>
              </w:rPr>
              <w:t xml:space="preserve">»,година практичного психолога «Попередження </w:t>
            </w:r>
            <w:proofErr w:type="spellStart"/>
            <w:r w:rsidRPr="00373813">
              <w:rPr>
                <w:rFonts w:ascii="Times New Roman" w:eastAsia="Times New Roman" w:hAnsi="Times New Roman" w:cs="Times New Roman"/>
                <w:sz w:val="28"/>
                <w:szCs w:val="28"/>
              </w:rPr>
              <w:t>булінгу</w:t>
            </w:r>
            <w:proofErr w:type="spellEnd"/>
            <w:r w:rsidRPr="00373813">
              <w:rPr>
                <w:rFonts w:ascii="Times New Roman" w:eastAsia="Times New Roman" w:hAnsi="Times New Roman" w:cs="Times New Roman"/>
                <w:sz w:val="28"/>
                <w:szCs w:val="28"/>
              </w:rPr>
              <w:t xml:space="preserve"> в учнівському </w:t>
            </w:r>
            <w:proofErr w:type="spellStart"/>
            <w:r w:rsidRPr="00373813">
              <w:rPr>
                <w:rFonts w:ascii="Times New Roman" w:eastAsia="Times New Roman" w:hAnsi="Times New Roman" w:cs="Times New Roman"/>
                <w:sz w:val="28"/>
                <w:szCs w:val="28"/>
              </w:rPr>
              <w:t>середовищі»,бібліотечний</w:t>
            </w:r>
            <w:proofErr w:type="spellEnd"/>
            <w:r w:rsidRPr="00373813">
              <w:rPr>
                <w:rFonts w:ascii="Times New Roman" w:eastAsia="Times New Roman" w:hAnsi="Times New Roman" w:cs="Times New Roman"/>
                <w:sz w:val="28"/>
                <w:szCs w:val="28"/>
              </w:rPr>
              <w:t xml:space="preserve"> урок «Давайте </w:t>
            </w:r>
            <w:proofErr w:type="spellStart"/>
            <w:r w:rsidRPr="00373813">
              <w:rPr>
                <w:rFonts w:ascii="Times New Roman" w:eastAsia="Times New Roman" w:hAnsi="Times New Roman" w:cs="Times New Roman"/>
                <w:sz w:val="28"/>
                <w:szCs w:val="28"/>
              </w:rPr>
              <w:t>дружити»,виставка</w:t>
            </w:r>
            <w:proofErr w:type="spellEnd"/>
            <w:r w:rsidRPr="00373813">
              <w:rPr>
                <w:rFonts w:ascii="Times New Roman" w:eastAsia="Times New Roman" w:hAnsi="Times New Roman" w:cs="Times New Roman"/>
                <w:sz w:val="28"/>
                <w:szCs w:val="28"/>
              </w:rPr>
              <w:t xml:space="preserve"> книг «Хто на нас з мечем піде – від меча загине», шкільна акція «Танцюємо проти </w:t>
            </w:r>
            <w:proofErr w:type="spellStart"/>
            <w:r w:rsidRPr="00373813">
              <w:rPr>
                <w:rFonts w:ascii="Times New Roman" w:eastAsia="Times New Roman" w:hAnsi="Times New Roman" w:cs="Times New Roman"/>
                <w:sz w:val="28"/>
                <w:szCs w:val="28"/>
              </w:rPr>
              <w:t>булінгу</w:t>
            </w:r>
            <w:proofErr w:type="spellEnd"/>
            <w:r w:rsidRPr="00373813">
              <w:rPr>
                <w:rFonts w:ascii="Times New Roman" w:eastAsia="Times New Roman" w:hAnsi="Times New Roman" w:cs="Times New Roman"/>
                <w:sz w:val="28"/>
                <w:szCs w:val="28"/>
              </w:rPr>
              <w:t>».</w:t>
            </w:r>
          </w:p>
          <w:p w:rsidR="00373813" w:rsidRPr="00373813" w:rsidRDefault="00373813" w:rsidP="00373813">
            <w:pPr>
              <w:ind w:firstLine="567"/>
              <w:jc w:val="both"/>
              <w:rPr>
                <w:rFonts w:ascii="Times New Roman" w:eastAsia="Times New Roman" w:hAnsi="Times New Roman" w:cs="Times New Roman"/>
                <w:sz w:val="28"/>
                <w:szCs w:val="28"/>
                <w:lang w:val="ru-RU" w:eastAsia="ru-RU"/>
              </w:rPr>
            </w:pPr>
            <w:r w:rsidRPr="00373813">
              <w:rPr>
                <w:rFonts w:ascii="Times New Roman" w:eastAsia="Times New Roman" w:hAnsi="Times New Roman" w:cs="Times New Roman"/>
                <w:sz w:val="28"/>
                <w:szCs w:val="28"/>
                <w:lang w:eastAsia="ru-RU"/>
              </w:rPr>
              <w:t xml:space="preserve">       </w:t>
            </w:r>
            <w:proofErr w:type="spellStart"/>
            <w:r w:rsidRPr="00373813">
              <w:rPr>
                <w:rFonts w:ascii="Times New Roman" w:eastAsia="Times New Roman" w:hAnsi="Times New Roman" w:cs="Times New Roman"/>
                <w:sz w:val="28"/>
                <w:szCs w:val="28"/>
                <w:lang w:val="ru-RU" w:eastAsia="ru-RU"/>
              </w:rPr>
              <w:t>Цікаво</w:t>
            </w:r>
            <w:proofErr w:type="spellEnd"/>
            <w:r w:rsidRPr="00373813">
              <w:rPr>
                <w:rFonts w:ascii="Times New Roman" w:eastAsia="Times New Roman" w:hAnsi="Times New Roman" w:cs="Times New Roman"/>
                <w:sz w:val="28"/>
                <w:szCs w:val="28"/>
                <w:lang w:val="ru-RU" w:eastAsia="ru-RU"/>
              </w:rPr>
              <w:t xml:space="preserve"> і </w:t>
            </w:r>
            <w:proofErr w:type="spellStart"/>
            <w:r w:rsidRPr="00373813">
              <w:rPr>
                <w:rFonts w:ascii="Times New Roman" w:eastAsia="Times New Roman" w:hAnsi="Times New Roman" w:cs="Times New Roman"/>
                <w:sz w:val="28"/>
                <w:szCs w:val="28"/>
                <w:lang w:val="ru-RU" w:eastAsia="ru-RU"/>
              </w:rPr>
              <w:t>пізнавально</w:t>
            </w:r>
            <w:proofErr w:type="spellEnd"/>
            <w:r w:rsidRPr="00373813">
              <w:rPr>
                <w:rFonts w:ascii="Times New Roman" w:eastAsia="Times New Roman" w:hAnsi="Times New Roman" w:cs="Times New Roman"/>
                <w:sz w:val="28"/>
                <w:szCs w:val="28"/>
                <w:lang w:val="ru-RU" w:eastAsia="ru-RU"/>
              </w:rPr>
              <w:t xml:space="preserve"> </w:t>
            </w:r>
            <w:proofErr w:type="spellStart"/>
            <w:r w:rsidRPr="00373813">
              <w:rPr>
                <w:rFonts w:ascii="Times New Roman" w:eastAsia="Times New Roman" w:hAnsi="Times New Roman" w:cs="Times New Roman"/>
                <w:sz w:val="28"/>
                <w:szCs w:val="28"/>
                <w:lang w:val="ru-RU" w:eastAsia="ru-RU"/>
              </w:rPr>
              <w:t>пройшла</w:t>
            </w:r>
            <w:proofErr w:type="spellEnd"/>
            <w:r w:rsidRPr="00373813">
              <w:rPr>
                <w:rFonts w:ascii="Times New Roman" w:eastAsia="Times New Roman" w:hAnsi="Times New Roman" w:cs="Times New Roman"/>
                <w:sz w:val="28"/>
                <w:szCs w:val="28"/>
                <w:lang w:val="ru-RU" w:eastAsia="ru-RU"/>
              </w:rPr>
              <w:t xml:space="preserve"> в </w:t>
            </w:r>
            <w:proofErr w:type="spellStart"/>
            <w:r w:rsidRPr="00373813">
              <w:rPr>
                <w:rFonts w:ascii="Times New Roman" w:eastAsia="Times New Roman" w:hAnsi="Times New Roman" w:cs="Times New Roman"/>
                <w:sz w:val="28"/>
                <w:szCs w:val="28"/>
                <w:lang w:val="ru-RU" w:eastAsia="ru-RU"/>
              </w:rPr>
              <w:t>листопаді-грудні</w:t>
            </w:r>
            <w:proofErr w:type="spellEnd"/>
            <w:r w:rsidRPr="00373813">
              <w:rPr>
                <w:rFonts w:ascii="Times New Roman" w:eastAsia="Times New Roman" w:hAnsi="Times New Roman" w:cs="Times New Roman"/>
                <w:sz w:val="28"/>
                <w:szCs w:val="28"/>
                <w:lang w:val="ru-RU" w:eastAsia="ru-RU"/>
              </w:rPr>
              <w:t xml:space="preserve"> декада-</w:t>
            </w:r>
            <w:proofErr w:type="spellStart"/>
            <w:proofErr w:type="gramStart"/>
            <w:r w:rsidRPr="00373813">
              <w:rPr>
                <w:rFonts w:ascii="Times New Roman" w:eastAsia="Times New Roman" w:hAnsi="Times New Roman" w:cs="Times New Roman"/>
                <w:sz w:val="28"/>
                <w:szCs w:val="28"/>
                <w:lang w:val="ru-RU" w:eastAsia="ru-RU"/>
              </w:rPr>
              <w:t>акція</w:t>
            </w:r>
            <w:proofErr w:type="spellEnd"/>
            <w:r w:rsidRPr="00373813">
              <w:rPr>
                <w:rFonts w:ascii="Times New Roman" w:eastAsia="Times New Roman" w:hAnsi="Times New Roman" w:cs="Times New Roman"/>
                <w:sz w:val="28"/>
                <w:szCs w:val="28"/>
                <w:lang w:val="ru-RU" w:eastAsia="ru-RU"/>
              </w:rPr>
              <w:t xml:space="preserve">  «</w:t>
            </w:r>
            <w:proofErr w:type="gramEnd"/>
            <w:r w:rsidRPr="00373813">
              <w:rPr>
                <w:rFonts w:ascii="Times New Roman" w:eastAsia="Times New Roman" w:hAnsi="Times New Roman" w:cs="Times New Roman"/>
                <w:sz w:val="28"/>
                <w:szCs w:val="28"/>
                <w:lang w:val="ru-RU" w:eastAsia="ru-RU"/>
              </w:rPr>
              <w:t xml:space="preserve">16 </w:t>
            </w:r>
            <w:proofErr w:type="spellStart"/>
            <w:r w:rsidRPr="00373813">
              <w:rPr>
                <w:rFonts w:ascii="Times New Roman" w:eastAsia="Times New Roman" w:hAnsi="Times New Roman" w:cs="Times New Roman"/>
                <w:sz w:val="28"/>
                <w:szCs w:val="28"/>
                <w:lang w:val="ru-RU" w:eastAsia="ru-RU"/>
              </w:rPr>
              <w:t>днів</w:t>
            </w:r>
            <w:proofErr w:type="spellEnd"/>
            <w:r w:rsidRPr="00373813">
              <w:rPr>
                <w:rFonts w:ascii="Times New Roman" w:eastAsia="Times New Roman" w:hAnsi="Times New Roman" w:cs="Times New Roman"/>
                <w:sz w:val="28"/>
                <w:szCs w:val="28"/>
                <w:lang w:val="ru-RU" w:eastAsia="ru-RU"/>
              </w:rPr>
              <w:t xml:space="preserve"> без </w:t>
            </w:r>
            <w:proofErr w:type="spellStart"/>
            <w:r w:rsidRPr="00373813">
              <w:rPr>
                <w:rFonts w:ascii="Times New Roman" w:eastAsia="Times New Roman" w:hAnsi="Times New Roman" w:cs="Times New Roman"/>
                <w:sz w:val="28"/>
                <w:szCs w:val="28"/>
                <w:lang w:val="ru-RU" w:eastAsia="ru-RU"/>
              </w:rPr>
              <w:t>насильства</w:t>
            </w:r>
            <w:proofErr w:type="spellEnd"/>
            <w:r w:rsidRPr="00373813">
              <w:rPr>
                <w:rFonts w:ascii="Times New Roman" w:eastAsia="Times New Roman" w:hAnsi="Times New Roman" w:cs="Times New Roman"/>
                <w:sz w:val="28"/>
                <w:szCs w:val="28"/>
                <w:lang w:val="ru-RU" w:eastAsia="ru-RU"/>
              </w:rPr>
              <w:t xml:space="preserve">». </w:t>
            </w:r>
            <w:proofErr w:type="spellStart"/>
            <w:r w:rsidRPr="00373813">
              <w:rPr>
                <w:rFonts w:ascii="Times New Roman" w:eastAsia="Times New Roman" w:hAnsi="Times New Roman" w:cs="Times New Roman"/>
                <w:sz w:val="28"/>
                <w:szCs w:val="28"/>
                <w:lang w:val="ru-RU" w:eastAsia="ru-RU"/>
              </w:rPr>
              <w:t>Основними</w:t>
            </w:r>
            <w:proofErr w:type="spellEnd"/>
            <w:r w:rsidRPr="00373813">
              <w:rPr>
                <w:rFonts w:ascii="Times New Roman" w:eastAsia="Times New Roman" w:hAnsi="Times New Roman" w:cs="Times New Roman"/>
                <w:sz w:val="28"/>
                <w:szCs w:val="28"/>
                <w:lang w:val="ru-RU" w:eastAsia="ru-RU"/>
              </w:rPr>
              <w:t xml:space="preserve"> </w:t>
            </w:r>
            <w:proofErr w:type="spellStart"/>
            <w:r w:rsidRPr="00373813">
              <w:rPr>
                <w:rFonts w:ascii="Times New Roman" w:eastAsia="Times New Roman" w:hAnsi="Times New Roman" w:cs="Times New Roman"/>
                <w:sz w:val="28"/>
                <w:szCs w:val="28"/>
                <w:lang w:val="ru-RU" w:eastAsia="ru-RU"/>
              </w:rPr>
              <w:t>завданнями</w:t>
            </w:r>
            <w:proofErr w:type="spellEnd"/>
            <w:r w:rsidRPr="00373813">
              <w:rPr>
                <w:rFonts w:ascii="Times New Roman" w:eastAsia="Times New Roman" w:hAnsi="Times New Roman" w:cs="Times New Roman"/>
                <w:sz w:val="28"/>
                <w:szCs w:val="28"/>
                <w:lang w:val="ru-RU" w:eastAsia="ru-RU"/>
              </w:rPr>
              <w:t xml:space="preserve"> </w:t>
            </w:r>
            <w:proofErr w:type="spellStart"/>
            <w:r w:rsidRPr="00373813">
              <w:rPr>
                <w:rFonts w:ascii="Times New Roman" w:eastAsia="Times New Roman" w:hAnsi="Times New Roman" w:cs="Times New Roman"/>
                <w:sz w:val="28"/>
                <w:szCs w:val="28"/>
                <w:lang w:val="ru-RU" w:eastAsia="ru-RU"/>
              </w:rPr>
              <w:t>акції</w:t>
            </w:r>
            <w:proofErr w:type="spellEnd"/>
            <w:r w:rsidRPr="00373813">
              <w:rPr>
                <w:rFonts w:ascii="Times New Roman" w:eastAsia="Times New Roman" w:hAnsi="Times New Roman" w:cs="Times New Roman"/>
                <w:sz w:val="28"/>
                <w:szCs w:val="28"/>
                <w:lang w:val="ru-RU" w:eastAsia="ru-RU"/>
              </w:rPr>
              <w:t xml:space="preserve"> </w:t>
            </w:r>
            <w:proofErr w:type="spellStart"/>
            <w:r w:rsidRPr="00373813">
              <w:rPr>
                <w:rFonts w:ascii="Times New Roman" w:eastAsia="Times New Roman" w:hAnsi="Times New Roman" w:cs="Times New Roman"/>
                <w:sz w:val="28"/>
                <w:szCs w:val="28"/>
                <w:lang w:val="ru-RU" w:eastAsia="ru-RU"/>
              </w:rPr>
              <w:t>було</w:t>
            </w:r>
            <w:proofErr w:type="spellEnd"/>
            <w:r w:rsidRPr="00373813">
              <w:rPr>
                <w:rFonts w:ascii="Times New Roman" w:eastAsia="Times New Roman" w:hAnsi="Times New Roman" w:cs="Times New Roman"/>
                <w:sz w:val="28"/>
                <w:szCs w:val="28"/>
                <w:lang w:val="ru-RU" w:eastAsia="ru-RU"/>
              </w:rPr>
              <w:t>:</w:t>
            </w:r>
          </w:p>
          <w:p w:rsidR="00373813" w:rsidRPr="00373813" w:rsidRDefault="00373813" w:rsidP="00373813">
            <w:pPr>
              <w:ind w:firstLine="567"/>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w:t>
            </w:r>
            <w:proofErr w:type="spellStart"/>
            <w:r>
              <w:rPr>
                <w:rFonts w:ascii="Times New Roman" w:eastAsia="Times New Roman" w:hAnsi="Times New Roman" w:cs="Times New Roman"/>
                <w:sz w:val="28"/>
                <w:szCs w:val="28"/>
                <w:lang w:val="ru-RU" w:eastAsia="ru-RU"/>
              </w:rPr>
              <w:t>привернення</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уваги</w:t>
            </w:r>
            <w:proofErr w:type="spellEnd"/>
            <w:r w:rsidRPr="00373813">
              <w:rPr>
                <w:rFonts w:ascii="Times New Roman" w:eastAsia="Times New Roman" w:hAnsi="Times New Roman" w:cs="Times New Roman"/>
                <w:sz w:val="28"/>
                <w:szCs w:val="28"/>
                <w:lang w:val="ru-RU" w:eastAsia="ru-RU"/>
              </w:rPr>
              <w:t xml:space="preserve"> до </w:t>
            </w:r>
            <w:proofErr w:type="spellStart"/>
            <w:r w:rsidRPr="00373813">
              <w:rPr>
                <w:rFonts w:ascii="Times New Roman" w:eastAsia="Times New Roman" w:hAnsi="Times New Roman" w:cs="Times New Roman"/>
                <w:sz w:val="28"/>
                <w:szCs w:val="28"/>
                <w:lang w:val="ru-RU" w:eastAsia="ru-RU"/>
              </w:rPr>
              <w:t>актуальних</w:t>
            </w:r>
            <w:proofErr w:type="spellEnd"/>
            <w:r w:rsidRPr="00373813">
              <w:rPr>
                <w:rFonts w:ascii="Times New Roman" w:eastAsia="Times New Roman" w:hAnsi="Times New Roman" w:cs="Times New Roman"/>
                <w:sz w:val="28"/>
                <w:szCs w:val="28"/>
                <w:lang w:val="ru-RU" w:eastAsia="ru-RU"/>
              </w:rPr>
              <w:t xml:space="preserve"> для </w:t>
            </w:r>
            <w:proofErr w:type="spellStart"/>
            <w:r w:rsidRPr="00373813">
              <w:rPr>
                <w:rFonts w:ascii="Times New Roman" w:eastAsia="Times New Roman" w:hAnsi="Times New Roman" w:cs="Times New Roman"/>
                <w:sz w:val="28"/>
                <w:szCs w:val="28"/>
                <w:lang w:val="ru-RU" w:eastAsia="ru-RU"/>
              </w:rPr>
              <w:t>українського</w:t>
            </w:r>
            <w:proofErr w:type="spellEnd"/>
            <w:r w:rsidRPr="00373813">
              <w:rPr>
                <w:rFonts w:ascii="Times New Roman" w:eastAsia="Times New Roman" w:hAnsi="Times New Roman" w:cs="Times New Roman"/>
                <w:sz w:val="28"/>
                <w:szCs w:val="28"/>
                <w:lang w:val="ru-RU" w:eastAsia="ru-RU"/>
              </w:rPr>
              <w:t xml:space="preserve"> </w:t>
            </w:r>
            <w:proofErr w:type="spellStart"/>
            <w:r w:rsidRPr="00373813">
              <w:rPr>
                <w:rFonts w:ascii="Times New Roman" w:eastAsia="Times New Roman" w:hAnsi="Times New Roman" w:cs="Times New Roman"/>
                <w:sz w:val="28"/>
                <w:szCs w:val="28"/>
                <w:lang w:val="ru-RU" w:eastAsia="ru-RU"/>
              </w:rPr>
              <w:t>суспільства</w:t>
            </w:r>
            <w:proofErr w:type="spellEnd"/>
            <w:r w:rsidRPr="00373813">
              <w:rPr>
                <w:rFonts w:ascii="Times New Roman" w:eastAsia="Times New Roman" w:hAnsi="Times New Roman" w:cs="Times New Roman"/>
                <w:sz w:val="28"/>
                <w:szCs w:val="28"/>
                <w:lang w:val="ru-RU" w:eastAsia="ru-RU"/>
              </w:rPr>
              <w:t xml:space="preserve"> проблем </w:t>
            </w:r>
            <w:proofErr w:type="spellStart"/>
            <w:r w:rsidRPr="00373813">
              <w:rPr>
                <w:rFonts w:ascii="Times New Roman" w:eastAsia="Times New Roman" w:hAnsi="Times New Roman" w:cs="Times New Roman"/>
                <w:sz w:val="28"/>
                <w:szCs w:val="28"/>
                <w:lang w:val="ru-RU" w:eastAsia="ru-RU"/>
              </w:rPr>
              <w:t>подолання</w:t>
            </w:r>
            <w:proofErr w:type="spellEnd"/>
            <w:r w:rsidRPr="00373813">
              <w:rPr>
                <w:rFonts w:ascii="Times New Roman" w:eastAsia="Times New Roman" w:hAnsi="Times New Roman" w:cs="Times New Roman"/>
                <w:sz w:val="28"/>
                <w:szCs w:val="28"/>
                <w:lang w:val="ru-RU" w:eastAsia="ru-RU"/>
              </w:rPr>
              <w:t xml:space="preserve"> </w:t>
            </w:r>
            <w:proofErr w:type="spellStart"/>
            <w:r w:rsidRPr="00373813">
              <w:rPr>
                <w:rFonts w:ascii="Times New Roman" w:eastAsia="Times New Roman" w:hAnsi="Times New Roman" w:cs="Times New Roman"/>
                <w:sz w:val="28"/>
                <w:szCs w:val="28"/>
                <w:lang w:val="ru-RU" w:eastAsia="ru-RU"/>
              </w:rPr>
              <w:t>насильства</w:t>
            </w:r>
            <w:proofErr w:type="spellEnd"/>
            <w:r w:rsidRPr="00373813">
              <w:rPr>
                <w:rFonts w:ascii="Times New Roman" w:eastAsia="Times New Roman" w:hAnsi="Times New Roman" w:cs="Times New Roman"/>
                <w:sz w:val="28"/>
                <w:szCs w:val="28"/>
                <w:lang w:val="ru-RU" w:eastAsia="ru-RU"/>
              </w:rPr>
              <w:t xml:space="preserve"> в </w:t>
            </w:r>
            <w:proofErr w:type="spellStart"/>
            <w:r w:rsidRPr="00373813">
              <w:rPr>
                <w:rFonts w:ascii="Times New Roman" w:eastAsia="Times New Roman" w:hAnsi="Times New Roman" w:cs="Times New Roman"/>
                <w:sz w:val="28"/>
                <w:szCs w:val="28"/>
                <w:lang w:val="ru-RU" w:eastAsia="ru-RU"/>
              </w:rPr>
              <w:t>сім’ї</w:t>
            </w:r>
            <w:proofErr w:type="spellEnd"/>
            <w:r w:rsidRPr="00373813">
              <w:rPr>
                <w:rFonts w:ascii="Times New Roman" w:eastAsia="Times New Roman" w:hAnsi="Times New Roman" w:cs="Times New Roman"/>
                <w:sz w:val="28"/>
                <w:szCs w:val="28"/>
                <w:lang w:val="ru-RU" w:eastAsia="ru-RU"/>
              </w:rPr>
              <w:t xml:space="preserve">, </w:t>
            </w:r>
            <w:proofErr w:type="spellStart"/>
            <w:r w:rsidRPr="00373813">
              <w:rPr>
                <w:rFonts w:ascii="Times New Roman" w:eastAsia="Times New Roman" w:hAnsi="Times New Roman" w:cs="Times New Roman"/>
                <w:sz w:val="28"/>
                <w:szCs w:val="28"/>
                <w:lang w:val="ru-RU" w:eastAsia="ru-RU"/>
              </w:rPr>
              <w:t>протидії</w:t>
            </w:r>
            <w:proofErr w:type="spellEnd"/>
            <w:r w:rsidRPr="00373813">
              <w:rPr>
                <w:rFonts w:ascii="Times New Roman" w:eastAsia="Times New Roman" w:hAnsi="Times New Roman" w:cs="Times New Roman"/>
                <w:sz w:val="28"/>
                <w:szCs w:val="28"/>
                <w:lang w:val="ru-RU" w:eastAsia="ru-RU"/>
              </w:rPr>
              <w:t xml:space="preserve"> </w:t>
            </w:r>
            <w:proofErr w:type="spellStart"/>
            <w:r w:rsidRPr="00373813">
              <w:rPr>
                <w:rFonts w:ascii="Times New Roman" w:eastAsia="Times New Roman" w:hAnsi="Times New Roman" w:cs="Times New Roman"/>
                <w:sz w:val="28"/>
                <w:szCs w:val="28"/>
                <w:lang w:val="ru-RU" w:eastAsia="ru-RU"/>
              </w:rPr>
              <w:t>торгівлі</w:t>
            </w:r>
            <w:proofErr w:type="spellEnd"/>
            <w:r w:rsidRPr="00373813">
              <w:rPr>
                <w:rFonts w:ascii="Times New Roman" w:eastAsia="Times New Roman" w:hAnsi="Times New Roman" w:cs="Times New Roman"/>
                <w:sz w:val="28"/>
                <w:szCs w:val="28"/>
                <w:lang w:val="ru-RU" w:eastAsia="ru-RU"/>
              </w:rPr>
              <w:t xml:space="preserve"> людьми та </w:t>
            </w:r>
            <w:proofErr w:type="spellStart"/>
            <w:r w:rsidRPr="00373813">
              <w:rPr>
                <w:rFonts w:ascii="Times New Roman" w:eastAsia="Times New Roman" w:hAnsi="Times New Roman" w:cs="Times New Roman"/>
                <w:sz w:val="28"/>
                <w:szCs w:val="28"/>
                <w:lang w:val="ru-RU" w:eastAsia="ru-RU"/>
              </w:rPr>
              <w:t>жорстокого</w:t>
            </w:r>
            <w:proofErr w:type="spellEnd"/>
            <w:r w:rsidRPr="00373813">
              <w:rPr>
                <w:rFonts w:ascii="Times New Roman" w:eastAsia="Times New Roman" w:hAnsi="Times New Roman" w:cs="Times New Roman"/>
                <w:sz w:val="28"/>
                <w:szCs w:val="28"/>
                <w:lang w:val="ru-RU" w:eastAsia="ru-RU"/>
              </w:rPr>
              <w:t xml:space="preserve"> </w:t>
            </w:r>
            <w:proofErr w:type="spellStart"/>
            <w:r w:rsidRPr="00373813">
              <w:rPr>
                <w:rFonts w:ascii="Times New Roman" w:eastAsia="Times New Roman" w:hAnsi="Times New Roman" w:cs="Times New Roman"/>
                <w:sz w:val="28"/>
                <w:szCs w:val="28"/>
                <w:lang w:val="ru-RU" w:eastAsia="ru-RU"/>
              </w:rPr>
              <w:t>поводження</w:t>
            </w:r>
            <w:proofErr w:type="spellEnd"/>
            <w:r w:rsidRPr="00373813">
              <w:rPr>
                <w:rFonts w:ascii="Times New Roman" w:eastAsia="Times New Roman" w:hAnsi="Times New Roman" w:cs="Times New Roman"/>
                <w:sz w:val="28"/>
                <w:szCs w:val="28"/>
                <w:lang w:val="ru-RU" w:eastAsia="ru-RU"/>
              </w:rPr>
              <w:t xml:space="preserve"> з </w:t>
            </w:r>
            <w:proofErr w:type="spellStart"/>
            <w:r w:rsidRPr="00373813">
              <w:rPr>
                <w:rFonts w:ascii="Times New Roman" w:eastAsia="Times New Roman" w:hAnsi="Times New Roman" w:cs="Times New Roman"/>
                <w:sz w:val="28"/>
                <w:szCs w:val="28"/>
                <w:lang w:val="ru-RU" w:eastAsia="ru-RU"/>
              </w:rPr>
              <w:t>дітьми</w:t>
            </w:r>
            <w:proofErr w:type="spellEnd"/>
            <w:r w:rsidRPr="00373813">
              <w:rPr>
                <w:rFonts w:ascii="Times New Roman" w:eastAsia="Times New Roman" w:hAnsi="Times New Roman" w:cs="Times New Roman"/>
                <w:sz w:val="28"/>
                <w:szCs w:val="28"/>
                <w:lang w:val="ru-RU" w:eastAsia="ru-RU"/>
              </w:rPr>
              <w:t xml:space="preserve">, гендерного </w:t>
            </w:r>
            <w:proofErr w:type="spellStart"/>
            <w:r w:rsidRPr="00373813">
              <w:rPr>
                <w:rFonts w:ascii="Times New Roman" w:eastAsia="Times New Roman" w:hAnsi="Times New Roman" w:cs="Times New Roman"/>
                <w:sz w:val="28"/>
                <w:szCs w:val="28"/>
                <w:lang w:val="ru-RU" w:eastAsia="ru-RU"/>
              </w:rPr>
              <w:t>насильства</w:t>
            </w:r>
            <w:proofErr w:type="spellEnd"/>
            <w:r w:rsidRPr="00373813">
              <w:rPr>
                <w:rFonts w:ascii="Times New Roman" w:eastAsia="Times New Roman" w:hAnsi="Times New Roman" w:cs="Times New Roman"/>
                <w:sz w:val="28"/>
                <w:szCs w:val="28"/>
                <w:lang w:val="ru-RU" w:eastAsia="ru-RU"/>
              </w:rPr>
              <w:t xml:space="preserve"> та </w:t>
            </w:r>
            <w:proofErr w:type="spellStart"/>
            <w:r w:rsidRPr="00373813">
              <w:rPr>
                <w:rFonts w:ascii="Times New Roman" w:eastAsia="Times New Roman" w:hAnsi="Times New Roman" w:cs="Times New Roman"/>
                <w:sz w:val="28"/>
                <w:szCs w:val="28"/>
                <w:lang w:val="ru-RU" w:eastAsia="ru-RU"/>
              </w:rPr>
              <w:t>забезпечення</w:t>
            </w:r>
            <w:proofErr w:type="spellEnd"/>
            <w:r w:rsidRPr="00373813">
              <w:rPr>
                <w:rFonts w:ascii="Times New Roman" w:eastAsia="Times New Roman" w:hAnsi="Times New Roman" w:cs="Times New Roman"/>
                <w:sz w:val="28"/>
                <w:szCs w:val="28"/>
                <w:lang w:val="ru-RU" w:eastAsia="ru-RU"/>
              </w:rPr>
              <w:t xml:space="preserve"> </w:t>
            </w:r>
            <w:proofErr w:type="spellStart"/>
            <w:r w:rsidRPr="00373813">
              <w:rPr>
                <w:rFonts w:ascii="Times New Roman" w:eastAsia="Times New Roman" w:hAnsi="Times New Roman" w:cs="Times New Roman"/>
                <w:sz w:val="28"/>
                <w:szCs w:val="28"/>
                <w:lang w:val="ru-RU" w:eastAsia="ru-RU"/>
              </w:rPr>
              <w:t>рівних</w:t>
            </w:r>
            <w:proofErr w:type="spellEnd"/>
            <w:r w:rsidRPr="00373813">
              <w:rPr>
                <w:rFonts w:ascii="Times New Roman" w:eastAsia="Times New Roman" w:hAnsi="Times New Roman" w:cs="Times New Roman"/>
                <w:sz w:val="28"/>
                <w:szCs w:val="28"/>
                <w:lang w:val="ru-RU" w:eastAsia="ru-RU"/>
              </w:rPr>
              <w:t xml:space="preserve"> прав </w:t>
            </w:r>
            <w:proofErr w:type="spellStart"/>
            <w:r w:rsidRPr="00373813">
              <w:rPr>
                <w:rFonts w:ascii="Times New Roman" w:eastAsia="Times New Roman" w:hAnsi="Times New Roman" w:cs="Times New Roman"/>
                <w:sz w:val="28"/>
                <w:szCs w:val="28"/>
                <w:lang w:val="ru-RU" w:eastAsia="ru-RU"/>
              </w:rPr>
              <w:t>жінок</w:t>
            </w:r>
            <w:proofErr w:type="spellEnd"/>
            <w:r w:rsidRPr="00373813">
              <w:rPr>
                <w:rFonts w:ascii="Times New Roman" w:eastAsia="Times New Roman" w:hAnsi="Times New Roman" w:cs="Times New Roman"/>
                <w:sz w:val="28"/>
                <w:szCs w:val="28"/>
                <w:lang w:val="ru-RU" w:eastAsia="ru-RU"/>
              </w:rPr>
              <w:t xml:space="preserve"> і </w:t>
            </w:r>
            <w:proofErr w:type="spellStart"/>
            <w:r w:rsidRPr="00373813">
              <w:rPr>
                <w:rFonts w:ascii="Times New Roman" w:eastAsia="Times New Roman" w:hAnsi="Times New Roman" w:cs="Times New Roman"/>
                <w:sz w:val="28"/>
                <w:szCs w:val="28"/>
                <w:lang w:val="ru-RU" w:eastAsia="ru-RU"/>
              </w:rPr>
              <w:t>чоловіків</w:t>
            </w:r>
            <w:proofErr w:type="spellEnd"/>
            <w:r w:rsidRPr="00373813">
              <w:rPr>
                <w:rFonts w:ascii="Times New Roman" w:eastAsia="Times New Roman" w:hAnsi="Times New Roman" w:cs="Times New Roman"/>
                <w:sz w:val="28"/>
                <w:szCs w:val="28"/>
                <w:lang w:val="ru-RU" w:eastAsia="ru-RU"/>
              </w:rPr>
              <w:t>;</w:t>
            </w:r>
          </w:p>
          <w:p w:rsidR="00373813" w:rsidRPr="00373813" w:rsidRDefault="00373813" w:rsidP="00373813">
            <w:pPr>
              <w:ind w:firstLine="567"/>
              <w:jc w:val="both"/>
              <w:rPr>
                <w:rFonts w:ascii="Times New Roman" w:eastAsia="Times New Roman" w:hAnsi="Times New Roman" w:cs="Times New Roman"/>
                <w:sz w:val="28"/>
                <w:szCs w:val="28"/>
                <w:lang w:val="ru-RU" w:eastAsia="ru-RU"/>
              </w:rPr>
            </w:pPr>
            <w:r w:rsidRPr="00373813">
              <w:rPr>
                <w:rFonts w:ascii="Times New Roman" w:eastAsia="Times New Roman" w:hAnsi="Times New Roman" w:cs="Times New Roman"/>
                <w:sz w:val="28"/>
                <w:szCs w:val="28"/>
                <w:lang w:val="ru-RU" w:eastAsia="ru-RU"/>
              </w:rPr>
              <w:t xml:space="preserve"> – </w:t>
            </w:r>
            <w:proofErr w:type="spellStart"/>
            <w:r w:rsidRPr="00373813">
              <w:rPr>
                <w:rFonts w:ascii="Times New Roman" w:eastAsia="Times New Roman" w:hAnsi="Times New Roman" w:cs="Times New Roman"/>
                <w:sz w:val="28"/>
                <w:szCs w:val="28"/>
                <w:lang w:val="ru-RU" w:eastAsia="ru-RU"/>
              </w:rPr>
              <w:t>проведення</w:t>
            </w:r>
            <w:proofErr w:type="spellEnd"/>
            <w:r w:rsidRPr="00373813">
              <w:rPr>
                <w:rFonts w:ascii="Times New Roman" w:eastAsia="Times New Roman" w:hAnsi="Times New Roman" w:cs="Times New Roman"/>
                <w:sz w:val="28"/>
                <w:szCs w:val="28"/>
                <w:lang w:val="ru-RU" w:eastAsia="ru-RU"/>
              </w:rPr>
              <w:t xml:space="preserve"> </w:t>
            </w:r>
            <w:proofErr w:type="spellStart"/>
            <w:r w:rsidRPr="00373813">
              <w:rPr>
                <w:rFonts w:ascii="Times New Roman" w:eastAsia="Times New Roman" w:hAnsi="Times New Roman" w:cs="Times New Roman"/>
                <w:sz w:val="28"/>
                <w:szCs w:val="28"/>
                <w:lang w:val="ru-RU" w:eastAsia="ru-RU"/>
              </w:rPr>
              <w:t>інформаційних</w:t>
            </w:r>
            <w:proofErr w:type="spellEnd"/>
            <w:r w:rsidRPr="00373813">
              <w:rPr>
                <w:rFonts w:ascii="Times New Roman" w:eastAsia="Times New Roman" w:hAnsi="Times New Roman" w:cs="Times New Roman"/>
                <w:sz w:val="28"/>
                <w:szCs w:val="28"/>
                <w:lang w:val="ru-RU" w:eastAsia="ru-RU"/>
              </w:rPr>
              <w:t xml:space="preserve"> </w:t>
            </w:r>
            <w:proofErr w:type="spellStart"/>
            <w:r w:rsidRPr="00373813">
              <w:rPr>
                <w:rFonts w:ascii="Times New Roman" w:eastAsia="Times New Roman" w:hAnsi="Times New Roman" w:cs="Times New Roman"/>
                <w:sz w:val="28"/>
                <w:szCs w:val="28"/>
                <w:lang w:val="ru-RU" w:eastAsia="ru-RU"/>
              </w:rPr>
              <w:t>кампаній</w:t>
            </w:r>
            <w:proofErr w:type="spellEnd"/>
            <w:r w:rsidRPr="00373813">
              <w:rPr>
                <w:rFonts w:ascii="Times New Roman" w:eastAsia="Times New Roman" w:hAnsi="Times New Roman" w:cs="Times New Roman"/>
                <w:sz w:val="28"/>
                <w:szCs w:val="28"/>
                <w:lang w:val="ru-RU" w:eastAsia="ru-RU"/>
              </w:rPr>
              <w:t xml:space="preserve"> з метою </w:t>
            </w:r>
            <w:proofErr w:type="spellStart"/>
            <w:r w:rsidRPr="00373813">
              <w:rPr>
                <w:rFonts w:ascii="Times New Roman" w:eastAsia="Times New Roman" w:hAnsi="Times New Roman" w:cs="Times New Roman"/>
                <w:sz w:val="28"/>
                <w:szCs w:val="28"/>
                <w:lang w:val="ru-RU" w:eastAsia="ru-RU"/>
              </w:rPr>
              <w:t>підвищення</w:t>
            </w:r>
            <w:proofErr w:type="spellEnd"/>
            <w:r w:rsidRPr="00373813">
              <w:rPr>
                <w:rFonts w:ascii="Times New Roman" w:eastAsia="Times New Roman" w:hAnsi="Times New Roman" w:cs="Times New Roman"/>
                <w:sz w:val="28"/>
                <w:szCs w:val="28"/>
                <w:lang w:val="ru-RU" w:eastAsia="ru-RU"/>
              </w:rPr>
              <w:t xml:space="preserve"> </w:t>
            </w:r>
            <w:proofErr w:type="spellStart"/>
            <w:r w:rsidRPr="00373813">
              <w:rPr>
                <w:rFonts w:ascii="Times New Roman" w:eastAsia="Times New Roman" w:hAnsi="Times New Roman" w:cs="Times New Roman"/>
                <w:sz w:val="28"/>
                <w:szCs w:val="28"/>
                <w:lang w:val="ru-RU" w:eastAsia="ru-RU"/>
              </w:rPr>
              <w:t>обізнаності</w:t>
            </w:r>
            <w:proofErr w:type="spellEnd"/>
            <w:r w:rsidRPr="00373813">
              <w:rPr>
                <w:rFonts w:ascii="Times New Roman" w:eastAsia="Times New Roman" w:hAnsi="Times New Roman" w:cs="Times New Roman"/>
                <w:sz w:val="28"/>
                <w:szCs w:val="28"/>
                <w:lang w:val="ru-RU" w:eastAsia="ru-RU"/>
              </w:rPr>
              <w:t xml:space="preserve"> </w:t>
            </w:r>
            <w:proofErr w:type="spellStart"/>
            <w:r w:rsidRPr="00373813">
              <w:rPr>
                <w:rFonts w:ascii="Times New Roman" w:eastAsia="Times New Roman" w:hAnsi="Times New Roman" w:cs="Times New Roman"/>
                <w:sz w:val="28"/>
                <w:szCs w:val="28"/>
                <w:lang w:val="ru-RU" w:eastAsia="ru-RU"/>
              </w:rPr>
              <w:t>учнів</w:t>
            </w:r>
            <w:proofErr w:type="spellEnd"/>
            <w:r w:rsidRPr="00373813">
              <w:rPr>
                <w:rFonts w:ascii="Times New Roman" w:eastAsia="Times New Roman" w:hAnsi="Times New Roman" w:cs="Times New Roman"/>
                <w:sz w:val="28"/>
                <w:szCs w:val="28"/>
                <w:lang w:val="ru-RU" w:eastAsia="ru-RU"/>
              </w:rPr>
              <w:t xml:space="preserve"> з </w:t>
            </w:r>
            <w:proofErr w:type="spellStart"/>
            <w:r w:rsidRPr="00373813">
              <w:rPr>
                <w:rFonts w:ascii="Times New Roman" w:eastAsia="Times New Roman" w:hAnsi="Times New Roman" w:cs="Times New Roman"/>
                <w:sz w:val="28"/>
                <w:szCs w:val="28"/>
                <w:lang w:val="ru-RU" w:eastAsia="ru-RU"/>
              </w:rPr>
              <w:t>питань</w:t>
            </w:r>
            <w:proofErr w:type="spellEnd"/>
            <w:r w:rsidRPr="00373813">
              <w:rPr>
                <w:rFonts w:ascii="Times New Roman" w:eastAsia="Times New Roman" w:hAnsi="Times New Roman" w:cs="Times New Roman"/>
                <w:sz w:val="28"/>
                <w:szCs w:val="28"/>
                <w:lang w:val="ru-RU" w:eastAsia="ru-RU"/>
              </w:rPr>
              <w:t> </w:t>
            </w:r>
            <w:proofErr w:type="spellStart"/>
            <w:r w:rsidRPr="00373813">
              <w:rPr>
                <w:rFonts w:ascii="Times New Roman" w:eastAsia="Times New Roman" w:hAnsi="Times New Roman" w:cs="Times New Roman"/>
                <w:sz w:val="28"/>
                <w:szCs w:val="28"/>
                <w:lang w:val="ru-RU" w:eastAsia="ru-RU"/>
              </w:rPr>
              <w:t>попередження</w:t>
            </w:r>
            <w:proofErr w:type="spellEnd"/>
            <w:r w:rsidRPr="00373813">
              <w:rPr>
                <w:rFonts w:ascii="Times New Roman" w:eastAsia="Times New Roman" w:hAnsi="Times New Roman" w:cs="Times New Roman"/>
                <w:sz w:val="28"/>
                <w:szCs w:val="28"/>
                <w:lang w:val="ru-RU" w:eastAsia="ru-RU"/>
              </w:rPr>
              <w:t xml:space="preserve"> </w:t>
            </w:r>
            <w:proofErr w:type="spellStart"/>
            <w:r w:rsidRPr="00373813">
              <w:rPr>
                <w:rFonts w:ascii="Times New Roman" w:eastAsia="Times New Roman" w:hAnsi="Times New Roman" w:cs="Times New Roman"/>
                <w:sz w:val="28"/>
                <w:szCs w:val="28"/>
                <w:lang w:val="ru-RU" w:eastAsia="ru-RU"/>
              </w:rPr>
              <w:t>насильства</w:t>
            </w:r>
            <w:proofErr w:type="spellEnd"/>
            <w:r w:rsidRPr="00373813">
              <w:rPr>
                <w:rFonts w:ascii="Times New Roman" w:eastAsia="Times New Roman" w:hAnsi="Times New Roman" w:cs="Times New Roman"/>
                <w:sz w:val="28"/>
                <w:szCs w:val="28"/>
                <w:lang w:val="ru-RU" w:eastAsia="ru-RU"/>
              </w:rPr>
              <w:t xml:space="preserve"> в </w:t>
            </w:r>
            <w:proofErr w:type="spellStart"/>
            <w:r w:rsidRPr="00373813">
              <w:rPr>
                <w:rFonts w:ascii="Times New Roman" w:eastAsia="Times New Roman" w:hAnsi="Times New Roman" w:cs="Times New Roman"/>
                <w:sz w:val="28"/>
                <w:szCs w:val="28"/>
                <w:lang w:val="ru-RU" w:eastAsia="ru-RU"/>
              </w:rPr>
              <w:t>сім’ї</w:t>
            </w:r>
            <w:proofErr w:type="spellEnd"/>
            <w:r w:rsidRPr="00373813">
              <w:rPr>
                <w:rFonts w:ascii="Times New Roman" w:eastAsia="Times New Roman" w:hAnsi="Times New Roman" w:cs="Times New Roman"/>
                <w:sz w:val="28"/>
                <w:szCs w:val="28"/>
                <w:lang w:val="ru-RU" w:eastAsia="ru-RU"/>
              </w:rPr>
              <w:t xml:space="preserve">, </w:t>
            </w:r>
            <w:proofErr w:type="spellStart"/>
            <w:r w:rsidRPr="00373813">
              <w:rPr>
                <w:rFonts w:ascii="Times New Roman" w:eastAsia="Times New Roman" w:hAnsi="Times New Roman" w:cs="Times New Roman"/>
                <w:sz w:val="28"/>
                <w:szCs w:val="28"/>
                <w:lang w:val="ru-RU" w:eastAsia="ru-RU"/>
              </w:rPr>
              <w:t>жорсткого</w:t>
            </w:r>
            <w:proofErr w:type="spellEnd"/>
            <w:r w:rsidRPr="00373813">
              <w:rPr>
                <w:rFonts w:ascii="Times New Roman" w:eastAsia="Times New Roman" w:hAnsi="Times New Roman" w:cs="Times New Roman"/>
                <w:sz w:val="28"/>
                <w:szCs w:val="28"/>
                <w:lang w:val="ru-RU" w:eastAsia="ru-RU"/>
              </w:rPr>
              <w:t xml:space="preserve"> </w:t>
            </w:r>
            <w:proofErr w:type="spellStart"/>
            <w:r w:rsidRPr="00373813">
              <w:rPr>
                <w:rFonts w:ascii="Times New Roman" w:eastAsia="Times New Roman" w:hAnsi="Times New Roman" w:cs="Times New Roman"/>
                <w:sz w:val="28"/>
                <w:szCs w:val="28"/>
                <w:lang w:val="ru-RU" w:eastAsia="ru-RU"/>
              </w:rPr>
              <w:t>поводження</w:t>
            </w:r>
            <w:proofErr w:type="spellEnd"/>
            <w:r w:rsidRPr="00373813">
              <w:rPr>
                <w:rFonts w:ascii="Times New Roman" w:eastAsia="Times New Roman" w:hAnsi="Times New Roman" w:cs="Times New Roman"/>
                <w:sz w:val="28"/>
                <w:szCs w:val="28"/>
                <w:lang w:val="ru-RU" w:eastAsia="ru-RU"/>
              </w:rPr>
              <w:t xml:space="preserve"> з </w:t>
            </w:r>
            <w:proofErr w:type="spellStart"/>
            <w:r w:rsidRPr="00373813">
              <w:rPr>
                <w:rFonts w:ascii="Times New Roman" w:eastAsia="Times New Roman" w:hAnsi="Times New Roman" w:cs="Times New Roman"/>
                <w:sz w:val="28"/>
                <w:szCs w:val="28"/>
                <w:lang w:val="ru-RU" w:eastAsia="ru-RU"/>
              </w:rPr>
              <w:t>дітьми</w:t>
            </w:r>
            <w:proofErr w:type="spellEnd"/>
            <w:r w:rsidRPr="00373813">
              <w:rPr>
                <w:rFonts w:ascii="Times New Roman" w:eastAsia="Times New Roman" w:hAnsi="Times New Roman" w:cs="Times New Roman"/>
                <w:sz w:val="28"/>
                <w:szCs w:val="28"/>
                <w:lang w:val="ru-RU" w:eastAsia="ru-RU"/>
              </w:rPr>
              <w:t xml:space="preserve">, </w:t>
            </w:r>
            <w:proofErr w:type="spellStart"/>
            <w:r w:rsidRPr="00373813">
              <w:rPr>
                <w:rFonts w:ascii="Times New Roman" w:eastAsia="Times New Roman" w:hAnsi="Times New Roman" w:cs="Times New Roman"/>
                <w:sz w:val="28"/>
                <w:szCs w:val="28"/>
                <w:lang w:val="ru-RU" w:eastAsia="ru-RU"/>
              </w:rPr>
              <w:t>формування</w:t>
            </w:r>
            <w:proofErr w:type="spellEnd"/>
            <w:r w:rsidRPr="00373813">
              <w:rPr>
                <w:rFonts w:ascii="Times New Roman" w:eastAsia="Times New Roman" w:hAnsi="Times New Roman" w:cs="Times New Roman"/>
                <w:sz w:val="28"/>
                <w:szCs w:val="28"/>
                <w:lang w:val="ru-RU" w:eastAsia="ru-RU"/>
              </w:rPr>
              <w:t xml:space="preserve"> </w:t>
            </w:r>
            <w:proofErr w:type="spellStart"/>
            <w:r w:rsidRPr="00373813">
              <w:rPr>
                <w:rFonts w:ascii="Times New Roman" w:eastAsia="Times New Roman" w:hAnsi="Times New Roman" w:cs="Times New Roman"/>
                <w:sz w:val="28"/>
                <w:szCs w:val="28"/>
                <w:lang w:val="ru-RU" w:eastAsia="ru-RU"/>
              </w:rPr>
              <w:t>свідомості</w:t>
            </w:r>
            <w:proofErr w:type="spellEnd"/>
            <w:r w:rsidRPr="00373813">
              <w:rPr>
                <w:rFonts w:ascii="Times New Roman" w:eastAsia="Times New Roman" w:hAnsi="Times New Roman" w:cs="Times New Roman"/>
                <w:sz w:val="28"/>
                <w:szCs w:val="28"/>
                <w:lang w:val="ru-RU" w:eastAsia="ru-RU"/>
              </w:rPr>
              <w:t xml:space="preserve"> </w:t>
            </w:r>
            <w:proofErr w:type="spellStart"/>
            <w:r w:rsidRPr="00373813">
              <w:rPr>
                <w:rFonts w:ascii="Times New Roman" w:eastAsia="Times New Roman" w:hAnsi="Times New Roman" w:cs="Times New Roman"/>
                <w:sz w:val="28"/>
                <w:szCs w:val="28"/>
                <w:lang w:val="ru-RU" w:eastAsia="ru-RU"/>
              </w:rPr>
              <w:t>всіх</w:t>
            </w:r>
            <w:proofErr w:type="spellEnd"/>
            <w:r w:rsidRPr="00373813">
              <w:rPr>
                <w:rFonts w:ascii="Times New Roman" w:eastAsia="Times New Roman" w:hAnsi="Times New Roman" w:cs="Times New Roman"/>
                <w:sz w:val="28"/>
                <w:szCs w:val="28"/>
                <w:lang w:val="ru-RU" w:eastAsia="ru-RU"/>
              </w:rPr>
              <w:t xml:space="preserve"> </w:t>
            </w:r>
            <w:proofErr w:type="spellStart"/>
            <w:r w:rsidRPr="00373813">
              <w:rPr>
                <w:rFonts w:ascii="Times New Roman" w:eastAsia="Times New Roman" w:hAnsi="Times New Roman" w:cs="Times New Roman"/>
                <w:sz w:val="28"/>
                <w:szCs w:val="28"/>
                <w:lang w:val="ru-RU" w:eastAsia="ru-RU"/>
              </w:rPr>
              <w:t>верств</w:t>
            </w:r>
            <w:proofErr w:type="spellEnd"/>
            <w:r w:rsidRPr="00373813">
              <w:rPr>
                <w:rFonts w:ascii="Times New Roman" w:eastAsia="Times New Roman" w:hAnsi="Times New Roman" w:cs="Times New Roman"/>
                <w:sz w:val="28"/>
                <w:szCs w:val="28"/>
                <w:lang w:val="ru-RU" w:eastAsia="ru-RU"/>
              </w:rPr>
              <w:t xml:space="preserve"> </w:t>
            </w:r>
            <w:proofErr w:type="spellStart"/>
            <w:proofErr w:type="gramStart"/>
            <w:r w:rsidRPr="00373813">
              <w:rPr>
                <w:rFonts w:ascii="Times New Roman" w:eastAsia="Times New Roman" w:hAnsi="Times New Roman" w:cs="Times New Roman"/>
                <w:sz w:val="28"/>
                <w:szCs w:val="28"/>
                <w:lang w:val="ru-RU" w:eastAsia="ru-RU"/>
              </w:rPr>
              <w:t>населення</w:t>
            </w:r>
            <w:proofErr w:type="spellEnd"/>
            <w:r w:rsidRPr="00373813">
              <w:rPr>
                <w:rFonts w:ascii="Times New Roman" w:eastAsia="Times New Roman" w:hAnsi="Times New Roman" w:cs="Times New Roman"/>
                <w:sz w:val="28"/>
                <w:szCs w:val="28"/>
                <w:lang w:val="ru-RU" w:eastAsia="ru-RU"/>
              </w:rPr>
              <w:t>  </w:t>
            </w:r>
            <w:proofErr w:type="spellStart"/>
            <w:r w:rsidRPr="00373813">
              <w:rPr>
                <w:rFonts w:ascii="Times New Roman" w:eastAsia="Times New Roman" w:hAnsi="Times New Roman" w:cs="Times New Roman"/>
                <w:sz w:val="28"/>
                <w:szCs w:val="28"/>
                <w:lang w:val="ru-RU" w:eastAsia="ru-RU"/>
              </w:rPr>
              <w:t>щодо</w:t>
            </w:r>
            <w:proofErr w:type="spellEnd"/>
            <w:proofErr w:type="gramEnd"/>
            <w:r w:rsidRPr="00373813">
              <w:rPr>
                <w:rFonts w:ascii="Times New Roman" w:eastAsia="Times New Roman" w:hAnsi="Times New Roman" w:cs="Times New Roman"/>
                <w:sz w:val="28"/>
                <w:szCs w:val="28"/>
                <w:lang w:val="ru-RU" w:eastAsia="ru-RU"/>
              </w:rPr>
              <w:t xml:space="preserve"> нетерпимого </w:t>
            </w:r>
            <w:proofErr w:type="spellStart"/>
            <w:r w:rsidRPr="00373813">
              <w:rPr>
                <w:rFonts w:ascii="Times New Roman" w:eastAsia="Times New Roman" w:hAnsi="Times New Roman" w:cs="Times New Roman"/>
                <w:sz w:val="28"/>
                <w:szCs w:val="28"/>
                <w:lang w:val="ru-RU" w:eastAsia="ru-RU"/>
              </w:rPr>
              <w:t>ставлення</w:t>
            </w:r>
            <w:proofErr w:type="spellEnd"/>
            <w:r w:rsidRPr="00373813">
              <w:rPr>
                <w:rFonts w:ascii="Times New Roman" w:eastAsia="Times New Roman" w:hAnsi="Times New Roman" w:cs="Times New Roman"/>
                <w:sz w:val="28"/>
                <w:szCs w:val="28"/>
                <w:lang w:val="ru-RU" w:eastAsia="ru-RU"/>
              </w:rPr>
              <w:t xml:space="preserve"> до </w:t>
            </w:r>
            <w:proofErr w:type="spellStart"/>
            <w:r w:rsidRPr="00373813">
              <w:rPr>
                <w:rFonts w:ascii="Times New Roman" w:eastAsia="Times New Roman" w:hAnsi="Times New Roman" w:cs="Times New Roman"/>
                <w:sz w:val="28"/>
                <w:szCs w:val="28"/>
                <w:lang w:val="ru-RU" w:eastAsia="ru-RU"/>
              </w:rPr>
              <w:t>насильства</w:t>
            </w:r>
            <w:proofErr w:type="spellEnd"/>
            <w:r w:rsidRPr="00373813">
              <w:rPr>
                <w:rFonts w:ascii="Times New Roman" w:eastAsia="Times New Roman" w:hAnsi="Times New Roman" w:cs="Times New Roman"/>
                <w:sz w:val="28"/>
                <w:szCs w:val="28"/>
                <w:lang w:val="ru-RU" w:eastAsia="ru-RU"/>
              </w:rPr>
              <w:t>;</w:t>
            </w:r>
          </w:p>
          <w:p w:rsidR="00373813" w:rsidRPr="00373813" w:rsidRDefault="00373813" w:rsidP="00373813">
            <w:pPr>
              <w:ind w:firstLine="567"/>
              <w:jc w:val="both"/>
              <w:rPr>
                <w:rFonts w:ascii="Times New Roman" w:eastAsia="Times New Roman" w:hAnsi="Times New Roman" w:cs="Times New Roman"/>
                <w:sz w:val="28"/>
                <w:szCs w:val="28"/>
                <w:lang w:val="ru-RU" w:eastAsia="ru-RU"/>
              </w:rPr>
            </w:pPr>
            <w:r w:rsidRPr="00373813">
              <w:rPr>
                <w:rFonts w:ascii="Times New Roman" w:eastAsia="Times New Roman" w:hAnsi="Times New Roman" w:cs="Times New Roman"/>
                <w:sz w:val="28"/>
                <w:szCs w:val="28"/>
                <w:lang w:val="ru-RU" w:eastAsia="ru-RU"/>
              </w:rPr>
              <w:t xml:space="preserve">– </w:t>
            </w:r>
            <w:proofErr w:type="spellStart"/>
            <w:r w:rsidRPr="00373813">
              <w:rPr>
                <w:rFonts w:ascii="Times New Roman" w:eastAsia="Times New Roman" w:hAnsi="Times New Roman" w:cs="Times New Roman"/>
                <w:sz w:val="28"/>
                <w:szCs w:val="28"/>
                <w:lang w:val="ru-RU" w:eastAsia="ru-RU"/>
              </w:rPr>
              <w:t>формування</w:t>
            </w:r>
            <w:proofErr w:type="spellEnd"/>
            <w:r w:rsidRPr="00373813">
              <w:rPr>
                <w:rFonts w:ascii="Times New Roman" w:eastAsia="Times New Roman" w:hAnsi="Times New Roman" w:cs="Times New Roman"/>
                <w:sz w:val="28"/>
                <w:szCs w:val="28"/>
                <w:lang w:val="ru-RU" w:eastAsia="ru-RU"/>
              </w:rPr>
              <w:t xml:space="preserve"> </w:t>
            </w:r>
            <w:proofErr w:type="spellStart"/>
            <w:r w:rsidRPr="00373813">
              <w:rPr>
                <w:rFonts w:ascii="Times New Roman" w:eastAsia="Times New Roman" w:hAnsi="Times New Roman" w:cs="Times New Roman"/>
                <w:sz w:val="28"/>
                <w:szCs w:val="28"/>
                <w:lang w:val="ru-RU" w:eastAsia="ru-RU"/>
              </w:rPr>
              <w:t>свідомості</w:t>
            </w:r>
            <w:proofErr w:type="spellEnd"/>
            <w:r w:rsidRPr="00373813">
              <w:rPr>
                <w:rFonts w:ascii="Times New Roman" w:eastAsia="Times New Roman" w:hAnsi="Times New Roman" w:cs="Times New Roman"/>
                <w:sz w:val="28"/>
                <w:szCs w:val="28"/>
                <w:lang w:val="ru-RU" w:eastAsia="ru-RU"/>
              </w:rPr>
              <w:t xml:space="preserve"> </w:t>
            </w:r>
            <w:proofErr w:type="spellStart"/>
            <w:r w:rsidRPr="00373813">
              <w:rPr>
                <w:rFonts w:ascii="Times New Roman" w:eastAsia="Times New Roman" w:hAnsi="Times New Roman" w:cs="Times New Roman"/>
                <w:sz w:val="28"/>
                <w:szCs w:val="28"/>
                <w:lang w:val="ru-RU" w:eastAsia="ru-RU"/>
              </w:rPr>
              <w:t>усіх</w:t>
            </w:r>
            <w:proofErr w:type="spellEnd"/>
            <w:r w:rsidRPr="00373813">
              <w:rPr>
                <w:rFonts w:ascii="Times New Roman" w:eastAsia="Times New Roman" w:hAnsi="Times New Roman" w:cs="Times New Roman"/>
                <w:sz w:val="28"/>
                <w:szCs w:val="28"/>
                <w:lang w:val="ru-RU" w:eastAsia="ru-RU"/>
              </w:rPr>
              <w:t xml:space="preserve"> </w:t>
            </w:r>
            <w:proofErr w:type="spellStart"/>
            <w:r w:rsidRPr="00373813">
              <w:rPr>
                <w:rFonts w:ascii="Times New Roman" w:eastAsia="Times New Roman" w:hAnsi="Times New Roman" w:cs="Times New Roman"/>
                <w:sz w:val="28"/>
                <w:szCs w:val="28"/>
                <w:lang w:val="ru-RU" w:eastAsia="ru-RU"/>
              </w:rPr>
              <w:t>щодо</w:t>
            </w:r>
            <w:proofErr w:type="spellEnd"/>
            <w:r w:rsidRPr="00373813">
              <w:rPr>
                <w:rFonts w:ascii="Times New Roman" w:eastAsia="Times New Roman" w:hAnsi="Times New Roman" w:cs="Times New Roman"/>
                <w:sz w:val="28"/>
                <w:szCs w:val="28"/>
                <w:lang w:val="ru-RU" w:eastAsia="ru-RU"/>
              </w:rPr>
              <w:t xml:space="preserve"> нетерпимого </w:t>
            </w:r>
            <w:proofErr w:type="spellStart"/>
            <w:r w:rsidRPr="00373813">
              <w:rPr>
                <w:rFonts w:ascii="Times New Roman" w:eastAsia="Times New Roman" w:hAnsi="Times New Roman" w:cs="Times New Roman"/>
                <w:sz w:val="28"/>
                <w:szCs w:val="28"/>
                <w:lang w:val="ru-RU" w:eastAsia="ru-RU"/>
              </w:rPr>
              <w:t>ставлення</w:t>
            </w:r>
            <w:proofErr w:type="spellEnd"/>
            <w:r w:rsidRPr="00373813">
              <w:rPr>
                <w:rFonts w:ascii="Times New Roman" w:eastAsia="Times New Roman" w:hAnsi="Times New Roman" w:cs="Times New Roman"/>
                <w:sz w:val="28"/>
                <w:szCs w:val="28"/>
                <w:lang w:val="ru-RU" w:eastAsia="ru-RU"/>
              </w:rPr>
              <w:t xml:space="preserve"> до </w:t>
            </w:r>
            <w:proofErr w:type="spellStart"/>
            <w:r w:rsidRPr="00373813">
              <w:rPr>
                <w:rFonts w:ascii="Times New Roman" w:eastAsia="Times New Roman" w:hAnsi="Times New Roman" w:cs="Times New Roman"/>
                <w:sz w:val="28"/>
                <w:szCs w:val="28"/>
                <w:lang w:val="ru-RU" w:eastAsia="ru-RU"/>
              </w:rPr>
              <w:t>насильства</w:t>
            </w:r>
            <w:proofErr w:type="spellEnd"/>
            <w:r w:rsidRPr="00373813">
              <w:rPr>
                <w:rFonts w:ascii="Times New Roman" w:eastAsia="Times New Roman" w:hAnsi="Times New Roman" w:cs="Times New Roman"/>
                <w:sz w:val="28"/>
                <w:szCs w:val="28"/>
                <w:lang w:val="ru-RU" w:eastAsia="ru-RU"/>
              </w:rPr>
              <w:t>.</w:t>
            </w:r>
          </w:p>
          <w:p w:rsidR="00373813" w:rsidRPr="00373813" w:rsidRDefault="00373813" w:rsidP="00373813">
            <w:pPr>
              <w:ind w:firstLine="567"/>
              <w:jc w:val="both"/>
              <w:rPr>
                <w:rFonts w:ascii="Times New Roman" w:eastAsia="Times New Roman" w:hAnsi="Times New Roman" w:cs="Times New Roman"/>
                <w:sz w:val="28"/>
                <w:szCs w:val="28"/>
                <w:lang w:val="ru-RU" w:eastAsia="ru-RU"/>
              </w:rPr>
            </w:pPr>
            <w:r w:rsidRPr="00373813">
              <w:rPr>
                <w:rFonts w:ascii="Times New Roman" w:eastAsia="Times New Roman" w:hAnsi="Times New Roman" w:cs="Times New Roman"/>
                <w:sz w:val="28"/>
                <w:szCs w:val="28"/>
                <w:lang w:val="ru-RU" w:eastAsia="ru-RU"/>
              </w:rPr>
              <w:t xml:space="preserve">   </w:t>
            </w:r>
            <w:proofErr w:type="spellStart"/>
            <w:r w:rsidRPr="00373813">
              <w:rPr>
                <w:rFonts w:ascii="Times New Roman" w:eastAsia="Times New Roman" w:hAnsi="Times New Roman" w:cs="Times New Roman"/>
                <w:sz w:val="28"/>
                <w:szCs w:val="28"/>
                <w:lang w:val="ru-RU" w:eastAsia="ru-RU"/>
              </w:rPr>
              <w:t>Дати</w:t>
            </w:r>
            <w:proofErr w:type="spellEnd"/>
            <w:r w:rsidRPr="00373813">
              <w:rPr>
                <w:rFonts w:ascii="Times New Roman" w:eastAsia="Times New Roman" w:hAnsi="Times New Roman" w:cs="Times New Roman"/>
                <w:sz w:val="28"/>
                <w:szCs w:val="28"/>
                <w:lang w:val="ru-RU" w:eastAsia="ru-RU"/>
              </w:rPr>
              <w:t xml:space="preserve"> початку та </w:t>
            </w:r>
            <w:proofErr w:type="spellStart"/>
            <w:r w:rsidRPr="00373813">
              <w:rPr>
                <w:rFonts w:ascii="Times New Roman" w:eastAsia="Times New Roman" w:hAnsi="Times New Roman" w:cs="Times New Roman"/>
                <w:sz w:val="28"/>
                <w:szCs w:val="28"/>
                <w:lang w:val="ru-RU" w:eastAsia="ru-RU"/>
              </w:rPr>
              <w:t>завершення</w:t>
            </w:r>
            <w:proofErr w:type="spellEnd"/>
            <w:r w:rsidRPr="00373813">
              <w:rPr>
                <w:rFonts w:ascii="Times New Roman" w:eastAsia="Times New Roman" w:hAnsi="Times New Roman" w:cs="Times New Roman"/>
                <w:sz w:val="28"/>
                <w:szCs w:val="28"/>
                <w:lang w:val="ru-RU" w:eastAsia="ru-RU"/>
              </w:rPr>
              <w:t xml:space="preserve"> </w:t>
            </w:r>
            <w:proofErr w:type="spellStart"/>
            <w:r w:rsidRPr="00373813">
              <w:rPr>
                <w:rFonts w:ascii="Times New Roman" w:eastAsia="Times New Roman" w:hAnsi="Times New Roman" w:cs="Times New Roman"/>
                <w:sz w:val="28"/>
                <w:szCs w:val="28"/>
                <w:lang w:val="ru-RU" w:eastAsia="ru-RU"/>
              </w:rPr>
              <w:t>Кампанії</w:t>
            </w:r>
            <w:proofErr w:type="spellEnd"/>
            <w:r w:rsidRPr="00373813">
              <w:rPr>
                <w:rFonts w:ascii="Times New Roman" w:eastAsia="Times New Roman" w:hAnsi="Times New Roman" w:cs="Times New Roman"/>
                <w:sz w:val="28"/>
                <w:szCs w:val="28"/>
                <w:lang w:val="ru-RU" w:eastAsia="ru-RU"/>
              </w:rPr>
              <w:t xml:space="preserve"> </w:t>
            </w:r>
            <w:proofErr w:type="spellStart"/>
            <w:r w:rsidRPr="00373813">
              <w:rPr>
                <w:rFonts w:ascii="Times New Roman" w:eastAsia="Times New Roman" w:hAnsi="Times New Roman" w:cs="Times New Roman"/>
                <w:sz w:val="28"/>
                <w:szCs w:val="28"/>
                <w:lang w:val="ru-RU" w:eastAsia="ru-RU"/>
              </w:rPr>
              <w:t>були</w:t>
            </w:r>
            <w:proofErr w:type="spellEnd"/>
            <w:r w:rsidRPr="00373813">
              <w:rPr>
                <w:rFonts w:ascii="Times New Roman" w:eastAsia="Times New Roman" w:hAnsi="Times New Roman" w:cs="Times New Roman"/>
                <w:sz w:val="28"/>
                <w:szCs w:val="28"/>
                <w:lang w:val="ru-RU" w:eastAsia="ru-RU"/>
              </w:rPr>
              <w:t xml:space="preserve">  </w:t>
            </w:r>
            <w:proofErr w:type="spellStart"/>
            <w:r w:rsidRPr="00373813">
              <w:rPr>
                <w:rFonts w:ascii="Times New Roman" w:eastAsia="Times New Roman" w:hAnsi="Times New Roman" w:cs="Times New Roman"/>
                <w:sz w:val="28"/>
                <w:szCs w:val="28"/>
                <w:lang w:val="ru-RU" w:eastAsia="ru-RU"/>
              </w:rPr>
              <w:t>вибрані</w:t>
            </w:r>
            <w:proofErr w:type="spellEnd"/>
            <w:r w:rsidRPr="00373813">
              <w:rPr>
                <w:rFonts w:ascii="Times New Roman" w:eastAsia="Times New Roman" w:hAnsi="Times New Roman" w:cs="Times New Roman"/>
                <w:sz w:val="28"/>
                <w:szCs w:val="28"/>
                <w:lang w:val="ru-RU" w:eastAsia="ru-RU"/>
              </w:rPr>
              <w:t xml:space="preserve"> не </w:t>
            </w:r>
            <w:proofErr w:type="spellStart"/>
            <w:r w:rsidRPr="00373813">
              <w:rPr>
                <w:rFonts w:ascii="Times New Roman" w:eastAsia="Times New Roman" w:hAnsi="Times New Roman" w:cs="Times New Roman"/>
                <w:sz w:val="28"/>
                <w:szCs w:val="28"/>
                <w:lang w:val="ru-RU" w:eastAsia="ru-RU"/>
              </w:rPr>
              <w:t>випадково</w:t>
            </w:r>
            <w:proofErr w:type="spellEnd"/>
            <w:r w:rsidRPr="00373813">
              <w:rPr>
                <w:rFonts w:ascii="Times New Roman" w:eastAsia="Times New Roman" w:hAnsi="Times New Roman" w:cs="Times New Roman"/>
                <w:sz w:val="28"/>
                <w:szCs w:val="28"/>
                <w:lang w:val="ru-RU" w:eastAsia="ru-RU"/>
              </w:rPr>
              <w:t xml:space="preserve">. Вони </w:t>
            </w:r>
            <w:proofErr w:type="spellStart"/>
            <w:r w:rsidRPr="00373813">
              <w:rPr>
                <w:rFonts w:ascii="Times New Roman" w:eastAsia="Times New Roman" w:hAnsi="Times New Roman" w:cs="Times New Roman"/>
                <w:sz w:val="28"/>
                <w:szCs w:val="28"/>
                <w:lang w:val="ru-RU" w:eastAsia="ru-RU"/>
              </w:rPr>
              <w:t>створюють</w:t>
            </w:r>
            <w:proofErr w:type="spellEnd"/>
            <w:r w:rsidRPr="00373813">
              <w:rPr>
                <w:rFonts w:ascii="Times New Roman" w:eastAsia="Times New Roman" w:hAnsi="Times New Roman" w:cs="Times New Roman"/>
                <w:sz w:val="28"/>
                <w:szCs w:val="28"/>
                <w:lang w:val="ru-RU" w:eastAsia="ru-RU"/>
              </w:rPr>
              <w:t> </w:t>
            </w:r>
            <w:proofErr w:type="spellStart"/>
            <w:r w:rsidRPr="00373813">
              <w:rPr>
                <w:rFonts w:ascii="Times New Roman" w:eastAsia="Times New Roman" w:hAnsi="Times New Roman" w:cs="Times New Roman"/>
                <w:sz w:val="28"/>
                <w:szCs w:val="28"/>
                <w:lang w:val="ru-RU" w:eastAsia="ru-RU"/>
              </w:rPr>
              <w:t>символічний</w:t>
            </w:r>
            <w:proofErr w:type="spellEnd"/>
            <w:r w:rsidRPr="00373813">
              <w:rPr>
                <w:rFonts w:ascii="Times New Roman" w:eastAsia="Times New Roman" w:hAnsi="Times New Roman" w:cs="Times New Roman"/>
                <w:sz w:val="28"/>
                <w:szCs w:val="28"/>
                <w:lang w:val="ru-RU" w:eastAsia="ru-RU"/>
              </w:rPr>
              <w:t xml:space="preserve"> </w:t>
            </w:r>
            <w:proofErr w:type="spellStart"/>
            <w:r w:rsidRPr="00373813">
              <w:rPr>
                <w:rFonts w:ascii="Times New Roman" w:eastAsia="Times New Roman" w:hAnsi="Times New Roman" w:cs="Times New Roman"/>
                <w:sz w:val="28"/>
                <w:szCs w:val="28"/>
                <w:lang w:val="ru-RU" w:eastAsia="ru-RU"/>
              </w:rPr>
              <w:t>ланцюжок</w:t>
            </w:r>
            <w:proofErr w:type="spellEnd"/>
            <w:r w:rsidRPr="00373813">
              <w:rPr>
                <w:rFonts w:ascii="Times New Roman" w:eastAsia="Times New Roman" w:hAnsi="Times New Roman" w:cs="Times New Roman"/>
                <w:sz w:val="28"/>
                <w:szCs w:val="28"/>
                <w:lang w:val="ru-RU" w:eastAsia="ru-RU"/>
              </w:rPr>
              <w:t xml:space="preserve">, </w:t>
            </w:r>
            <w:proofErr w:type="spellStart"/>
            <w:r w:rsidRPr="00373813">
              <w:rPr>
                <w:rFonts w:ascii="Times New Roman" w:eastAsia="Times New Roman" w:hAnsi="Times New Roman" w:cs="Times New Roman"/>
                <w:sz w:val="28"/>
                <w:szCs w:val="28"/>
                <w:lang w:val="ru-RU" w:eastAsia="ru-RU"/>
              </w:rPr>
              <w:t>поєднуючи</w:t>
            </w:r>
            <w:proofErr w:type="spellEnd"/>
            <w:r w:rsidRPr="00373813">
              <w:rPr>
                <w:rFonts w:ascii="Times New Roman" w:eastAsia="Times New Roman" w:hAnsi="Times New Roman" w:cs="Times New Roman"/>
                <w:sz w:val="28"/>
                <w:szCs w:val="28"/>
                <w:lang w:val="ru-RU" w:eastAsia="ru-RU"/>
              </w:rPr>
              <w:t xml:space="preserve"> заходи </w:t>
            </w:r>
            <w:proofErr w:type="spellStart"/>
            <w:r w:rsidRPr="00373813">
              <w:rPr>
                <w:rFonts w:ascii="Times New Roman" w:eastAsia="Times New Roman" w:hAnsi="Times New Roman" w:cs="Times New Roman"/>
                <w:sz w:val="28"/>
                <w:szCs w:val="28"/>
                <w:lang w:val="ru-RU" w:eastAsia="ru-RU"/>
              </w:rPr>
              <w:t>проти</w:t>
            </w:r>
            <w:proofErr w:type="spellEnd"/>
            <w:r w:rsidRPr="00373813">
              <w:rPr>
                <w:rFonts w:ascii="Times New Roman" w:eastAsia="Times New Roman" w:hAnsi="Times New Roman" w:cs="Times New Roman"/>
                <w:sz w:val="28"/>
                <w:szCs w:val="28"/>
                <w:lang w:val="ru-RU" w:eastAsia="ru-RU"/>
              </w:rPr>
              <w:t xml:space="preserve"> </w:t>
            </w:r>
            <w:proofErr w:type="spellStart"/>
            <w:r w:rsidRPr="00373813">
              <w:rPr>
                <w:rFonts w:ascii="Times New Roman" w:eastAsia="Times New Roman" w:hAnsi="Times New Roman" w:cs="Times New Roman"/>
                <w:sz w:val="28"/>
                <w:szCs w:val="28"/>
                <w:lang w:val="ru-RU" w:eastAsia="ru-RU"/>
              </w:rPr>
              <w:t>насильства</w:t>
            </w:r>
            <w:proofErr w:type="spellEnd"/>
            <w:r w:rsidRPr="00373813">
              <w:rPr>
                <w:rFonts w:ascii="Times New Roman" w:eastAsia="Times New Roman" w:hAnsi="Times New Roman" w:cs="Times New Roman"/>
                <w:sz w:val="28"/>
                <w:szCs w:val="28"/>
                <w:lang w:val="ru-RU" w:eastAsia="ru-RU"/>
              </w:rPr>
              <w:t xml:space="preserve"> </w:t>
            </w:r>
            <w:proofErr w:type="spellStart"/>
            <w:r w:rsidRPr="00373813">
              <w:rPr>
                <w:rFonts w:ascii="Times New Roman" w:eastAsia="Times New Roman" w:hAnsi="Times New Roman" w:cs="Times New Roman"/>
                <w:sz w:val="28"/>
                <w:szCs w:val="28"/>
                <w:lang w:val="ru-RU" w:eastAsia="ru-RU"/>
              </w:rPr>
              <w:t>стосовно</w:t>
            </w:r>
            <w:proofErr w:type="spellEnd"/>
            <w:r w:rsidRPr="00373813">
              <w:rPr>
                <w:rFonts w:ascii="Times New Roman" w:eastAsia="Times New Roman" w:hAnsi="Times New Roman" w:cs="Times New Roman"/>
                <w:sz w:val="28"/>
                <w:szCs w:val="28"/>
                <w:lang w:val="ru-RU" w:eastAsia="ru-RU"/>
              </w:rPr>
              <w:t xml:space="preserve"> </w:t>
            </w:r>
            <w:proofErr w:type="spellStart"/>
            <w:r w:rsidRPr="00373813">
              <w:rPr>
                <w:rFonts w:ascii="Times New Roman" w:eastAsia="Times New Roman" w:hAnsi="Times New Roman" w:cs="Times New Roman"/>
                <w:sz w:val="28"/>
                <w:szCs w:val="28"/>
                <w:lang w:val="ru-RU" w:eastAsia="ru-RU"/>
              </w:rPr>
              <w:t>жінок</w:t>
            </w:r>
            <w:proofErr w:type="spellEnd"/>
            <w:r w:rsidRPr="00373813">
              <w:rPr>
                <w:rFonts w:ascii="Times New Roman" w:eastAsia="Times New Roman" w:hAnsi="Times New Roman" w:cs="Times New Roman"/>
                <w:sz w:val="28"/>
                <w:szCs w:val="28"/>
                <w:lang w:val="ru-RU" w:eastAsia="ru-RU"/>
              </w:rPr>
              <w:t xml:space="preserve"> та </w:t>
            </w:r>
            <w:proofErr w:type="spellStart"/>
            <w:r w:rsidRPr="00373813">
              <w:rPr>
                <w:rFonts w:ascii="Times New Roman" w:eastAsia="Times New Roman" w:hAnsi="Times New Roman" w:cs="Times New Roman"/>
                <w:sz w:val="28"/>
                <w:szCs w:val="28"/>
                <w:lang w:val="ru-RU" w:eastAsia="ru-RU"/>
              </w:rPr>
              <w:t>дії</w:t>
            </w:r>
            <w:proofErr w:type="spellEnd"/>
            <w:r w:rsidRPr="00373813">
              <w:rPr>
                <w:rFonts w:ascii="Times New Roman" w:eastAsia="Times New Roman" w:hAnsi="Times New Roman" w:cs="Times New Roman"/>
                <w:sz w:val="28"/>
                <w:szCs w:val="28"/>
                <w:lang w:val="ru-RU" w:eastAsia="ru-RU"/>
              </w:rPr>
              <w:t xml:space="preserve"> </w:t>
            </w:r>
            <w:proofErr w:type="spellStart"/>
            <w:r w:rsidRPr="00373813">
              <w:rPr>
                <w:rFonts w:ascii="Times New Roman" w:eastAsia="Times New Roman" w:hAnsi="Times New Roman" w:cs="Times New Roman"/>
                <w:sz w:val="28"/>
                <w:szCs w:val="28"/>
                <w:lang w:val="ru-RU" w:eastAsia="ru-RU"/>
              </w:rPr>
              <w:t>щодо</w:t>
            </w:r>
            <w:proofErr w:type="spellEnd"/>
            <w:r w:rsidRPr="00373813">
              <w:rPr>
                <w:rFonts w:ascii="Times New Roman" w:eastAsia="Times New Roman" w:hAnsi="Times New Roman" w:cs="Times New Roman"/>
                <w:sz w:val="28"/>
                <w:szCs w:val="28"/>
                <w:lang w:val="ru-RU" w:eastAsia="ru-RU"/>
              </w:rPr>
              <w:t xml:space="preserve"> </w:t>
            </w:r>
            <w:proofErr w:type="spellStart"/>
            <w:r w:rsidRPr="00373813">
              <w:rPr>
                <w:rFonts w:ascii="Times New Roman" w:eastAsia="Times New Roman" w:hAnsi="Times New Roman" w:cs="Times New Roman"/>
                <w:sz w:val="28"/>
                <w:szCs w:val="28"/>
                <w:lang w:val="ru-RU" w:eastAsia="ru-RU"/>
              </w:rPr>
              <w:t>захисту</w:t>
            </w:r>
            <w:proofErr w:type="spellEnd"/>
            <w:r w:rsidRPr="00373813">
              <w:rPr>
                <w:rFonts w:ascii="Times New Roman" w:eastAsia="Times New Roman" w:hAnsi="Times New Roman" w:cs="Times New Roman"/>
                <w:sz w:val="28"/>
                <w:szCs w:val="28"/>
                <w:lang w:val="ru-RU" w:eastAsia="ru-RU"/>
              </w:rPr>
              <w:t xml:space="preserve"> прав </w:t>
            </w:r>
            <w:proofErr w:type="spellStart"/>
            <w:r w:rsidRPr="00373813">
              <w:rPr>
                <w:rFonts w:ascii="Times New Roman" w:eastAsia="Times New Roman" w:hAnsi="Times New Roman" w:cs="Times New Roman"/>
                <w:sz w:val="28"/>
                <w:szCs w:val="28"/>
                <w:lang w:val="ru-RU" w:eastAsia="ru-RU"/>
              </w:rPr>
              <w:t>людини</w:t>
            </w:r>
            <w:proofErr w:type="spellEnd"/>
            <w:r w:rsidRPr="00373813">
              <w:rPr>
                <w:rFonts w:ascii="Times New Roman" w:eastAsia="Times New Roman" w:hAnsi="Times New Roman" w:cs="Times New Roman"/>
                <w:sz w:val="28"/>
                <w:szCs w:val="28"/>
                <w:lang w:val="ru-RU" w:eastAsia="ru-RU"/>
              </w:rPr>
              <w:t xml:space="preserve">, </w:t>
            </w:r>
            <w:proofErr w:type="spellStart"/>
            <w:r w:rsidRPr="00373813">
              <w:rPr>
                <w:rFonts w:ascii="Times New Roman" w:eastAsia="Times New Roman" w:hAnsi="Times New Roman" w:cs="Times New Roman"/>
                <w:sz w:val="28"/>
                <w:szCs w:val="28"/>
                <w:lang w:val="ru-RU" w:eastAsia="ru-RU"/>
              </w:rPr>
              <w:t>підкреслюючи</w:t>
            </w:r>
            <w:proofErr w:type="spellEnd"/>
            <w:r w:rsidRPr="00373813">
              <w:rPr>
                <w:rFonts w:ascii="Times New Roman" w:eastAsia="Times New Roman" w:hAnsi="Times New Roman" w:cs="Times New Roman"/>
                <w:sz w:val="28"/>
                <w:szCs w:val="28"/>
                <w:lang w:val="ru-RU" w:eastAsia="ru-RU"/>
              </w:rPr>
              <w:t xml:space="preserve">, </w:t>
            </w:r>
            <w:proofErr w:type="spellStart"/>
            <w:r w:rsidRPr="00373813">
              <w:rPr>
                <w:rFonts w:ascii="Times New Roman" w:eastAsia="Times New Roman" w:hAnsi="Times New Roman" w:cs="Times New Roman"/>
                <w:sz w:val="28"/>
                <w:szCs w:val="28"/>
                <w:lang w:val="ru-RU" w:eastAsia="ru-RU"/>
              </w:rPr>
              <w:t>що</w:t>
            </w:r>
            <w:proofErr w:type="spellEnd"/>
            <w:r w:rsidRPr="00373813">
              <w:rPr>
                <w:rFonts w:ascii="Times New Roman" w:eastAsia="Times New Roman" w:hAnsi="Times New Roman" w:cs="Times New Roman"/>
                <w:sz w:val="28"/>
                <w:szCs w:val="28"/>
                <w:lang w:val="ru-RU" w:eastAsia="ru-RU"/>
              </w:rPr>
              <w:t xml:space="preserve"> будь-</w:t>
            </w:r>
            <w:proofErr w:type="spellStart"/>
            <w:r w:rsidRPr="00373813">
              <w:rPr>
                <w:rFonts w:ascii="Times New Roman" w:eastAsia="Times New Roman" w:hAnsi="Times New Roman" w:cs="Times New Roman"/>
                <w:sz w:val="28"/>
                <w:szCs w:val="28"/>
                <w:lang w:val="ru-RU" w:eastAsia="ru-RU"/>
              </w:rPr>
              <w:t>які</w:t>
            </w:r>
            <w:proofErr w:type="spellEnd"/>
            <w:r w:rsidRPr="00373813">
              <w:rPr>
                <w:rFonts w:ascii="Times New Roman" w:eastAsia="Times New Roman" w:hAnsi="Times New Roman" w:cs="Times New Roman"/>
                <w:sz w:val="28"/>
                <w:szCs w:val="28"/>
                <w:lang w:val="ru-RU" w:eastAsia="ru-RU"/>
              </w:rPr>
              <w:t xml:space="preserve"> прояви </w:t>
            </w:r>
            <w:proofErr w:type="spellStart"/>
            <w:r w:rsidRPr="00373813">
              <w:rPr>
                <w:rFonts w:ascii="Times New Roman" w:eastAsia="Times New Roman" w:hAnsi="Times New Roman" w:cs="Times New Roman"/>
                <w:sz w:val="28"/>
                <w:szCs w:val="28"/>
                <w:lang w:val="ru-RU" w:eastAsia="ru-RU"/>
              </w:rPr>
              <w:t>насильства</w:t>
            </w:r>
            <w:proofErr w:type="spellEnd"/>
            <w:r w:rsidRPr="00373813">
              <w:rPr>
                <w:rFonts w:ascii="Times New Roman" w:eastAsia="Times New Roman" w:hAnsi="Times New Roman" w:cs="Times New Roman"/>
                <w:sz w:val="28"/>
                <w:szCs w:val="28"/>
                <w:lang w:val="ru-RU" w:eastAsia="ru-RU"/>
              </w:rPr>
              <w:t xml:space="preserve"> над </w:t>
            </w:r>
            <w:proofErr w:type="spellStart"/>
            <w:r w:rsidRPr="00373813">
              <w:rPr>
                <w:rFonts w:ascii="Times New Roman" w:eastAsia="Times New Roman" w:hAnsi="Times New Roman" w:cs="Times New Roman"/>
                <w:sz w:val="28"/>
                <w:szCs w:val="28"/>
                <w:lang w:val="ru-RU" w:eastAsia="ru-RU"/>
              </w:rPr>
              <w:t>людиною</w:t>
            </w:r>
            <w:proofErr w:type="spellEnd"/>
            <w:r w:rsidRPr="00373813">
              <w:rPr>
                <w:rFonts w:ascii="Times New Roman" w:eastAsia="Times New Roman" w:hAnsi="Times New Roman" w:cs="Times New Roman"/>
                <w:sz w:val="28"/>
                <w:szCs w:val="28"/>
                <w:lang w:val="ru-RU" w:eastAsia="ru-RU"/>
              </w:rPr>
              <w:t xml:space="preserve">, </w:t>
            </w:r>
            <w:proofErr w:type="spellStart"/>
            <w:r w:rsidRPr="00373813">
              <w:rPr>
                <w:rFonts w:ascii="Times New Roman" w:eastAsia="Times New Roman" w:hAnsi="Times New Roman" w:cs="Times New Roman"/>
                <w:sz w:val="28"/>
                <w:szCs w:val="28"/>
                <w:lang w:val="ru-RU" w:eastAsia="ru-RU"/>
              </w:rPr>
              <w:t>незалежно</w:t>
            </w:r>
            <w:proofErr w:type="spellEnd"/>
            <w:r w:rsidRPr="00373813">
              <w:rPr>
                <w:rFonts w:ascii="Times New Roman" w:eastAsia="Times New Roman" w:hAnsi="Times New Roman" w:cs="Times New Roman"/>
                <w:sz w:val="28"/>
                <w:szCs w:val="28"/>
                <w:lang w:val="ru-RU" w:eastAsia="ru-RU"/>
              </w:rPr>
              <w:t xml:space="preserve"> </w:t>
            </w:r>
            <w:proofErr w:type="spellStart"/>
            <w:r w:rsidRPr="00373813">
              <w:rPr>
                <w:rFonts w:ascii="Times New Roman" w:eastAsia="Times New Roman" w:hAnsi="Times New Roman" w:cs="Times New Roman"/>
                <w:sz w:val="28"/>
                <w:szCs w:val="28"/>
                <w:lang w:val="ru-RU" w:eastAsia="ru-RU"/>
              </w:rPr>
              <w:t>від</w:t>
            </w:r>
            <w:proofErr w:type="spellEnd"/>
            <w:r w:rsidRPr="00373813">
              <w:rPr>
                <w:rFonts w:ascii="Times New Roman" w:eastAsia="Times New Roman" w:hAnsi="Times New Roman" w:cs="Times New Roman"/>
                <w:sz w:val="28"/>
                <w:szCs w:val="28"/>
                <w:lang w:val="ru-RU" w:eastAsia="ru-RU"/>
              </w:rPr>
              <w:t xml:space="preserve"> </w:t>
            </w:r>
            <w:proofErr w:type="spellStart"/>
            <w:r w:rsidRPr="00373813">
              <w:rPr>
                <w:rFonts w:ascii="Times New Roman" w:eastAsia="Times New Roman" w:hAnsi="Times New Roman" w:cs="Times New Roman"/>
                <w:sz w:val="28"/>
                <w:szCs w:val="28"/>
                <w:lang w:val="ru-RU" w:eastAsia="ru-RU"/>
              </w:rPr>
              <w:t>її</w:t>
            </w:r>
            <w:proofErr w:type="spellEnd"/>
            <w:r w:rsidRPr="00373813">
              <w:rPr>
                <w:rFonts w:ascii="Times New Roman" w:eastAsia="Times New Roman" w:hAnsi="Times New Roman" w:cs="Times New Roman"/>
                <w:sz w:val="28"/>
                <w:szCs w:val="28"/>
                <w:lang w:val="ru-RU" w:eastAsia="ru-RU"/>
              </w:rPr>
              <w:t xml:space="preserve"> </w:t>
            </w:r>
            <w:proofErr w:type="spellStart"/>
            <w:r w:rsidRPr="00373813">
              <w:rPr>
                <w:rFonts w:ascii="Times New Roman" w:eastAsia="Times New Roman" w:hAnsi="Times New Roman" w:cs="Times New Roman"/>
                <w:sz w:val="28"/>
                <w:szCs w:val="28"/>
                <w:lang w:val="ru-RU" w:eastAsia="ru-RU"/>
              </w:rPr>
              <w:t>статі</w:t>
            </w:r>
            <w:proofErr w:type="spellEnd"/>
            <w:r w:rsidRPr="00373813">
              <w:rPr>
                <w:rFonts w:ascii="Times New Roman" w:eastAsia="Times New Roman" w:hAnsi="Times New Roman" w:cs="Times New Roman"/>
                <w:sz w:val="28"/>
                <w:szCs w:val="28"/>
                <w:lang w:val="ru-RU" w:eastAsia="ru-RU"/>
              </w:rPr>
              <w:t xml:space="preserve">, є </w:t>
            </w:r>
            <w:proofErr w:type="spellStart"/>
            <w:r w:rsidRPr="00373813">
              <w:rPr>
                <w:rFonts w:ascii="Times New Roman" w:eastAsia="Times New Roman" w:hAnsi="Times New Roman" w:cs="Times New Roman"/>
                <w:sz w:val="28"/>
                <w:szCs w:val="28"/>
                <w:lang w:val="ru-RU" w:eastAsia="ru-RU"/>
              </w:rPr>
              <w:t>порушенням</w:t>
            </w:r>
            <w:proofErr w:type="spellEnd"/>
            <w:r w:rsidRPr="00373813">
              <w:rPr>
                <w:rFonts w:ascii="Times New Roman" w:eastAsia="Times New Roman" w:hAnsi="Times New Roman" w:cs="Times New Roman"/>
                <w:sz w:val="28"/>
                <w:szCs w:val="28"/>
                <w:lang w:val="ru-RU" w:eastAsia="ru-RU"/>
              </w:rPr>
              <w:t xml:space="preserve"> прав </w:t>
            </w:r>
            <w:proofErr w:type="spellStart"/>
            <w:r w:rsidRPr="00373813">
              <w:rPr>
                <w:rFonts w:ascii="Times New Roman" w:eastAsia="Times New Roman" w:hAnsi="Times New Roman" w:cs="Times New Roman"/>
                <w:sz w:val="28"/>
                <w:szCs w:val="28"/>
                <w:lang w:val="ru-RU" w:eastAsia="ru-RU"/>
              </w:rPr>
              <w:t>людини</w:t>
            </w:r>
            <w:proofErr w:type="spellEnd"/>
            <w:r w:rsidRPr="00373813">
              <w:rPr>
                <w:rFonts w:ascii="Times New Roman" w:eastAsia="Times New Roman" w:hAnsi="Times New Roman" w:cs="Times New Roman"/>
                <w:sz w:val="28"/>
                <w:szCs w:val="28"/>
                <w:lang w:val="ru-RU" w:eastAsia="ru-RU"/>
              </w:rPr>
              <w:t>.</w:t>
            </w:r>
          </w:p>
          <w:p w:rsidR="00654E37" w:rsidRDefault="00373813" w:rsidP="00654E37">
            <w:pPr>
              <w:jc w:val="both"/>
              <w:rPr>
                <w:rFonts w:ascii="Times New Roman" w:eastAsia="Times New Roman" w:hAnsi="Times New Roman" w:cs="Times New Roman"/>
                <w:color w:val="000000"/>
                <w:sz w:val="28"/>
                <w:szCs w:val="28"/>
                <w:lang w:eastAsia="uk-UA" w:bidi="uk-UA"/>
              </w:rPr>
            </w:pPr>
            <w:r w:rsidRPr="00373813">
              <w:rPr>
                <w:rFonts w:ascii="Times New Roman" w:eastAsia="Microsoft Sans Serif" w:hAnsi="Times New Roman" w:cs="Times New Roman"/>
                <w:color w:val="000000"/>
                <w:sz w:val="28"/>
                <w:szCs w:val="28"/>
                <w:lang w:eastAsia="uk-UA" w:bidi="uk-UA"/>
              </w:rPr>
              <w:t xml:space="preserve">Згідно з опитуванням щодо проведення роботи з батьками про попередження та зниження рівня дискримінації, </w:t>
            </w:r>
            <w:r w:rsidR="00654E37">
              <w:rPr>
                <w:rFonts w:ascii="Times New Roman" w:eastAsia="Microsoft Sans Serif" w:hAnsi="Times New Roman" w:cs="Times New Roman"/>
                <w:color w:val="000000"/>
                <w:sz w:val="28"/>
                <w:szCs w:val="28"/>
                <w:lang w:eastAsia="uk-UA" w:bidi="uk-UA"/>
              </w:rPr>
              <w:t>28</w:t>
            </w:r>
            <w:r w:rsidRPr="00373813">
              <w:rPr>
                <w:rFonts w:ascii="Times New Roman" w:eastAsia="Microsoft Sans Serif" w:hAnsi="Times New Roman" w:cs="Times New Roman"/>
                <w:color w:val="000000"/>
                <w:sz w:val="28"/>
                <w:szCs w:val="28"/>
                <w:lang w:eastAsia="uk-UA" w:bidi="uk-UA"/>
              </w:rPr>
              <w:t xml:space="preserve">% батьків відповіли - постійно, 30% відповіли - </w:t>
            </w:r>
            <w:r w:rsidRPr="00373813">
              <w:rPr>
                <w:rFonts w:ascii="Times New Roman" w:eastAsia="Microsoft Sans Serif" w:hAnsi="Times New Roman" w:cs="Times New Roman"/>
                <w:color w:val="000000"/>
                <w:sz w:val="28"/>
                <w:szCs w:val="28"/>
                <w:lang w:eastAsia="uk-UA" w:bidi="uk-UA"/>
              </w:rPr>
              <w:lastRenderedPageBreak/>
              <w:t xml:space="preserve">часто, </w:t>
            </w:r>
            <w:r w:rsidR="00654E37">
              <w:rPr>
                <w:rFonts w:ascii="Times New Roman" w:eastAsia="Microsoft Sans Serif" w:hAnsi="Times New Roman" w:cs="Times New Roman"/>
                <w:color w:val="000000"/>
                <w:sz w:val="28"/>
                <w:szCs w:val="28"/>
                <w:lang w:eastAsia="uk-UA" w:bidi="uk-UA"/>
              </w:rPr>
              <w:t>35</w:t>
            </w:r>
            <w:r w:rsidRPr="00373813">
              <w:rPr>
                <w:rFonts w:ascii="Times New Roman" w:eastAsia="Microsoft Sans Serif" w:hAnsi="Times New Roman" w:cs="Times New Roman"/>
                <w:color w:val="000000"/>
                <w:sz w:val="28"/>
                <w:szCs w:val="28"/>
                <w:lang w:eastAsia="uk-UA" w:bidi="uk-UA"/>
              </w:rPr>
              <w:t xml:space="preserve">% відповіли - іноді. Анкетування батьків щодо організації роботи з батьками про попередження </w:t>
            </w:r>
            <w:r w:rsidRPr="00654E37">
              <w:rPr>
                <w:rFonts w:ascii="Times New Roman" w:eastAsia="Microsoft Sans Serif" w:hAnsi="Times New Roman" w:cs="Times New Roman"/>
                <w:color w:val="000000"/>
                <w:sz w:val="28"/>
                <w:szCs w:val="28"/>
                <w:lang w:eastAsia="uk-UA" w:bidi="uk-UA"/>
              </w:rPr>
              <w:t>та</w:t>
            </w:r>
            <w:r w:rsidR="00654E37" w:rsidRPr="00654E37">
              <w:rPr>
                <w:rFonts w:ascii="Times New Roman" w:eastAsia="Times New Roman" w:hAnsi="Times New Roman" w:cs="Times New Roman"/>
                <w:color w:val="000000"/>
                <w:sz w:val="28"/>
                <w:szCs w:val="28"/>
                <w:lang w:eastAsia="uk-UA" w:bidi="uk-UA"/>
              </w:rPr>
              <w:t xml:space="preserve"> зниження рівня насилля показало: проводиться постійно - 30%, проводиться часто - 31%, проводиться іноді - 40%. Учні освітнього закладу відповіли в анкетуванні, що їм подобається перебувати в школі і вони </w:t>
            </w:r>
            <w:r w:rsidR="006D3E89">
              <w:rPr>
                <w:rFonts w:ascii="Times New Roman" w:eastAsia="Times New Roman" w:hAnsi="Times New Roman" w:cs="Times New Roman"/>
                <w:color w:val="000000"/>
                <w:sz w:val="28"/>
                <w:szCs w:val="28"/>
                <w:lang w:eastAsia="uk-UA" w:bidi="uk-UA"/>
              </w:rPr>
              <w:t xml:space="preserve">почуваються </w:t>
            </w:r>
            <w:proofErr w:type="spellStart"/>
            <w:r w:rsidR="006D3E89">
              <w:rPr>
                <w:rFonts w:ascii="Times New Roman" w:eastAsia="Times New Roman" w:hAnsi="Times New Roman" w:cs="Times New Roman"/>
                <w:color w:val="000000"/>
                <w:sz w:val="28"/>
                <w:szCs w:val="28"/>
                <w:lang w:eastAsia="uk-UA" w:bidi="uk-UA"/>
              </w:rPr>
              <w:t>комфортно</w:t>
            </w:r>
            <w:proofErr w:type="spellEnd"/>
            <w:r w:rsidR="006D3E89">
              <w:rPr>
                <w:rFonts w:ascii="Times New Roman" w:eastAsia="Times New Roman" w:hAnsi="Times New Roman" w:cs="Times New Roman"/>
                <w:color w:val="000000"/>
                <w:sz w:val="28"/>
                <w:szCs w:val="28"/>
                <w:lang w:eastAsia="uk-UA" w:bidi="uk-UA"/>
              </w:rPr>
              <w:t>;</w:t>
            </w:r>
            <w:r w:rsidR="00654E37" w:rsidRPr="00654E37">
              <w:rPr>
                <w:rFonts w:ascii="Times New Roman" w:eastAsia="Times New Roman" w:hAnsi="Times New Roman" w:cs="Times New Roman"/>
                <w:color w:val="000000"/>
                <w:sz w:val="28"/>
                <w:szCs w:val="28"/>
                <w:lang w:eastAsia="uk-UA" w:bidi="uk-UA"/>
              </w:rPr>
              <w:t xml:space="preserve"> </w:t>
            </w:r>
            <w:r w:rsidR="006D3E89">
              <w:rPr>
                <w:rFonts w:ascii="Times New Roman" w:eastAsia="Times New Roman" w:hAnsi="Times New Roman" w:cs="Times New Roman"/>
                <w:color w:val="000000"/>
                <w:sz w:val="28"/>
                <w:szCs w:val="28"/>
                <w:lang w:eastAsia="uk-UA" w:bidi="uk-UA"/>
              </w:rPr>
              <w:t>84,3</w:t>
            </w:r>
            <w:r w:rsidR="006D3E89" w:rsidRPr="00654E37">
              <w:rPr>
                <w:rFonts w:ascii="Times New Roman" w:eastAsia="Times New Roman" w:hAnsi="Times New Roman" w:cs="Times New Roman"/>
                <w:color w:val="000000"/>
                <w:sz w:val="28"/>
                <w:szCs w:val="28"/>
                <w:lang w:eastAsia="uk-UA" w:bidi="uk-UA"/>
              </w:rPr>
              <w:t xml:space="preserve">% учнів відповіли, що почуваються в безпеці, перебуваючи в школі. </w:t>
            </w:r>
            <w:r w:rsidR="00654E37" w:rsidRPr="00654E37">
              <w:rPr>
                <w:rFonts w:ascii="Times New Roman" w:eastAsia="Times New Roman" w:hAnsi="Times New Roman" w:cs="Times New Roman"/>
                <w:color w:val="000000"/>
                <w:sz w:val="28"/>
                <w:szCs w:val="28"/>
                <w:lang w:eastAsia="uk-UA" w:bidi="uk-UA"/>
              </w:rPr>
              <w:t xml:space="preserve">Батьки зазначають, що </w:t>
            </w:r>
            <w:r w:rsidR="00654E37">
              <w:rPr>
                <w:rFonts w:ascii="Times New Roman" w:eastAsia="Times New Roman" w:hAnsi="Times New Roman" w:cs="Times New Roman"/>
                <w:color w:val="000000"/>
                <w:sz w:val="28"/>
                <w:szCs w:val="28"/>
                <w:lang w:eastAsia="uk-UA" w:bidi="uk-UA"/>
              </w:rPr>
              <w:t>22</w:t>
            </w:r>
            <w:r w:rsidR="00654E37" w:rsidRPr="00654E37">
              <w:rPr>
                <w:rFonts w:ascii="Times New Roman" w:eastAsia="Times New Roman" w:hAnsi="Times New Roman" w:cs="Times New Roman"/>
                <w:color w:val="000000"/>
                <w:sz w:val="28"/>
                <w:szCs w:val="28"/>
                <w:lang w:eastAsia="uk-UA" w:bidi="uk-UA"/>
              </w:rPr>
              <w:t>% учнів йдуть до школи в піднесеному настрої, з радістю, 4</w:t>
            </w:r>
            <w:r w:rsidR="00654E37">
              <w:rPr>
                <w:rFonts w:ascii="Times New Roman" w:eastAsia="Times New Roman" w:hAnsi="Times New Roman" w:cs="Times New Roman"/>
                <w:color w:val="000000"/>
                <w:sz w:val="28"/>
                <w:szCs w:val="28"/>
                <w:lang w:eastAsia="uk-UA" w:bidi="uk-UA"/>
              </w:rPr>
              <w:t>9</w:t>
            </w:r>
            <w:r w:rsidR="00654E37" w:rsidRPr="00654E37">
              <w:rPr>
                <w:rFonts w:ascii="Times New Roman" w:eastAsia="Times New Roman" w:hAnsi="Times New Roman" w:cs="Times New Roman"/>
                <w:color w:val="000000"/>
                <w:sz w:val="28"/>
                <w:szCs w:val="28"/>
                <w:lang w:eastAsia="uk-UA" w:bidi="uk-UA"/>
              </w:rPr>
              <w:t xml:space="preserve">% - здебільшого охоче, 12% батьків зазначили, що їхні діти не проявляють особливих емоцій, </w:t>
            </w:r>
            <w:r w:rsidR="00654E37">
              <w:rPr>
                <w:rFonts w:ascii="Times New Roman" w:eastAsia="Times New Roman" w:hAnsi="Times New Roman" w:cs="Times New Roman"/>
                <w:color w:val="000000"/>
                <w:sz w:val="28"/>
                <w:szCs w:val="28"/>
                <w:lang w:eastAsia="uk-UA" w:bidi="uk-UA"/>
              </w:rPr>
              <w:t>13</w:t>
            </w:r>
            <w:r w:rsidR="00654E37" w:rsidRPr="00654E37">
              <w:rPr>
                <w:rFonts w:ascii="Times New Roman" w:eastAsia="Times New Roman" w:hAnsi="Times New Roman" w:cs="Times New Roman"/>
                <w:color w:val="000000"/>
                <w:sz w:val="28"/>
                <w:szCs w:val="28"/>
                <w:lang w:eastAsia="uk-UA" w:bidi="uk-UA"/>
              </w:rPr>
              <w:t>% - здебільшого неохоче.</w:t>
            </w:r>
          </w:p>
          <w:p w:rsidR="00654E37" w:rsidRPr="00654E37" w:rsidRDefault="00654E37" w:rsidP="00654E37">
            <w:pPr>
              <w:widowControl w:val="0"/>
              <w:ind w:firstLine="567"/>
              <w:jc w:val="both"/>
              <w:rPr>
                <w:rFonts w:ascii="Times New Roman" w:eastAsia="Times New Roman" w:hAnsi="Times New Roman" w:cs="Times New Roman"/>
                <w:color w:val="000000"/>
                <w:sz w:val="28"/>
                <w:szCs w:val="28"/>
                <w:lang w:eastAsia="uk-UA" w:bidi="uk-UA"/>
              </w:rPr>
            </w:pPr>
            <w:r w:rsidRPr="00654E37">
              <w:rPr>
                <w:rFonts w:ascii="Times New Roman" w:eastAsia="Times New Roman" w:hAnsi="Times New Roman" w:cs="Times New Roman"/>
                <w:color w:val="000000"/>
                <w:sz w:val="28"/>
                <w:szCs w:val="28"/>
                <w:lang w:eastAsia="uk-UA" w:bidi="uk-UA"/>
              </w:rPr>
              <w:t xml:space="preserve">68,2% вчителів повідомили, що в закладі з метою виявлення ознак </w:t>
            </w:r>
            <w:proofErr w:type="spellStart"/>
            <w:r w:rsidRPr="00654E37">
              <w:rPr>
                <w:rFonts w:ascii="Times New Roman" w:eastAsia="Times New Roman" w:hAnsi="Times New Roman" w:cs="Times New Roman"/>
                <w:color w:val="000000"/>
                <w:sz w:val="28"/>
                <w:szCs w:val="28"/>
                <w:lang w:eastAsia="uk-UA" w:bidi="uk-UA"/>
              </w:rPr>
              <w:t>булінгу</w:t>
            </w:r>
            <w:proofErr w:type="spellEnd"/>
            <w:r w:rsidRPr="00654E37">
              <w:rPr>
                <w:rFonts w:ascii="Times New Roman" w:eastAsia="Times New Roman" w:hAnsi="Times New Roman" w:cs="Times New Roman"/>
                <w:color w:val="000000"/>
                <w:sz w:val="28"/>
                <w:szCs w:val="28"/>
                <w:lang w:eastAsia="uk-UA" w:bidi="uk-UA"/>
              </w:rPr>
              <w:t xml:space="preserve"> (цькування) та запобігання його прояву регулярно проводиться навчання, просвітницька робота за участі відповідних служб, органів з усіма учасниками освітнього процесу, 31,8% зазначили, що таке навчання проводиться регулярно з учнями.</w:t>
            </w:r>
          </w:p>
          <w:p w:rsidR="006D3E89" w:rsidRPr="006D3E89" w:rsidRDefault="006D3E89" w:rsidP="006D3E89">
            <w:pPr>
              <w:widowControl w:val="0"/>
              <w:ind w:firstLine="567"/>
              <w:jc w:val="both"/>
              <w:rPr>
                <w:rFonts w:ascii="Times New Roman" w:eastAsia="Times New Roman" w:hAnsi="Times New Roman" w:cs="Times New Roman"/>
                <w:color w:val="000000"/>
                <w:sz w:val="28"/>
                <w:szCs w:val="28"/>
                <w:lang w:eastAsia="uk-UA" w:bidi="uk-UA"/>
              </w:rPr>
            </w:pPr>
            <w:r w:rsidRPr="006D3E89">
              <w:rPr>
                <w:rFonts w:ascii="Times New Roman" w:eastAsia="Times New Roman" w:hAnsi="Times New Roman" w:cs="Times New Roman"/>
                <w:color w:val="000000"/>
                <w:sz w:val="28"/>
                <w:szCs w:val="28"/>
                <w:lang w:eastAsia="uk-UA" w:bidi="uk-UA"/>
              </w:rPr>
              <w:t xml:space="preserve">11% батьків відповіли в анкетах, що після звернення з приводу </w:t>
            </w:r>
            <w:proofErr w:type="spellStart"/>
            <w:r w:rsidRPr="006D3E89">
              <w:rPr>
                <w:rFonts w:ascii="Times New Roman" w:eastAsia="Times New Roman" w:hAnsi="Times New Roman" w:cs="Times New Roman"/>
                <w:color w:val="000000"/>
                <w:sz w:val="28"/>
                <w:szCs w:val="28"/>
                <w:lang w:eastAsia="uk-UA" w:bidi="uk-UA"/>
              </w:rPr>
              <w:t>булінгу</w:t>
            </w:r>
            <w:proofErr w:type="spellEnd"/>
            <w:r w:rsidRPr="006D3E89">
              <w:rPr>
                <w:rFonts w:ascii="Times New Roman" w:eastAsia="Times New Roman" w:hAnsi="Times New Roman" w:cs="Times New Roman"/>
                <w:color w:val="000000"/>
                <w:sz w:val="28"/>
                <w:szCs w:val="28"/>
                <w:lang w:eastAsia="uk-UA" w:bidi="uk-UA"/>
              </w:rPr>
              <w:t xml:space="preserve"> проблема вирішувалась </w:t>
            </w:r>
            <w:proofErr w:type="spellStart"/>
            <w:r w:rsidRPr="006D3E89">
              <w:rPr>
                <w:rFonts w:ascii="Times New Roman" w:eastAsia="Times New Roman" w:hAnsi="Times New Roman" w:cs="Times New Roman"/>
                <w:color w:val="000000"/>
                <w:sz w:val="28"/>
                <w:szCs w:val="28"/>
                <w:lang w:eastAsia="uk-UA" w:bidi="uk-UA"/>
              </w:rPr>
              <w:t>конструктивно</w:t>
            </w:r>
            <w:proofErr w:type="spellEnd"/>
            <w:r w:rsidRPr="006D3E89">
              <w:rPr>
                <w:rFonts w:ascii="Times New Roman" w:eastAsia="Times New Roman" w:hAnsi="Times New Roman" w:cs="Times New Roman"/>
                <w:color w:val="000000"/>
                <w:sz w:val="28"/>
                <w:szCs w:val="28"/>
                <w:lang w:eastAsia="uk-UA" w:bidi="uk-UA"/>
              </w:rPr>
              <w:t xml:space="preserve"> і подібних випадків більше не траплялося; </w:t>
            </w:r>
            <w:r>
              <w:rPr>
                <w:rFonts w:ascii="Times New Roman" w:eastAsia="Times New Roman" w:hAnsi="Times New Roman" w:cs="Times New Roman"/>
                <w:color w:val="000000"/>
                <w:sz w:val="28"/>
                <w:szCs w:val="28"/>
                <w:lang w:eastAsia="uk-UA" w:bidi="uk-UA"/>
              </w:rPr>
              <w:t>10,5</w:t>
            </w:r>
            <w:r w:rsidRPr="006D3E89">
              <w:rPr>
                <w:rFonts w:ascii="Times New Roman" w:eastAsia="Times New Roman" w:hAnsi="Times New Roman" w:cs="Times New Roman"/>
                <w:color w:val="000000"/>
                <w:sz w:val="28"/>
                <w:szCs w:val="28"/>
                <w:lang w:eastAsia="uk-UA" w:bidi="uk-UA"/>
              </w:rPr>
              <w:t xml:space="preserve"> % - проблема вирішувалась </w:t>
            </w:r>
            <w:proofErr w:type="spellStart"/>
            <w:r w:rsidRPr="006D3E89">
              <w:rPr>
                <w:rFonts w:ascii="Times New Roman" w:eastAsia="Times New Roman" w:hAnsi="Times New Roman" w:cs="Times New Roman"/>
                <w:color w:val="000000"/>
                <w:sz w:val="28"/>
                <w:szCs w:val="28"/>
                <w:lang w:eastAsia="uk-UA" w:bidi="uk-UA"/>
              </w:rPr>
              <w:t>конструктивно</w:t>
            </w:r>
            <w:proofErr w:type="spellEnd"/>
            <w:r>
              <w:rPr>
                <w:rFonts w:ascii="Times New Roman" w:eastAsia="Times New Roman" w:hAnsi="Times New Roman" w:cs="Times New Roman"/>
                <w:color w:val="000000"/>
                <w:sz w:val="28"/>
                <w:szCs w:val="28"/>
                <w:lang w:eastAsia="uk-UA" w:bidi="uk-UA"/>
              </w:rPr>
              <w:t>;</w:t>
            </w:r>
            <w:r w:rsidRPr="006D3E89">
              <w:rPr>
                <w:rFonts w:ascii="Times New Roman" w:eastAsia="Times New Roman" w:hAnsi="Times New Roman" w:cs="Times New Roman"/>
                <w:color w:val="000000"/>
                <w:sz w:val="28"/>
                <w:szCs w:val="28"/>
                <w:lang w:eastAsia="uk-UA" w:bidi="uk-UA"/>
              </w:rPr>
              <w:t xml:space="preserve"> </w:t>
            </w:r>
            <w:r>
              <w:rPr>
                <w:rFonts w:ascii="Times New Roman" w:eastAsia="Times New Roman" w:hAnsi="Times New Roman" w:cs="Times New Roman"/>
                <w:color w:val="000000"/>
                <w:sz w:val="28"/>
                <w:szCs w:val="28"/>
                <w:lang w:eastAsia="uk-UA" w:bidi="uk-UA"/>
              </w:rPr>
              <w:t>72,1</w:t>
            </w:r>
            <w:r w:rsidRPr="006D3E89">
              <w:rPr>
                <w:rFonts w:ascii="Times New Roman" w:eastAsia="Times New Roman" w:hAnsi="Times New Roman" w:cs="Times New Roman"/>
                <w:color w:val="000000"/>
                <w:sz w:val="28"/>
                <w:szCs w:val="28"/>
                <w:lang w:eastAsia="uk-UA" w:bidi="uk-UA"/>
              </w:rPr>
              <w:t>% відповіли, що не звертались до закладу освіти. 4</w:t>
            </w:r>
            <w:r>
              <w:rPr>
                <w:rFonts w:ascii="Times New Roman" w:eastAsia="Times New Roman" w:hAnsi="Times New Roman" w:cs="Times New Roman"/>
                <w:color w:val="000000"/>
                <w:sz w:val="28"/>
                <w:szCs w:val="28"/>
                <w:lang w:eastAsia="uk-UA" w:bidi="uk-UA"/>
              </w:rPr>
              <w:t>5,5</w:t>
            </w:r>
            <w:r w:rsidRPr="006D3E89">
              <w:rPr>
                <w:rFonts w:ascii="Times New Roman" w:eastAsia="Times New Roman" w:hAnsi="Times New Roman" w:cs="Times New Roman"/>
                <w:color w:val="000000"/>
                <w:sz w:val="28"/>
                <w:szCs w:val="28"/>
                <w:lang w:eastAsia="uk-UA" w:bidi="uk-UA"/>
              </w:rPr>
              <w:t xml:space="preserve">% педагогів відповіли, що в освітньому закладі завжди реагують на їхні звернення щодо випадків </w:t>
            </w:r>
            <w:proofErr w:type="spellStart"/>
            <w:r w:rsidRPr="006D3E89">
              <w:rPr>
                <w:rFonts w:ascii="Times New Roman" w:eastAsia="Times New Roman" w:hAnsi="Times New Roman" w:cs="Times New Roman"/>
                <w:color w:val="000000"/>
                <w:sz w:val="28"/>
                <w:szCs w:val="28"/>
                <w:lang w:eastAsia="uk-UA" w:bidi="uk-UA"/>
              </w:rPr>
              <w:t>булінгу</w:t>
            </w:r>
            <w:proofErr w:type="spellEnd"/>
            <w:r w:rsidRPr="006D3E89">
              <w:rPr>
                <w:rFonts w:ascii="Times New Roman" w:eastAsia="Times New Roman" w:hAnsi="Times New Roman" w:cs="Times New Roman"/>
                <w:color w:val="000000"/>
                <w:sz w:val="28"/>
                <w:szCs w:val="28"/>
                <w:lang w:eastAsia="uk-UA" w:bidi="uk-UA"/>
              </w:rPr>
              <w:t xml:space="preserve">, </w:t>
            </w:r>
            <w:r>
              <w:rPr>
                <w:rFonts w:ascii="Times New Roman" w:eastAsia="Times New Roman" w:hAnsi="Times New Roman" w:cs="Times New Roman"/>
                <w:color w:val="000000"/>
                <w:sz w:val="28"/>
                <w:szCs w:val="28"/>
                <w:lang w:eastAsia="uk-UA" w:bidi="uk-UA"/>
              </w:rPr>
              <w:t>4,5</w:t>
            </w:r>
            <w:r w:rsidRPr="006D3E89">
              <w:rPr>
                <w:rFonts w:ascii="Times New Roman" w:eastAsia="Times New Roman" w:hAnsi="Times New Roman" w:cs="Times New Roman"/>
                <w:color w:val="000000"/>
                <w:sz w:val="28"/>
                <w:szCs w:val="28"/>
                <w:lang w:eastAsia="uk-UA" w:bidi="uk-UA"/>
              </w:rPr>
              <w:t>% - переважно реагують на їхні звернення</w:t>
            </w:r>
            <w:r>
              <w:rPr>
                <w:rFonts w:ascii="Times New Roman" w:eastAsia="Times New Roman" w:hAnsi="Times New Roman" w:cs="Times New Roman"/>
                <w:color w:val="000000"/>
                <w:sz w:val="28"/>
                <w:szCs w:val="28"/>
                <w:lang w:eastAsia="uk-UA" w:bidi="uk-UA"/>
              </w:rPr>
              <w:t>,</w:t>
            </w:r>
            <w:r w:rsidRPr="006D3E89">
              <w:rPr>
                <w:rFonts w:ascii="Times New Roman" w:eastAsia="Times New Roman" w:hAnsi="Times New Roman" w:cs="Times New Roman"/>
                <w:color w:val="000000"/>
                <w:sz w:val="28"/>
                <w:szCs w:val="28"/>
                <w:lang w:eastAsia="uk-UA" w:bidi="uk-UA"/>
              </w:rPr>
              <w:t xml:space="preserve"> а </w:t>
            </w:r>
            <w:r>
              <w:rPr>
                <w:rFonts w:ascii="Times New Roman" w:eastAsia="Times New Roman" w:hAnsi="Times New Roman" w:cs="Times New Roman"/>
                <w:color w:val="000000"/>
                <w:sz w:val="28"/>
                <w:szCs w:val="28"/>
                <w:lang w:eastAsia="uk-UA" w:bidi="uk-UA"/>
              </w:rPr>
              <w:t>50</w:t>
            </w:r>
            <w:r w:rsidRPr="006D3E89">
              <w:rPr>
                <w:rFonts w:ascii="Times New Roman" w:eastAsia="Times New Roman" w:hAnsi="Times New Roman" w:cs="Times New Roman"/>
                <w:color w:val="000000"/>
                <w:sz w:val="28"/>
                <w:szCs w:val="28"/>
                <w:lang w:eastAsia="uk-UA" w:bidi="uk-UA"/>
              </w:rPr>
              <w:t xml:space="preserve">% вчителів вказують, що випадків </w:t>
            </w:r>
            <w:proofErr w:type="spellStart"/>
            <w:r w:rsidRPr="006D3E89">
              <w:rPr>
                <w:rFonts w:ascii="Times New Roman" w:eastAsia="Times New Roman" w:hAnsi="Times New Roman" w:cs="Times New Roman"/>
                <w:color w:val="000000"/>
                <w:sz w:val="28"/>
                <w:szCs w:val="28"/>
                <w:lang w:eastAsia="uk-UA" w:bidi="uk-UA"/>
              </w:rPr>
              <w:t>булінгу</w:t>
            </w:r>
            <w:proofErr w:type="spellEnd"/>
            <w:r w:rsidRPr="006D3E89">
              <w:rPr>
                <w:rFonts w:ascii="Times New Roman" w:eastAsia="Times New Roman" w:hAnsi="Times New Roman" w:cs="Times New Roman"/>
                <w:color w:val="000000"/>
                <w:sz w:val="28"/>
                <w:szCs w:val="28"/>
                <w:lang w:eastAsia="uk-UA" w:bidi="uk-UA"/>
              </w:rPr>
              <w:t xml:space="preserve"> не було. </w:t>
            </w:r>
          </w:p>
          <w:p w:rsidR="006D3E89" w:rsidRPr="006D3E89" w:rsidRDefault="006D3E89" w:rsidP="006D3E89">
            <w:pPr>
              <w:widowControl w:val="0"/>
              <w:ind w:firstLine="567"/>
              <w:jc w:val="both"/>
              <w:rPr>
                <w:rFonts w:ascii="Times New Roman" w:eastAsia="Times New Roman" w:hAnsi="Times New Roman" w:cs="Times New Roman"/>
                <w:color w:val="000000"/>
                <w:sz w:val="28"/>
                <w:szCs w:val="28"/>
                <w:lang w:eastAsia="uk-UA" w:bidi="uk-UA"/>
              </w:rPr>
            </w:pPr>
            <w:r w:rsidRPr="006D3E89">
              <w:rPr>
                <w:rFonts w:ascii="Times New Roman" w:eastAsia="Microsoft Sans Serif" w:hAnsi="Times New Roman" w:cs="Times New Roman"/>
                <w:color w:val="000000"/>
                <w:sz w:val="28"/>
                <w:szCs w:val="28"/>
                <w:lang w:eastAsia="uk-UA" w:bidi="uk-UA"/>
              </w:rPr>
              <w:t>Щодо дотримання етичних норм, поваги до гідності, прав і свобод людини через правила поведінки учасників освітнього процесу в закладі освіти, за результатами анкетування, 9</w:t>
            </w:r>
            <w:r w:rsidR="0066082E">
              <w:rPr>
                <w:rFonts w:ascii="Times New Roman" w:eastAsia="Microsoft Sans Serif" w:hAnsi="Times New Roman" w:cs="Times New Roman"/>
                <w:color w:val="000000"/>
                <w:sz w:val="28"/>
                <w:szCs w:val="28"/>
                <w:lang w:eastAsia="uk-UA" w:bidi="uk-UA"/>
              </w:rPr>
              <w:t>7,1</w:t>
            </w:r>
            <w:r w:rsidRPr="006D3E89">
              <w:rPr>
                <w:rFonts w:ascii="Times New Roman" w:eastAsia="Microsoft Sans Serif" w:hAnsi="Times New Roman" w:cs="Times New Roman"/>
                <w:color w:val="000000"/>
                <w:sz w:val="28"/>
                <w:szCs w:val="28"/>
                <w:lang w:eastAsia="uk-UA" w:bidi="uk-UA"/>
              </w:rPr>
              <w:t xml:space="preserve">% опитаних батьків ознайомлені і приймають правила поведінки, що діють у закладі; </w:t>
            </w:r>
            <w:r w:rsidR="0066082E">
              <w:rPr>
                <w:rFonts w:ascii="Times New Roman" w:eastAsia="Microsoft Sans Serif" w:hAnsi="Times New Roman" w:cs="Times New Roman"/>
                <w:color w:val="000000"/>
                <w:sz w:val="28"/>
                <w:szCs w:val="28"/>
                <w:lang w:eastAsia="uk-UA" w:bidi="uk-UA"/>
              </w:rPr>
              <w:t>1,2</w:t>
            </w:r>
            <w:r w:rsidRPr="006D3E89">
              <w:rPr>
                <w:rFonts w:ascii="Times New Roman" w:eastAsia="Microsoft Sans Serif" w:hAnsi="Times New Roman" w:cs="Times New Roman"/>
                <w:color w:val="000000"/>
                <w:sz w:val="28"/>
                <w:szCs w:val="28"/>
                <w:lang w:eastAsia="uk-UA" w:bidi="uk-UA"/>
              </w:rPr>
              <w:t>% - не приймають правила поведінки . 7</w:t>
            </w:r>
            <w:r w:rsidR="0066082E">
              <w:rPr>
                <w:rFonts w:ascii="Times New Roman" w:eastAsia="Microsoft Sans Serif" w:hAnsi="Times New Roman" w:cs="Times New Roman"/>
                <w:color w:val="000000"/>
                <w:sz w:val="28"/>
                <w:szCs w:val="28"/>
                <w:lang w:eastAsia="uk-UA" w:bidi="uk-UA"/>
              </w:rPr>
              <w:t>5</w:t>
            </w:r>
            <w:r w:rsidRPr="006D3E89">
              <w:rPr>
                <w:rFonts w:ascii="Times New Roman" w:eastAsia="Microsoft Sans Serif" w:hAnsi="Times New Roman" w:cs="Times New Roman"/>
                <w:color w:val="000000"/>
                <w:sz w:val="28"/>
                <w:szCs w:val="28"/>
                <w:lang w:eastAsia="uk-UA" w:bidi="uk-UA"/>
              </w:rPr>
              <w:t xml:space="preserve">% учнів зазначають, що правила поведінки в школі розроблені, оприлюднені та всі їх дотримуються, </w:t>
            </w:r>
            <w:r w:rsidR="0066082E">
              <w:rPr>
                <w:rFonts w:ascii="Times New Roman" w:eastAsia="Microsoft Sans Serif" w:hAnsi="Times New Roman" w:cs="Times New Roman"/>
                <w:color w:val="000000"/>
                <w:sz w:val="28"/>
                <w:szCs w:val="28"/>
                <w:lang w:eastAsia="uk-UA" w:bidi="uk-UA"/>
              </w:rPr>
              <w:t>10,9</w:t>
            </w:r>
            <w:r w:rsidRPr="006D3E89">
              <w:rPr>
                <w:rFonts w:ascii="Times New Roman" w:eastAsia="Microsoft Sans Serif" w:hAnsi="Times New Roman" w:cs="Times New Roman"/>
                <w:color w:val="000000"/>
                <w:sz w:val="28"/>
                <w:szCs w:val="28"/>
                <w:lang w:eastAsia="uk-UA" w:bidi="uk-UA"/>
              </w:rPr>
              <w:t xml:space="preserve">% - вказало, що їх не дотримуються. </w:t>
            </w:r>
            <w:r w:rsidR="0066082E">
              <w:rPr>
                <w:rFonts w:ascii="Times New Roman" w:eastAsia="Microsoft Sans Serif" w:hAnsi="Times New Roman" w:cs="Times New Roman"/>
                <w:color w:val="000000"/>
                <w:sz w:val="28"/>
                <w:szCs w:val="28"/>
                <w:lang w:eastAsia="uk-UA" w:bidi="uk-UA"/>
              </w:rPr>
              <w:t>63,6 % педагогів</w:t>
            </w:r>
            <w:r w:rsidRPr="006D3E89">
              <w:rPr>
                <w:rFonts w:ascii="Times New Roman" w:eastAsia="Microsoft Sans Serif" w:hAnsi="Times New Roman" w:cs="Times New Roman"/>
                <w:color w:val="000000"/>
                <w:sz w:val="28"/>
                <w:szCs w:val="28"/>
                <w:lang w:eastAsia="uk-UA" w:bidi="uk-UA"/>
              </w:rPr>
              <w:t xml:space="preserve"> в</w:t>
            </w:r>
            <w:r w:rsidR="0066082E">
              <w:rPr>
                <w:rFonts w:ascii="Times New Roman" w:eastAsia="Microsoft Sans Serif" w:hAnsi="Times New Roman" w:cs="Times New Roman"/>
                <w:color w:val="000000"/>
                <w:sz w:val="28"/>
                <w:szCs w:val="28"/>
                <w:lang w:eastAsia="uk-UA" w:bidi="uk-UA"/>
              </w:rPr>
              <w:t>ідповіли в анкетах, що</w:t>
            </w:r>
            <w:r w:rsidRPr="006D3E89">
              <w:rPr>
                <w:rFonts w:ascii="Times New Roman" w:eastAsia="Microsoft Sans Serif" w:hAnsi="Times New Roman" w:cs="Times New Roman"/>
                <w:color w:val="000000"/>
                <w:sz w:val="28"/>
                <w:szCs w:val="28"/>
                <w:lang w:eastAsia="uk-UA" w:bidi="uk-UA"/>
              </w:rPr>
              <w:t xml:space="preserve"> учні дотримуються розроблених у закладі правил поведінки, </w:t>
            </w:r>
            <w:r w:rsidR="0066082E">
              <w:rPr>
                <w:rFonts w:ascii="Times New Roman" w:eastAsia="Microsoft Sans Serif" w:hAnsi="Times New Roman" w:cs="Times New Roman"/>
                <w:color w:val="000000"/>
                <w:sz w:val="28"/>
                <w:szCs w:val="28"/>
                <w:lang w:eastAsia="uk-UA" w:bidi="uk-UA"/>
              </w:rPr>
              <w:t>36,4</w:t>
            </w:r>
            <w:r w:rsidRPr="006D3E89">
              <w:rPr>
                <w:rFonts w:ascii="Times New Roman" w:eastAsia="Microsoft Sans Serif" w:hAnsi="Times New Roman" w:cs="Times New Roman"/>
                <w:color w:val="000000"/>
                <w:sz w:val="28"/>
                <w:szCs w:val="28"/>
                <w:lang w:eastAsia="uk-UA" w:bidi="uk-UA"/>
              </w:rPr>
              <w:t>%</w:t>
            </w:r>
            <w:r w:rsidR="0066082E">
              <w:rPr>
                <w:rFonts w:ascii="Times New Roman" w:eastAsia="Microsoft Sans Serif" w:hAnsi="Times New Roman" w:cs="Times New Roman"/>
                <w:color w:val="000000"/>
                <w:sz w:val="28"/>
                <w:szCs w:val="28"/>
                <w:lang w:eastAsia="uk-UA" w:bidi="uk-UA"/>
              </w:rPr>
              <w:t xml:space="preserve"> - що</w:t>
            </w:r>
            <w:r w:rsidRPr="006D3E89">
              <w:rPr>
                <w:rFonts w:ascii="Times New Roman" w:eastAsia="Microsoft Sans Serif" w:hAnsi="Times New Roman" w:cs="Times New Roman"/>
                <w:color w:val="000000"/>
                <w:sz w:val="28"/>
                <w:szCs w:val="28"/>
                <w:lang w:eastAsia="uk-UA" w:bidi="uk-UA"/>
              </w:rPr>
              <w:t xml:space="preserve"> учні ознайомлені із правилами поведінки, проте не завжди їх дотримуються. Правила поведінки учнів оприлюднені на інформаційних стендах, </w:t>
            </w:r>
            <w:proofErr w:type="spellStart"/>
            <w:r w:rsidRPr="006D3E89">
              <w:rPr>
                <w:rFonts w:ascii="Times New Roman" w:eastAsia="Microsoft Sans Serif" w:hAnsi="Times New Roman" w:cs="Times New Roman"/>
                <w:color w:val="000000"/>
                <w:sz w:val="28"/>
                <w:szCs w:val="28"/>
                <w:lang w:eastAsia="uk-UA" w:bidi="uk-UA"/>
              </w:rPr>
              <w:t>вебсайті</w:t>
            </w:r>
            <w:proofErr w:type="spellEnd"/>
            <w:r w:rsidRPr="006D3E89">
              <w:rPr>
                <w:rFonts w:ascii="Times New Roman" w:eastAsia="Microsoft Sans Serif" w:hAnsi="Times New Roman" w:cs="Times New Roman"/>
                <w:color w:val="000000"/>
                <w:sz w:val="28"/>
                <w:szCs w:val="28"/>
                <w:lang w:eastAsia="uk-UA" w:bidi="uk-UA"/>
              </w:rPr>
              <w:t xml:space="preserve"> школи. Наявні документальні підтвердження про обговорення правил </w:t>
            </w:r>
            <w:r w:rsidRPr="006D3E89">
              <w:rPr>
                <w:rFonts w:ascii="Times New Roman" w:eastAsia="Microsoft Sans Serif" w:hAnsi="Times New Roman" w:cs="Times New Roman"/>
                <w:color w:val="000000"/>
                <w:sz w:val="28"/>
                <w:szCs w:val="28"/>
                <w:lang w:eastAsia="uk-UA" w:bidi="uk-UA"/>
              </w:rPr>
              <w:lastRenderedPageBreak/>
              <w:t>поведінки із здобувачами освіти та їхніми батьками. Згідно з інформацією, поданою директором у інтерв’ю, представники учнівського самоврядування брали участь в їх розробленні.</w:t>
            </w:r>
          </w:p>
          <w:p w:rsidR="0066082E" w:rsidRDefault="0066082E" w:rsidP="0066082E">
            <w:pPr>
              <w:widowControl w:val="0"/>
              <w:ind w:firstLine="567"/>
              <w:jc w:val="both"/>
              <w:rPr>
                <w:rFonts w:ascii="Times New Roman" w:eastAsia="Times New Roman" w:hAnsi="Times New Roman" w:cs="Times New Roman"/>
                <w:color w:val="000000"/>
                <w:sz w:val="28"/>
                <w:szCs w:val="28"/>
                <w:lang w:eastAsia="uk-UA" w:bidi="uk-UA"/>
              </w:rPr>
            </w:pPr>
            <w:r w:rsidRPr="0066082E">
              <w:rPr>
                <w:rFonts w:ascii="Times New Roman" w:eastAsia="Times New Roman" w:hAnsi="Times New Roman" w:cs="Times New Roman"/>
                <w:color w:val="000000"/>
                <w:sz w:val="28"/>
                <w:szCs w:val="28"/>
                <w:lang w:eastAsia="uk-UA" w:bidi="uk-UA"/>
              </w:rPr>
              <w:t>На виконання Закону України «Про освіту», Постанови Кабінету Міністрів України</w:t>
            </w:r>
            <w:r w:rsidRPr="0066082E">
              <w:rPr>
                <w:rFonts w:ascii="Times New Roman" w:eastAsia="Times New Roman" w:hAnsi="Times New Roman" w:cs="Times New Roman"/>
                <w:bCs/>
                <w:color w:val="000000"/>
                <w:sz w:val="28"/>
                <w:szCs w:val="28"/>
                <w:lang w:eastAsia="uk-UA" w:bidi="uk-UA"/>
              </w:rPr>
              <w:t xml:space="preserve"> «Про затвердження Порядку організації інклюзивного навчання у загальноосвітніх навчальних закладах» від 15.08.2011 №872</w:t>
            </w:r>
            <w:r w:rsidRPr="0066082E">
              <w:rPr>
                <w:rFonts w:ascii="Times New Roman" w:eastAsia="Times New Roman" w:hAnsi="Times New Roman" w:cs="Times New Roman"/>
                <w:color w:val="000000"/>
                <w:sz w:val="28"/>
                <w:szCs w:val="28"/>
                <w:lang w:eastAsia="uk-UA" w:bidi="uk-UA"/>
              </w:rPr>
              <w:t xml:space="preserve"> (зі змінами, внесеними Постановою КМ від 09.08.2017 </w:t>
            </w:r>
            <w:hyperlink r:id="rId5" w:anchor="n2" w:tgtFrame="_blank" w:history="1">
              <w:r w:rsidRPr="0066082E">
                <w:rPr>
                  <w:rStyle w:val="a4"/>
                  <w:rFonts w:ascii="Times New Roman" w:eastAsia="Times New Roman" w:hAnsi="Times New Roman" w:cs="Times New Roman"/>
                  <w:sz w:val="28"/>
                  <w:szCs w:val="28"/>
                  <w:lang w:eastAsia="uk-UA" w:bidi="uk-UA"/>
                </w:rPr>
                <w:t xml:space="preserve">№ 588), </w:t>
              </w:r>
            </w:hyperlink>
            <w:r w:rsidRPr="0066082E">
              <w:rPr>
                <w:rFonts w:ascii="Times New Roman" w:eastAsia="Times New Roman" w:hAnsi="Times New Roman" w:cs="Times New Roman"/>
                <w:color w:val="000000"/>
                <w:sz w:val="28"/>
                <w:szCs w:val="28"/>
                <w:lang w:eastAsia="uk-UA" w:bidi="uk-UA"/>
              </w:rPr>
              <w:t>листа Міністерства освіти і науки України «Про організацію інклюзивного навчання у загальноосвітніх навчальних закладах» від 18.05.2012 року № 1/9 – 384, «Щодо посадових обов’язків асистента вчителя» від 25.09.2012 року № 1/9-675, Постанови КМУ від 15.08.2011 № 872 «Про затвердження Порядку організації інклюзивного навчання у загальноосвітніх навчальних закладах», Постанови КМУ від 14.02.2017 № 88 «Про затвердження Порядку та умов надання субвенції з державного бюджету місцевим бюджетам на надання державної підтримки особам з особливими освітніми потребами», Постанови КМУ від 15 листопада 2017 р. № 863 «Про внесення змін до Порядку та умов надання субвенції з державного бюджету місцевим бюджетам на надання державної підтримки  особам з особливими освітніми потребами», Наказу МОНУ від 01.02.2018 № 90, зареєстрованого в Міністерстві юстиції України 23.02.2018 за № 226/31678 «Про внесення змін до наказу Міністерства освіти і науки України від 06 грудня 2010 року № 1205», Наказу МОНУ від 08.06.2018 № 609 «Про затвердження Примірного положення про команду психолого-педагогічного супроводу дитини з особливими освітніми потребами в закладі загальної середньої та дошкільної освіти»,</w:t>
            </w:r>
            <w:r>
              <w:rPr>
                <w:rFonts w:ascii="Times New Roman" w:eastAsia="Times New Roman" w:hAnsi="Times New Roman" w:cs="Times New Roman"/>
                <w:color w:val="000000"/>
                <w:sz w:val="28"/>
                <w:szCs w:val="28"/>
                <w:lang w:eastAsia="uk-UA" w:bidi="uk-UA"/>
              </w:rPr>
              <w:t xml:space="preserve"> </w:t>
            </w:r>
            <w:r w:rsidRPr="0066082E">
              <w:rPr>
                <w:rFonts w:ascii="Times New Roman" w:eastAsia="Times New Roman" w:hAnsi="Times New Roman" w:cs="Times New Roman"/>
                <w:color w:val="000000"/>
                <w:sz w:val="28"/>
                <w:szCs w:val="28"/>
                <w:lang w:eastAsia="uk-UA" w:bidi="uk-UA"/>
              </w:rPr>
              <w:t xml:space="preserve">Наказу МОНУ від 23.04.2018 № 414, зареєстрований в Міністерстві юстиції України 11.05.2018 за № 582/32034 «Про затвердження Типового переліку спеціальних засобів корекції психофізичного розвитку дітей з особливими освітніми потребами, які навчаються в інклюзивних та спеціальних класах закладів загальної середньої освіти», листа МОНУ від 05.02.2018 № 2.5-281 (Роз’яснення щодо тривалості уроків в інклюзивних класах і функціональних обов’язків асистента вчителя), Листа МОНУ від 08.08.2013 № 1/9-539 «Про </w:t>
            </w:r>
            <w:r w:rsidRPr="0066082E">
              <w:rPr>
                <w:rFonts w:ascii="Times New Roman" w:eastAsia="Times New Roman" w:hAnsi="Times New Roman" w:cs="Times New Roman"/>
                <w:color w:val="000000"/>
                <w:sz w:val="28"/>
                <w:szCs w:val="28"/>
                <w:lang w:eastAsia="uk-UA" w:bidi="uk-UA"/>
              </w:rPr>
              <w:lastRenderedPageBreak/>
              <w:t xml:space="preserve">організаційно-методичні засади забезпечення права на освіту дітям з особливими </w:t>
            </w:r>
            <w:r w:rsidR="003640B3">
              <w:rPr>
                <w:rFonts w:ascii="Times New Roman" w:eastAsia="Times New Roman" w:hAnsi="Times New Roman" w:cs="Times New Roman"/>
                <w:color w:val="000000"/>
                <w:sz w:val="28"/>
                <w:szCs w:val="28"/>
                <w:lang w:eastAsia="uk-UA" w:bidi="uk-UA"/>
              </w:rPr>
              <w:t>освітніми потребами», Листа МОНУ</w:t>
            </w:r>
            <w:r w:rsidRPr="0066082E">
              <w:rPr>
                <w:rFonts w:ascii="Times New Roman" w:eastAsia="Times New Roman" w:hAnsi="Times New Roman" w:cs="Times New Roman"/>
                <w:color w:val="000000"/>
                <w:sz w:val="28"/>
                <w:szCs w:val="28"/>
                <w:lang w:eastAsia="uk-UA" w:bidi="uk-UA"/>
              </w:rPr>
              <w:t xml:space="preserve"> від 26.06.2019 № 1/9-409 «Методичні рекомендації щодо організації інклюзивного навчання в закладах освіти у 2019/20</w:t>
            </w:r>
            <w:r w:rsidR="003640B3">
              <w:rPr>
                <w:rFonts w:ascii="Times New Roman" w:eastAsia="Times New Roman" w:hAnsi="Times New Roman" w:cs="Times New Roman"/>
                <w:color w:val="000000"/>
                <w:sz w:val="28"/>
                <w:szCs w:val="28"/>
                <w:lang w:eastAsia="uk-UA" w:bidi="uk-UA"/>
              </w:rPr>
              <w:t>20 навчальному році», Листа МОНУ</w:t>
            </w:r>
            <w:r w:rsidRPr="0066082E">
              <w:rPr>
                <w:rFonts w:ascii="Times New Roman" w:eastAsia="Times New Roman" w:hAnsi="Times New Roman" w:cs="Times New Roman"/>
                <w:color w:val="000000"/>
                <w:sz w:val="28"/>
                <w:szCs w:val="28"/>
                <w:lang w:eastAsia="uk-UA" w:bidi="uk-UA"/>
              </w:rPr>
              <w:t xml:space="preserve"> від 05.08.2019 № 1/9-498 «Методичні рекомендації щодо організації навчання осіб з особливими освітніми потребами в закладах освіти у 2019/2020 навчальному році», витягів з протоколів засідання психолого-медико-педагогічної консультації  та з метою реалізації права дітей з особливими освітніми потребами на освіту за місцем проживання їх соціалізацію та інтеграцію в суспільстві у 202</w:t>
            </w:r>
            <w:r>
              <w:rPr>
                <w:rFonts w:ascii="Times New Roman" w:eastAsia="Times New Roman" w:hAnsi="Times New Roman" w:cs="Times New Roman"/>
                <w:color w:val="000000"/>
                <w:sz w:val="28"/>
                <w:szCs w:val="28"/>
                <w:lang w:eastAsia="uk-UA" w:bidi="uk-UA"/>
              </w:rPr>
              <w:t>1</w:t>
            </w:r>
            <w:r w:rsidRPr="0066082E">
              <w:rPr>
                <w:rFonts w:ascii="Times New Roman" w:eastAsia="Times New Roman" w:hAnsi="Times New Roman" w:cs="Times New Roman"/>
                <w:color w:val="000000"/>
                <w:sz w:val="28"/>
                <w:szCs w:val="28"/>
                <w:lang w:eastAsia="uk-UA" w:bidi="uk-UA"/>
              </w:rPr>
              <w:t>/202</w:t>
            </w:r>
            <w:r>
              <w:rPr>
                <w:rFonts w:ascii="Times New Roman" w:eastAsia="Times New Roman" w:hAnsi="Times New Roman" w:cs="Times New Roman"/>
                <w:color w:val="000000"/>
                <w:sz w:val="28"/>
                <w:szCs w:val="28"/>
                <w:lang w:eastAsia="uk-UA" w:bidi="uk-UA"/>
              </w:rPr>
              <w:t>2</w:t>
            </w:r>
            <w:r w:rsidRPr="0066082E">
              <w:rPr>
                <w:rFonts w:ascii="Times New Roman" w:eastAsia="Times New Roman" w:hAnsi="Times New Roman" w:cs="Times New Roman"/>
                <w:color w:val="000000"/>
                <w:sz w:val="28"/>
                <w:szCs w:val="28"/>
                <w:lang w:eastAsia="uk-UA" w:bidi="uk-UA"/>
              </w:rPr>
              <w:t xml:space="preserve"> навчальному році були утворен</w:t>
            </w:r>
            <w:r>
              <w:rPr>
                <w:rFonts w:ascii="Times New Roman" w:eastAsia="Times New Roman" w:hAnsi="Times New Roman" w:cs="Times New Roman"/>
                <w:color w:val="000000"/>
                <w:sz w:val="28"/>
                <w:szCs w:val="28"/>
                <w:lang w:eastAsia="uk-UA" w:bidi="uk-UA"/>
              </w:rPr>
              <w:t>о</w:t>
            </w:r>
            <w:r w:rsidRPr="0066082E">
              <w:rPr>
                <w:rFonts w:ascii="Times New Roman" w:eastAsia="Times New Roman" w:hAnsi="Times New Roman" w:cs="Times New Roman"/>
                <w:color w:val="000000"/>
                <w:sz w:val="28"/>
                <w:szCs w:val="28"/>
                <w:lang w:eastAsia="uk-UA" w:bidi="uk-UA"/>
              </w:rPr>
              <w:t xml:space="preserve"> </w:t>
            </w:r>
            <w:r>
              <w:rPr>
                <w:rFonts w:ascii="Times New Roman" w:eastAsia="Times New Roman" w:hAnsi="Times New Roman" w:cs="Times New Roman"/>
                <w:color w:val="000000"/>
                <w:sz w:val="28"/>
                <w:szCs w:val="28"/>
                <w:lang w:eastAsia="uk-UA" w:bidi="uk-UA"/>
              </w:rPr>
              <w:t xml:space="preserve">8 </w:t>
            </w:r>
            <w:r w:rsidRPr="0066082E">
              <w:rPr>
                <w:rFonts w:ascii="Times New Roman" w:eastAsia="Times New Roman" w:hAnsi="Times New Roman" w:cs="Times New Roman"/>
                <w:color w:val="000000"/>
                <w:sz w:val="28"/>
                <w:szCs w:val="28"/>
                <w:lang w:eastAsia="uk-UA" w:bidi="uk-UA"/>
              </w:rPr>
              <w:t>клас</w:t>
            </w:r>
            <w:r>
              <w:rPr>
                <w:rFonts w:ascii="Times New Roman" w:eastAsia="Times New Roman" w:hAnsi="Times New Roman" w:cs="Times New Roman"/>
                <w:color w:val="000000"/>
                <w:sz w:val="28"/>
                <w:szCs w:val="28"/>
                <w:lang w:eastAsia="uk-UA" w:bidi="uk-UA"/>
              </w:rPr>
              <w:t>ів</w:t>
            </w:r>
            <w:r w:rsidR="00F53202">
              <w:rPr>
                <w:rFonts w:ascii="Times New Roman" w:eastAsia="Times New Roman" w:hAnsi="Times New Roman" w:cs="Times New Roman"/>
                <w:color w:val="000000"/>
                <w:sz w:val="28"/>
                <w:szCs w:val="28"/>
                <w:lang w:eastAsia="uk-UA" w:bidi="uk-UA"/>
              </w:rPr>
              <w:t xml:space="preserve"> з інклюзивним навчанням.</w:t>
            </w:r>
          </w:p>
          <w:p w:rsidR="00F53202" w:rsidRPr="00F53202" w:rsidRDefault="00F53202" w:rsidP="00F53202">
            <w:pPr>
              <w:widowControl w:val="0"/>
              <w:ind w:firstLine="567"/>
              <w:jc w:val="both"/>
              <w:rPr>
                <w:rFonts w:ascii="Times New Roman" w:eastAsia="Times New Roman" w:hAnsi="Times New Roman" w:cs="Times New Roman"/>
                <w:color w:val="000000"/>
                <w:sz w:val="28"/>
                <w:szCs w:val="28"/>
                <w:lang w:eastAsia="uk-UA" w:bidi="uk-UA"/>
              </w:rPr>
            </w:pPr>
            <w:r w:rsidRPr="00F53202">
              <w:rPr>
                <w:rFonts w:ascii="Times New Roman" w:eastAsia="Times New Roman" w:hAnsi="Times New Roman" w:cs="Times New Roman"/>
                <w:color w:val="000000"/>
                <w:sz w:val="28"/>
                <w:szCs w:val="28"/>
                <w:lang w:eastAsia="uk-UA" w:bidi="uk-UA"/>
              </w:rPr>
              <w:t xml:space="preserve">         Для кожного учня з особливими освітніми потребами наказом було затверджено склад команди психолого-педагогічного супроводу дитини з особливими освітніми потребами, до якої на постійній основі були залучені вчителі-</w:t>
            </w:r>
            <w:proofErr w:type="spellStart"/>
            <w:r w:rsidRPr="00F53202">
              <w:rPr>
                <w:rFonts w:ascii="Times New Roman" w:eastAsia="Times New Roman" w:hAnsi="Times New Roman" w:cs="Times New Roman"/>
                <w:color w:val="000000"/>
                <w:sz w:val="28"/>
                <w:szCs w:val="28"/>
                <w:lang w:eastAsia="uk-UA" w:bidi="uk-UA"/>
              </w:rPr>
              <w:t>предметники</w:t>
            </w:r>
            <w:proofErr w:type="spellEnd"/>
            <w:r w:rsidRPr="00F53202">
              <w:rPr>
                <w:rFonts w:ascii="Times New Roman" w:eastAsia="Times New Roman" w:hAnsi="Times New Roman" w:cs="Times New Roman"/>
                <w:color w:val="000000"/>
                <w:sz w:val="28"/>
                <w:szCs w:val="28"/>
                <w:lang w:eastAsia="uk-UA" w:bidi="uk-UA"/>
              </w:rPr>
              <w:t>, які викладають у даному інклюзивному класі, та інші залучені фахівці. Команда супроводу в складі постійних учасників та залучених фахівців в активній співпраці з батьками учнів з особливими освітніми потребами розробили індивідуальні програми розвитку для кожної дитини та систематично провод</w:t>
            </w:r>
            <w:r>
              <w:rPr>
                <w:rFonts w:ascii="Times New Roman" w:eastAsia="Times New Roman" w:hAnsi="Times New Roman" w:cs="Times New Roman"/>
                <w:color w:val="000000"/>
                <w:sz w:val="28"/>
                <w:szCs w:val="28"/>
                <w:lang w:eastAsia="uk-UA" w:bidi="uk-UA"/>
              </w:rPr>
              <w:t>ять</w:t>
            </w:r>
            <w:r w:rsidRPr="00F53202">
              <w:rPr>
                <w:rFonts w:ascii="Times New Roman" w:eastAsia="Times New Roman" w:hAnsi="Times New Roman" w:cs="Times New Roman"/>
                <w:color w:val="000000"/>
                <w:sz w:val="28"/>
                <w:szCs w:val="28"/>
                <w:lang w:eastAsia="uk-UA" w:bidi="uk-UA"/>
              </w:rPr>
              <w:t xml:space="preserve"> моніторинг її виконання з  метою коригування та визначення динаміки розвитку дитини. </w:t>
            </w:r>
          </w:p>
          <w:p w:rsidR="00F53202" w:rsidRDefault="00F53202" w:rsidP="00F53202">
            <w:pPr>
              <w:widowControl w:val="0"/>
              <w:ind w:firstLine="567"/>
              <w:jc w:val="both"/>
              <w:rPr>
                <w:rFonts w:ascii="Times New Roman" w:eastAsia="Times New Roman" w:hAnsi="Times New Roman" w:cs="Times New Roman"/>
                <w:color w:val="000000"/>
                <w:sz w:val="28"/>
                <w:szCs w:val="28"/>
                <w:lang w:eastAsia="uk-UA" w:bidi="uk-UA"/>
              </w:rPr>
            </w:pPr>
            <w:r w:rsidRPr="00F53202">
              <w:rPr>
                <w:rFonts w:ascii="Times New Roman" w:eastAsia="Times New Roman" w:hAnsi="Times New Roman" w:cs="Times New Roman"/>
                <w:color w:val="000000"/>
                <w:sz w:val="28"/>
                <w:szCs w:val="28"/>
                <w:lang w:eastAsia="uk-UA" w:bidi="uk-UA"/>
              </w:rPr>
              <w:t xml:space="preserve">    Були затверджені адаптовані та модифіковані навчальні програми для реалізації інклюзивного навчання</w:t>
            </w:r>
            <w:r>
              <w:rPr>
                <w:rFonts w:ascii="Times New Roman" w:eastAsia="Times New Roman" w:hAnsi="Times New Roman" w:cs="Times New Roman"/>
                <w:color w:val="000000"/>
                <w:sz w:val="28"/>
                <w:szCs w:val="28"/>
                <w:lang w:eastAsia="uk-UA" w:bidi="uk-UA"/>
              </w:rPr>
              <w:t>.</w:t>
            </w:r>
          </w:p>
          <w:p w:rsidR="00F53202" w:rsidRDefault="00F53202" w:rsidP="00F53202">
            <w:pPr>
              <w:widowControl w:val="0"/>
              <w:ind w:firstLine="567"/>
              <w:jc w:val="both"/>
              <w:rPr>
                <w:rFonts w:ascii="Times New Roman" w:eastAsia="Times New Roman" w:hAnsi="Times New Roman" w:cs="Times New Roman"/>
                <w:color w:val="000000"/>
                <w:sz w:val="28"/>
                <w:szCs w:val="28"/>
                <w:lang w:eastAsia="uk-UA" w:bidi="uk-UA"/>
              </w:rPr>
            </w:pPr>
            <w:r w:rsidRPr="00F53202">
              <w:rPr>
                <w:rFonts w:ascii="Times New Roman" w:eastAsia="Times New Roman" w:hAnsi="Times New Roman" w:cs="Times New Roman"/>
                <w:color w:val="000000"/>
                <w:sz w:val="28"/>
                <w:szCs w:val="28"/>
                <w:lang w:eastAsia="uk-UA" w:bidi="uk-UA"/>
              </w:rPr>
              <w:t>Навчання учнів здійсню</w:t>
            </w:r>
            <w:r>
              <w:rPr>
                <w:rFonts w:ascii="Times New Roman" w:eastAsia="Times New Roman" w:hAnsi="Times New Roman" w:cs="Times New Roman"/>
                <w:color w:val="000000"/>
                <w:sz w:val="28"/>
                <w:szCs w:val="28"/>
                <w:lang w:eastAsia="uk-UA" w:bidi="uk-UA"/>
              </w:rPr>
              <w:t>ється</w:t>
            </w:r>
            <w:r w:rsidRPr="00F53202">
              <w:rPr>
                <w:rFonts w:ascii="Times New Roman" w:eastAsia="Times New Roman" w:hAnsi="Times New Roman" w:cs="Times New Roman"/>
                <w:color w:val="000000"/>
                <w:sz w:val="28"/>
                <w:szCs w:val="28"/>
                <w:lang w:eastAsia="uk-UA" w:bidi="uk-UA"/>
              </w:rPr>
              <w:t xml:space="preserve"> з урахуванням особливостей освітніх потреб учнів на основі використання особистісно-орієнтованого підходу. Оцінювання навчальних досягнень дітей з особлив</w:t>
            </w:r>
            <w:r w:rsidR="002B10E8">
              <w:rPr>
                <w:rFonts w:ascii="Times New Roman" w:eastAsia="Times New Roman" w:hAnsi="Times New Roman" w:cs="Times New Roman"/>
                <w:color w:val="000000"/>
                <w:sz w:val="28"/>
                <w:szCs w:val="28"/>
                <w:lang w:eastAsia="uk-UA" w:bidi="uk-UA"/>
              </w:rPr>
              <w:t>ими освітніми потребами здійсню</w:t>
            </w:r>
            <w:r>
              <w:rPr>
                <w:rFonts w:ascii="Times New Roman" w:eastAsia="Times New Roman" w:hAnsi="Times New Roman" w:cs="Times New Roman"/>
                <w:color w:val="000000"/>
                <w:sz w:val="28"/>
                <w:szCs w:val="28"/>
                <w:lang w:eastAsia="uk-UA" w:bidi="uk-UA"/>
              </w:rPr>
              <w:t>ється</w:t>
            </w:r>
            <w:r w:rsidRPr="00F53202">
              <w:rPr>
                <w:rFonts w:ascii="Times New Roman" w:eastAsia="Times New Roman" w:hAnsi="Times New Roman" w:cs="Times New Roman"/>
                <w:color w:val="000000"/>
                <w:sz w:val="28"/>
                <w:szCs w:val="28"/>
                <w:lang w:eastAsia="uk-UA" w:bidi="uk-UA"/>
              </w:rPr>
              <w:t xml:space="preserve"> згідно критеріїв оцінювання.</w:t>
            </w:r>
          </w:p>
          <w:p w:rsidR="00F53202" w:rsidRPr="00F53202" w:rsidRDefault="00F53202" w:rsidP="00F53202">
            <w:pPr>
              <w:widowControl w:val="0"/>
              <w:ind w:firstLine="567"/>
              <w:jc w:val="both"/>
              <w:rPr>
                <w:rFonts w:ascii="Times New Roman" w:eastAsia="Times New Roman" w:hAnsi="Times New Roman" w:cs="Times New Roman"/>
                <w:color w:val="000000"/>
                <w:sz w:val="28"/>
                <w:szCs w:val="28"/>
                <w:lang w:eastAsia="uk-UA" w:bidi="uk-UA"/>
              </w:rPr>
            </w:pPr>
            <w:r w:rsidRPr="00F53202">
              <w:rPr>
                <w:rFonts w:ascii="Times New Roman" w:eastAsia="Microsoft Sans Serif" w:hAnsi="Times New Roman" w:cs="Times New Roman"/>
                <w:color w:val="000000"/>
                <w:sz w:val="28"/>
                <w:szCs w:val="28"/>
                <w:lang w:eastAsia="uk-UA" w:bidi="uk-UA"/>
              </w:rPr>
              <w:t xml:space="preserve">Заклад освіти забезпечений асистентами вчителя, практичним психологом, проте немає вчителя дефектолога та інших фахівців для реалізації інклюзивного навчання . У закладі застосовуються методики та технології роботи з дітьми з особливими потребами, частково забезпечується корекційна спрямованість </w:t>
            </w:r>
            <w:r w:rsidRPr="00F53202">
              <w:rPr>
                <w:rFonts w:ascii="Times New Roman" w:eastAsia="Microsoft Sans Serif" w:hAnsi="Times New Roman" w:cs="Times New Roman"/>
                <w:color w:val="000000"/>
                <w:sz w:val="28"/>
                <w:szCs w:val="28"/>
                <w:lang w:eastAsia="uk-UA" w:bidi="uk-UA"/>
              </w:rPr>
              <w:lastRenderedPageBreak/>
              <w:t>освітнього процесу . Налагоджено співпрацю педагогічних працівників з питання навчання дітей з особливими освітніми потребами з командою психолого-педагогічного супроводу</w:t>
            </w:r>
            <w:r>
              <w:rPr>
                <w:rFonts w:ascii="Times New Roman" w:eastAsia="Microsoft Sans Serif" w:hAnsi="Times New Roman" w:cs="Times New Roman"/>
                <w:color w:val="000000"/>
                <w:sz w:val="28"/>
                <w:szCs w:val="28"/>
                <w:lang w:eastAsia="uk-UA" w:bidi="uk-UA"/>
              </w:rPr>
              <w:t>.</w:t>
            </w:r>
          </w:p>
          <w:p w:rsidR="00F53202" w:rsidRDefault="00F53202" w:rsidP="00F53202">
            <w:pPr>
              <w:widowControl w:val="0"/>
              <w:ind w:firstLine="567"/>
              <w:jc w:val="both"/>
              <w:rPr>
                <w:rFonts w:ascii="Times New Roman" w:eastAsia="Times New Roman" w:hAnsi="Times New Roman" w:cs="Times New Roman"/>
                <w:color w:val="000000"/>
                <w:sz w:val="28"/>
                <w:szCs w:val="28"/>
                <w:lang w:eastAsia="uk-UA" w:bidi="uk-UA"/>
              </w:rPr>
            </w:pPr>
            <w:r>
              <w:rPr>
                <w:rFonts w:ascii="Times New Roman" w:eastAsia="Times New Roman" w:hAnsi="Times New Roman" w:cs="Times New Roman"/>
                <w:color w:val="000000"/>
                <w:sz w:val="28"/>
                <w:szCs w:val="28"/>
                <w:lang w:eastAsia="uk-UA" w:bidi="uk-UA"/>
              </w:rPr>
              <w:t>Але</w:t>
            </w:r>
            <w:r w:rsidRPr="00F53202">
              <w:rPr>
                <w:rFonts w:ascii="Times New Roman" w:eastAsia="Times New Roman" w:hAnsi="Times New Roman" w:cs="Times New Roman"/>
                <w:color w:val="000000"/>
                <w:sz w:val="28"/>
                <w:szCs w:val="28"/>
                <w:lang w:eastAsia="uk-UA" w:bidi="uk-UA"/>
              </w:rPr>
              <w:t xml:space="preserve"> архітектурна доступність та розумне пристосування приміщень для дітей з особливими потребами</w:t>
            </w:r>
            <w:r>
              <w:rPr>
                <w:rFonts w:ascii="Times New Roman" w:eastAsia="Times New Roman" w:hAnsi="Times New Roman" w:cs="Times New Roman"/>
                <w:color w:val="000000"/>
                <w:sz w:val="28"/>
                <w:szCs w:val="28"/>
                <w:lang w:eastAsia="uk-UA" w:bidi="uk-UA"/>
              </w:rPr>
              <w:t xml:space="preserve"> потребують вдосконалення.</w:t>
            </w:r>
            <w:r w:rsidRPr="00F53202">
              <w:rPr>
                <w:rFonts w:ascii="Times New Roman" w:eastAsia="Times New Roman" w:hAnsi="Times New Roman" w:cs="Times New Roman"/>
                <w:color w:val="000000"/>
                <w:sz w:val="28"/>
                <w:szCs w:val="28"/>
                <w:lang w:eastAsia="uk-UA" w:bidi="uk-UA"/>
              </w:rPr>
              <w:t xml:space="preserve"> </w:t>
            </w:r>
            <w:r>
              <w:rPr>
                <w:rFonts w:ascii="Times New Roman" w:eastAsia="Times New Roman" w:hAnsi="Times New Roman" w:cs="Times New Roman"/>
                <w:color w:val="000000"/>
                <w:sz w:val="28"/>
                <w:szCs w:val="28"/>
                <w:lang w:eastAsia="uk-UA" w:bidi="uk-UA"/>
              </w:rPr>
              <w:t>Ресурсна кімната в закладі відсутня.</w:t>
            </w:r>
          </w:p>
          <w:p w:rsidR="00F53202" w:rsidRPr="001C39E2" w:rsidRDefault="00F53202" w:rsidP="00F53202">
            <w:pPr>
              <w:widowControl w:val="0"/>
              <w:ind w:firstLine="567"/>
              <w:jc w:val="both"/>
              <w:rPr>
                <w:rFonts w:ascii="Times New Roman" w:eastAsia="Times New Roman" w:hAnsi="Times New Roman" w:cs="Times New Roman"/>
                <w:b/>
                <w:sz w:val="28"/>
                <w:szCs w:val="28"/>
                <w:lang w:eastAsia="uk-UA" w:bidi="uk-UA"/>
              </w:rPr>
            </w:pPr>
            <w:r w:rsidRPr="001C39E2">
              <w:rPr>
                <w:rFonts w:ascii="Times New Roman" w:eastAsia="Times New Roman" w:hAnsi="Times New Roman" w:cs="Times New Roman"/>
                <w:b/>
                <w:bCs/>
                <w:sz w:val="28"/>
                <w:szCs w:val="28"/>
                <w:lang w:eastAsia="uk-UA" w:bidi="uk-UA"/>
              </w:rPr>
              <w:t>Рівні оцінювання за вимогами:</w:t>
            </w:r>
          </w:p>
          <w:p w:rsidR="00F53202" w:rsidRPr="001C39E2" w:rsidRDefault="00F53202" w:rsidP="00F53202">
            <w:pPr>
              <w:widowControl w:val="0"/>
              <w:numPr>
                <w:ilvl w:val="0"/>
                <w:numId w:val="1"/>
              </w:numPr>
              <w:jc w:val="both"/>
              <w:rPr>
                <w:rFonts w:ascii="Times New Roman" w:eastAsia="Times New Roman" w:hAnsi="Times New Roman" w:cs="Times New Roman"/>
                <w:b/>
                <w:sz w:val="28"/>
                <w:szCs w:val="28"/>
                <w:lang w:eastAsia="uk-UA" w:bidi="uk-UA"/>
              </w:rPr>
            </w:pPr>
            <w:r w:rsidRPr="001C39E2">
              <w:rPr>
                <w:rFonts w:ascii="Times New Roman" w:eastAsia="Times New Roman" w:hAnsi="Times New Roman" w:cs="Times New Roman"/>
                <w:b/>
                <w:sz w:val="28"/>
                <w:szCs w:val="28"/>
                <w:lang w:eastAsia="uk-UA" w:bidi="uk-UA"/>
              </w:rPr>
              <w:t>Забезпечення комфортних і безпечних умов навчання та праці - достатній рівень</w:t>
            </w:r>
          </w:p>
          <w:p w:rsidR="00F53202" w:rsidRPr="001C39E2" w:rsidRDefault="00F53202" w:rsidP="00F53202">
            <w:pPr>
              <w:widowControl w:val="0"/>
              <w:numPr>
                <w:ilvl w:val="0"/>
                <w:numId w:val="1"/>
              </w:numPr>
              <w:jc w:val="both"/>
              <w:rPr>
                <w:rFonts w:ascii="Times New Roman" w:eastAsia="Times New Roman" w:hAnsi="Times New Roman" w:cs="Times New Roman"/>
                <w:b/>
                <w:sz w:val="28"/>
                <w:szCs w:val="28"/>
                <w:lang w:eastAsia="uk-UA" w:bidi="uk-UA"/>
              </w:rPr>
            </w:pPr>
            <w:r w:rsidRPr="001C39E2">
              <w:rPr>
                <w:rFonts w:ascii="Times New Roman" w:eastAsia="Times New Roman" w:hAnsi="Times New Roman" w:cs="Times New Roman"/>
                <w:b/>
                <w:sz w:val="28"/>
                <w:szCs w:val="28"/>
                <w:lang w:eastAsia="uk-UA" w:bidi="uk-UA"/>
              </w:rPr>
              <w:t>Створення освітнього середовища, вільного від будь -яких форм насильства та дискримінації - достатній рівень</w:t>
            </w:r>
          </w:p>
          <w:p w:rsidR="00980C69" w:rsidRPr="00F53202" w:rsidRDefault="00F53202" w:rsidP="00F53202">
            <w:pPr>
              <w:widowControl w:val="0"/>
              <w:numPr>
                <w:ilvl w:val="0"/>
                <w:numId w:val="1"/>
              </w:numPr>
              <w:jc w:val="both"/>
              <w:rPr>
                <w:rFonts w:ascii="Times New Roman" w:eastAsia="Times New Roman" w:hAnsi="Times New Roman" w:cs="Times New Roman"/>
                <w:color w:val="FF0000"/>
                <w:sz w:val="28"/>
                <w:szCs w:val="28"/>
                <w:lang w:eastAsia="uk-UA" w:bidi="uk-UA"/>
              </w:rPr>
            </w:pPr>
            <w:r w:rsidRPr="001C39E2">
              <w:rPr>
                <w:rFonts w:ascii="Times New Roman" w:eastAsia="Times New Roman" w:hAnsi="Times New Roman" w:cs="Times New Roman"/>
                <w:b/>
                <w:sz w:val="28"/>
                <w:szCs w:val="28"/>
                <w:lang w:eastAsia="uk-UA" w:bidi="uk-UA"/>
              </w:rPr>
              <w:t xml:space="preserve">Формування інклюзивного, розвивального та мотивуючого до навчання освітнього простору - </w:t>
            </w:r>
            <w:r w:rsidRPr="001C39E2">
              <w:rPr>
                <w:rFonts w:ascii="Times New Roman" w:eastAsia="Times New Roman" w:hAnsi="Times New Roman" w:cs="Times New Roman"/>
                <w:b/>
                <w:i/>
                <w:iCs/>
                <w:sz w:val="28"/>
                <w:szCs w:val="28"/>
                <w:lang w:eastAsia="uk-UA" w:bidi="uk-UA"/>
              </w:rPr>
              <w:t>рівень, що вимагає покращення</w:t>
            </w:r>
          </w:p>
        </w:tc>
      </w:tr>
      <w:tr w:rsidR="005A6AD0" w:rsidTr="00773E03">
        <w:tc>
          <w:tcPr>
            <w:tcW w:w="1628" w:type="dxa"/>
          </w:tcPr>
          <w:p w:rsidR="00C96A7A" w:rsidRPr="00F53202" w:rsidRDefault="00F53202" w:rsidP="00C96A7A">
            <w:pPr>
              <w:jc w:val="center"/>
              <w:rPr>
                <w:rFonts w:ascii="Times New Roman" w:hAnsi="Times New Roman" w:cs="Times New Roman"/>
                <w:sz w:val="28"/>
                <w:szCs w:val="28"/>
              </w:rPr>
            </w:pPr>
            <w:r>
              <w:rPr>
                <w:rFonts w:ascii="Times New Roman" w:hAnsi="Times New Roman" w:cs="Times New Roman"/>
                <w:sz w:val="28"/>
                <w:szCs w:val="28"/>
                <w:lang w:bidi="uk-UA"/>
              </w:rPr>
              <w:lastRenderedPageBreak/>
              <w:t xml:space="preserve">2. </w:t>
            </w:r>
            <w:r w:rsidRPr="00F53202">
              <w:rPr>
                <w:rFonts w:ascii="Times New Roman" w:hAnsi="Times New Roman" w:cs="Times New Roman"/>
                <w:sz w:val="28"/>
                <w:szCs w:val="28"/>
                <w:lang w:bidi="uk-UA"/>
              </w:rPr>
              <w:t>Система оцінювання здобувачів освіти</w:t>
            </w:r>
          </w:p>
        </w:tc>
        <w:tc>
          <w:tcPr>
            <w:tcW w:w="725" w:type="dxa"/>
          </w:tcPr>
          <w:p w:rsidR="00C96A7A" w:rsidRDefault="00C96A7A" w:rsidP="00C96A7A">
            <w:pPr>
              <w:jc w:val="center"/>
            </w:pPr>
          </w:p>
        </w:tc>
        <w:tc>
          <w:tcPr>
            <w:tcW w:w="726" w:type="dxa"/>
          </w:tcPr>
          <w:p w:rsidR="00C96A7A" w:rsidRDefault="001C39E2" w:rsidP="00C96A7A">
            <w:pPr>
              <w:jc w:val="center"/>
            </w:pPr>
            <w:r>
              <w:t>+</w:t>
            </w:r>
          </w:p>
        </w:tc>
        <w:tc>
          <w:tcPr>
            <w:tcW w:w="726" w:type="dxa"/>
          </w:tcPr>
          <w:p w:rsidR="00C96A7A" w:rsidRDefault="00C96A7A" w:rsidP="00C96A7A">
            <w:pPr>
              <w:jc w:val="center"/>
            </w:pPr>
          </w:p>
        </w:tc>
        <w:tc>
          <w:tcPr>
            <w:tcW w:w="726" w:type="dxa"/>
          </w:tcPr>
          <w:p w:rsidR="00C96A7A" w:rsidRDefault="00C96A7A" w:rsidP="00C96A7A">
            <w:pPr>
              <w:jc w:val="center"/>
            </w:pPr>
          </w:p>
        </w:tc>
        <w:tc>
          <w:tcPr>
            <w:tcW w:w="10597" w:type="dxa"/>
          </w:tcPr>
          <w:p w:rsidR="00102C12" w:rsidRPr="00102C12" w:rsidRDefault="00102C12" w:rsidP="00102C12">
            <w:pPr>
              <w:tabs>
                <w:tab w:val="left" w:pos="567"/>
              </w:tabs>
              <w:ind w:firstLine="567"/>
              <w:jc w:val="both"/>
              <w:rPr>
                <w:rFonts w:ascii="Times New Roman" w:eastAsia="Calibri" w:hAnsi="Times New Roman" w:cs="Times New Roman"/>
                <w:sz w:val="28"/>
                <w:szCs w:val="28"/>
              </w:rPr>
            </w:pPr>
            <w:r w:rsidRPr="00102C12">
              <w:rPr>
                <w:rFonts w:ascii="Times New Roman" w:eastAsia="Calibri" w:hAnsi="Times New Roman" w:cs="Times New Roman"/>
                <w:sz w:val="28"/>
                <w:szCs w:val="28"/>
              </w:rPr>
              <w:t xml:space="preserve">Освітня програма </w:t>
            </w:r>
            <w:r w:rsidRPr="00102C12">
              <w:rPr>
                <w:rFonts w:ascii="Times New Roman" w:eastAsia="Calibri" w:hAnsi="Times New Roman" w:cs="Times New Roman"/>
                <w:bCs/>
                <w:sz w:val="28"/>
                <w:szCs w:val="28"/>
                <w:lang w:eastAsia="ru-RU"/>
              </w:rPr>
              <w:t xml:space="preserve"> закладу на 2021/2022 навчальний рік</w:t>
            </w:r>
            <w:r w:rsidRPr="00102C12">
              <w:rPr>
                <w:rFonts w:ascii="Times New Roman" w:eastAsia="Calibri" w:hAnsi="Times New Roman" w:cs="Times New Roman"/>
                <w:sz w:val="28"/>
                <w:szCs w:val="28"/>
              </w:rPr>
              <w:t xml:space="preserve"> розроблена відповідно:</w:t>
            </w:r>
          </w:p>
          <w:p w:rsidR="00102C12" w:rsidRPr="00102C12" w:rsidRDefault="00102C12" w:rsidP="00102C12">
            <w:pPr>
              <w:widowControl w:val="0"/>
              <w:numPr>
                <w:ilvl w:val="0"/>
                <w:numId w:val="2"/>
              </w:numPr>
              <w:tabs>
                <w:tab w:val="num" w:pos="284"/>
              </w:tabs>
              <w:autoSpaceDE w:val="0"/>
              <w:autoSpaceDN w:val="0"/>
              <w:spacing w:after="200" w:line="276" w:lineRule="auto"/>
              <w:ind w:left="284" w:hanging="284"/>
              <w:jc w:val="both"/>
              <w:rPr>
                <w:rFonts w:ascii="Times New Roman" w:eastAsia="Calibri" w:hAnsi="Times New Roman" w:cs="Times New Roman"/>
                <w:sz w:val="28"/>
                <w:szCs w:val="28"/>
                <w:lang w:val="ru-RU"/>
              </w:rPr>
            </w:pPr>
            <w:r w:rsidRPr="00102C12">
              <w:rPr>
                <w:rFonts w:ascii="Times New Roman" w:eastAsia="Calibri" w:hAnsi="Times New Roman" w:cs="Times New Roman"/>
                <w:sz w:val="28"/>
                <w:szCs w:val="28"/>
              </w:rPr>
              <w:t>Конституції України (ст.53);</w:t>
            </w:r>
          </w:p>
          <w:p w:rsidR="00102C12" w:rsidRPr="00102C12" w:rsidRDefault="00102C12" w:rsidP="00102C12">
            <w:pPr>
              <w:widowControl w:val="0"/>
              <w:numPr>
                <w:ilvl w:val="0"/>
                <w:numId w:val="2"/>
              </w:numPr>
              <w:tabs>
                <w:tab w:val="num" w:pos="284"/>
              </w:tabs>
              <w:autoSpaceDE w:val="0"/>
              <w:autoSpaceDN w:val="0"/>
              <w:spacing w:after="200" w:line="276" w:lineRule="auto"/>
              <w:ind w:left="284" w:hanging="284"/>
              <w:jc w:val="both"/>
              <w:rPr>
                <w:rFonts w:ascii="Times New Roman" w:eastAsia="Calibri" w:hAnsi="Times New Roman" w:cs="Times New Roman"/>
                <w:sz w:val="28"/>
                <w:szCs w:val="28"/>
                <w:lang w:val="ru-RU"/>
              </w:rPr>
            </w:pPr>
            <w:r w:rsidRPr="00102C12">
              <w:rPr>
                <w:rFonts w:ascii="Times New Roman" w:eastAsia="Calibri" w:hAnsi="Times New Roman" w:cs="Times New Roman"/>
                <w:sz w:val="28"/>
                <w:szCs w:val="28"/>
              </w:rPr>
              <w:t>Закону України «Про освіту», «Про повну загальну середню освіту»;</w:t>
            </w:r>
          </w:p>
          <w:p w:rsidR="00102C12" w:rsidRPr="00102C12" w:rsidRDefault="00102C12" w:rsidP="00102C12">
            <w:pPr>
              <w:widowControl w:val="0"/>
              <w:numPr>
                <w:ilvl w:val="0"/>
                <w:numId w:val="2"/>
              </w:numPr>
              <w:tabs>
                <w:tab w:val="num" w:pos="284"/>
              </w:tabs>
              <w:autoSpaceDE w:val="0"/>
              <w:autoSpaceDN w:val="0"/>
              <w:spacing w:after="200" w:line="276" w:lineRule="auto"/>
              <w:ind w:left="284" w:hanging="284"/>
              <w:jc w:val="both"/>
              <w:rPr>
                <w:rFonts w:ascii="Times New Roman" w:eastAsia="Calibri" w:hAnsi="Times New Roman" w:cs="Times New Roman"/>
                <w:sz w:val="28"/>
                <w:szCs w:val="28"/>
                <w:lang w:val="ru-RU"/>
              </w:rPr>
            </w:pPr>
            <w:r w:rsidRPr="00102C12">
              <w:rPr>
                <w:rFonts w:ascii="Times New Roman" w:eastAsia="Calibri" w:hAnsi="Times New Roman" w:cs="Times New Roman"/>
                <w:sz w:val="28"/>
                <w:szCs w:val="28"/>
              </w:rPr>
              <w:t>розпорядження Кабінету Міністрів України від 14 грудня 2016 р.№988 «Про схвалення Концепції реалізації державної політики у сфері реформування загальної середньої освіти «Нова українська школа» на період до 2029 року»;</w:t>
            </w:r>
          </w:p>
          <w:p w:rsidR="00102C12" w:rsidRPr="00102C12" w:rsidRDefault="00102C12" w:rsidP="00102C12">
            <w:pPr>
              <w:widowControl w:val="0"/>
              <w:numPr>
                <w:ilvl w:val="0"/>
                <w:numId w:val="2"/>
              </w:numPr>
              <w:tabs>
                <w:tab w:val="num" w:pos="284"/>
              </w:tabs>
              <w:autoSpaceDE w:val="0"/>
              <w:autoSpaceDN w:val="0"/>
              <w:spacing w:after="200" w:line="276" w:lineRule="auto"/>
              <w:ind w:left="284" w:hanging="284"/>
              <w:jc w:val="both"/>
              <w:rPr>
                <w:rFonts w:ascii="Times New Roman" w:eastAsia="Calibri" w:hAnsi="Times New Roman" w:cs="Times New Roman"/>
                <w:sz w:val="28"/>
                <w:szCs w:val="28"/>
                <w:lang w:val="ru-RU"/>
              </w:rPr>
            </w:pPr>
            <w:r w:rsidRPr="00102C12">
              <w:rPr>
                <w:rFonts w:ascii="Times New Roman" w:eastAsia="Calibri" w:hAnsi="Times New Roman" w:cs="Times New Roman"/>
                <w:sz w:val="28"/>
                <w:szCs w:val="28"/>
              </w:rPr>
              <w:t>розпорядження Кабінету Міністрів України від 13.12.2017 №903-р «Про затвердження плану заходів на 2017-2029 роки із запровадження Концепції реалізації державної політики у сфері реформування загальної середньої освіти «Нова українська школа»;</w:t>
            </w:r>
          </w:p>
          <w:p w:rsidR="00102C12" w:rsidRPr="00102C12" w:rsidRDefault="00102C12" w:rsidP="00102C12">
            <w:pPr>
              <w:widowControl w:val="0"/>
              <w:numPr>
                <w:ilvl w:val="0"/>
                <w:numId w:val="2"/>
              </w:numPr>
              <w:tabs>
                <w:tab w:val="num" w:pos="284"/>
              </w:tabs>
              <w:autoSpaceDE w:val="0"/>
              <w:autoSpaceDN w:val="0"/>
              <w:spacing w:after="200" w:line="276" w:lineRule="auto"/>
              <w:ind w:left="284" w:hanging="284"/>
              <w:jc w:val="both"/>
              <w:rPr>
                <w:rFonts w:ascii="Times New Roman" w:eastAsia="Calibri" w:hAnsi="Times New Roman" w:cs="Times New Roman"/>
                <w:sz w:val="28"/>
                <w:szCs w:val="28"/>
                <w:lang w:val="ru-RU"/>
              </w:rPr>
            </w:pPr>
            <w:r w:rsidRPr="00102C12">
              <w:rPr>
                <w:rFonts w:ascii="Times New Roman" w:eastAsia="Calibri" w:hAnsi="Times New Roman" w:cs="Times New Roman"/>
                <w:sz w:val="28"/>
                <w:szCs w:val="28"/>
              </w:rPr>
              <w:t xml:space="preserve">постанови Кабінету Міністрів України від 27 серпня 2010 р. №778 «Про затвердження Положення про загальноосвітній навчальний заклад»; </w:t>
            </w:r>
          </w:p>
          <w:p w:rsidR="00102C12" w:rsidRPr="00102C12" w:rsidRDefault="00102C12" w:rsidP="00102C12">
            <w:pPr>
              <w:widowControl w:val="0"/>
              <w:numPr>
                <w:ilvl w:val="0"/>
                <w:numId w:val="2"/>
              </w:numPr>
              <w:tabs>
                <w:tab w:val="num" w:pos="284"/>
              </w:tabs>
              <w:autoSpaceDE w:val="0"/>
              <w:autoSpaceDN w:val="0"/>
              <w:spacing w:after="200" w:line="276" w:lineRule="auto"/>
              <w:ind w:left="284" w:hanging="284"/>
              <w:jc w:val="both"/>
              <w:rPr>
                <w:rFonts w:ascii="Times New Roman" w:eastAsia="Calibri" w:hAnsi="Times New Roman" w:cs="Times New Roman"/>
                <w:sz w:val="28"/>
                <w:szCs w:val="28"/>
                <w:lang w:val="ru-RU"/>
              </w:rPr>
            </w:pPr>
            <w:r w:rsidRPr="00102C12">
              <w:rPr>
                <w:rFonts w:ascii="Times New Roman" w:eastAsia="Calibri" w:hAnsi="Times New Roman" w:cs="Times New Roman"/>
                <w:sz w:val="28"/>
                <w:szCs w:val="28"/>
              </w:rPr>
              <w:lastRenderedPageBreak/>
              <w:t>постанови Кабінету Міністрів України від 21 лютого 2018 р. №87 «Про затвердження Державного стандарту початкової загальної освіти»;</w:t>
            </w:r>
          </w:p>
          <w:p w:rsidR="00102C12" w:rsidRPr="00102C12" w:rsidRDefault="00102C12" w:rsidP="00102C12">
            <w:pPr>
              <w:widowControl w:val="0"/>
              <w:numPr>
                <w:ilvl w:val="0"/>
                <w:numId w:val="2"/>
              </w:numPr>
              <w:tabs>
                <w:tab w:val="num" w:pos="284"/>
              </w:tabs>
              <w:autoSpaceDE w:val="0"/>
              <w:autoSpaceDN w:val="0"/>
              <w:spacing w:after="200" w:line="276" w:lineRule="auto"/>
              <w:ind w:left="284" w:hanging="284"/>
              <w:jc w:val="both"/>
              <w:rPr>
                <w:rFonts w:ascii="Times New Roman" w:eastAsia="Calibri" w:hAnsi="Times New Roman" w:cs="Times New Roman"/>
                <w:sz w:val="28"/>
                <w:szCs w:val="28"/>
                <w:lang w:val="ru-RU"/>
              </w:rPr>
            </w:pPr>
            <w:r w:rsidRPr="00102C12">
              <w:rPr>
                <w:rFonts w:ascii="Times New Roman" w:eastAsia="Calibri" w:hAnsi="Times New Roman" w:cs="Times New Roman"/>
                <w:sz w:val="28"/>
                <w:szCs w:val="28"/>
              </w:rPr>
              <w:t>постанови Кабінету Міністрів України від 23 листопада 2011р. №1392 «Про затвердження Державного стандарту базової і повної загальної середньої освіти» (із змінами, внесеними відповідно до постанови КМУ від 7 серпня 2013р. №538);</w:t>
            </w:r>
          </w:p>
          <w:p w:rsidR="00102C12" w:rsidRPr="00102C12" w:rsidRDefault="00102C12" w:rsidP="00102C12">
            <w:pPr>
              <w:widowControl w:val="0"/>
              <w:numPr>
                <w:ilvl w:val="0"/>
                <w:numId w:val="2"/>
              </w:numPr>
              <w:tabs>
                <w:tab w:val="num" w:pos="284"/>
              </w:tabs>
              <w:autoSpaceDE w:val="0"/>
              <w:autoSpaceDN w:val="0"/>
              <w:spacing w:after="200" w:line="276" w:lineRule="auto"/>
              <w:ind w:left="284" w:hanging="284"/>
              <w:jc w:val="both"/>
              <w:rPr>
                <w:rFonts w:ascii="Times New Roman" w:eastAsia="Calibri" w:hAnsi="Times New Roman" w:cs="Times New Roman"/>
                <w:sz w:val="28"/>
                <w:szCs w:val="28"/>
                <w:lang w:val="ru-RU"/>
              </w:rPr>
            </w:pPr>
            <w:r w:rsidRPr="00102C12">
              <w:rPr>
                <w:rFonts w:ascii="Times New Roman" w:eastAsia="Calibri" w:hAnsi="Times New Roman" w:cs="Times New Roman"/>
                <w:sz w:val="28"/>
                <w:szCs w:val="28"/>
              </w:rPr>
              <w:t>наказу МОН України від 11.09.2009 №854 «Про затвердження нової редакції Концепції профільного навчання у старшій школі»;</w:t>
            </w:r>
          </w:p>
          <w:p w:rsidR="00102C12" w:rsidRPr="00102C12" w:rsidRDefault="00102C12" w:rsidP="00102C12">
            <w:pPr>
              <w:widowControl w:val="0"/>
              <w:numPr>
                <w:ilvl w:val="0"/>
                <w:numId w:val="2"/>
              </w:numPr>
              <w:tabs>
                <w:tab w:val="num" w:pos="284"/>
              </w:tabs>
              <w:autoSpaceDE w:val="0"/>
              <w:autoSpaceDN w:val="0"/>
              <w:spacing w:after="200" w:line="276" w:lineRule="auto"/>
              <w:ind w:left="284" w:hanging="284"/>
              <w:jc w:val="both"/>
              <w:rPr>
                <w:rFonts w:ascii="Times New Roman" w:eastAsia="Calibri" w:hAnsi="Times New Roman" w:cs="Times New Roman"/>
                <w:sz w:val="28"/>
                <w:szCs w:val="28"/>
                <w:lang w:val="ru-RU"/>
              </w:rPr>
            </w:pPr>
            <w:r w:rsidRPr="00102C12">
              <w:rPr>
                <w:rFonts w:ascii="Times New Roman" w:eastAsia="Calibri" w:hAnsi="Times New Roman" w:cs="Times New Roman"/>
                <w:sz w:val="28"/>
                <w:szCs w:val="28"/>
              </w:rPr>
              <w:t>наказу МОН України від  21.03.2018 №268 «Про затвердження типових освітніх та навчальних програм для 1-2-х класів закладів загальної середньої освіти»;</w:t>
            </w:r>
          </w:p>
          <w:p w:rsidR="00102C12" w:rsidRPr="00102C12" w:rsidRDefault="00102C12" w:rsidP="00102C12">
            <w:pPr>
              <w:widowControl w:val="0"/>
              <w:numPr>
                <w:ilvl w:val="0"/>
                <w:numId w:val="2"/>
              </w:numPr>
              <w:tabs>
                <w:tab w:val="num" w:pos="284"/>
              </w:tabs>
              <w:autoSpaceDE w:val="0"/>
              <w:autoSpaceDN w:val="0"/>
              <w:spacing w:after="200" w:line="276" w:lineRule="auto"/>
              <w:ind w:left="284" w:hanging="284"/>
              <w:jc w:val="both"/>
              <w:rPr>
                <w:rFonts w:ascii="Times New Roman" w:eastAsia="Calibri" w:hAnsi="Times New Roman" w:cs="Times New Roman"/>
                <w:sz w:val="28"/>
                <w:szCs w:val="28"/>
                <w:lang w:val="ru-RU"/>
              </w:rPr>
            </w:pPr>
            <w:r w:rsidRPr="00102C12">
              <w:rPr>
                <w:rFonts w:ascii="Times New Roman" w:eastAsia="Calibri" w:hAnsi="Times New Roman" w:cs="Times New Roman"/>
                <w:sz w:val="28"/>
                <w:szCs w:val="28"/>
              </w:rPr>
              <w:t>наказу МОН України від  08.10.2019 №1273 «Про затвердження типових освітніх програм для 3-4-х класів закладів загальної середньої освіти»;</w:t>
            </w:r>
          </w:p>
          <w:p w:rsidR="00102C12" w:rsidRPr="00102C12" w:rsidRDefault="00102C12" w:rsidP="00102C12">
            <w:pPr>
              <w:widowControl w:val="0"/>
              <w:numPr>
                <w:ilvl w:val="0"/>
                <w:numId w:val="2"/>
              </w:numPr>
              <w:tabs>
                <w:tab w:val="num" w:pos="284"/>
              </w:tabs>
              <w:autoSpaceDE w:val="0"/>
              <w:autoSpaceDN w:val="0"/>
              <w:spacing w:after="200" w:line="276" w:lineRule="auto"/>
              <w:ind w:left="284" w:hanging="284"/>
              <w:jc w:val="both"/>
              <w:rPr>
                <w:rFonts w:ascii="Times New Roman" w:eastAsia="Calibri" w:hAnsi="Times New Roman" w:cs="Times New Roman"/>
                <w:sz w:val="28"/>
                <w:szCs w:val="28"/>
              </w:rPr>
            </w:pPr>
            <w:r w:rsidRPr="00102C12">
              <w:rPr>
                <w:rFonts w:ascii="Times New Roman" w:eastAsia="Calibri" w:hAnsi="Times New Roman" w:cs="Times New Roman"/>
                <w:sz w:val="28"/>
                <w:szCs w:val="28"/>
              </w:rPr>
              <w:t xml:space="preserve"> наказу МОН України від 20.04.2018 №407 «Про затвердження типової освітньої програми закладів загальної середньої освіти І ступеня»;</w:t>
            </w:r>
          </w:p>
          <w:p w:rsidR="00102C12" w:rsidRPr="00102C12" w:rsidRDefault="00102C12" w:rsidP="00102C12">
            <w:pPr>
              <w:widowControl w:val="0"/>
              <w:numPr>
                <w:ilvl w:val="0"/>
                <w:numId w:val="2"/>
              </w:numPr>
              <w:tabs>
                <w:tab w:val="num" w:pos="284"/>
              </w:tabs>
              <w:autoSpaceDE w:val="0"/>
              <w:autoSpaceDN w:val="0"/>
              <w:spacing w:after="200" w:line="276" w:lineRule="auto"/>
              <w:ind w:left="284" w:hanging="284"/>
              <w:jc w:val="both"/>
              <w:rPr>
                <w:rFonts w:ascii="Times New Roman" w:eastAsia="Calibri" w:hAnsi="Times New Roman" w:cs="Times New Roman"/>
                <w:sz w:val="28"/>
                <w:szCs w:val="28"/>
              </w:rPr>
            </w:pPr>
            <w:r w:rsidRPr="00102C12">
              <w:rPr>
                <w:rFonts w:ascii="Times New Roman" w:eastAsia="Calibri" w:hAnsi="Times New Roman" w:cs="Times New Roman"/>
                <w:sz w:val="28"/>
                <w:szCs w:val="28"/>
              </w:rPr>
              <w:t>наказу МОН України від 20.04.2018 №405 «Про затвердження типової освітньої програми закладів загальної середньої освіти ІІ ступеня»;</w:t>
            </w:r>
          </w:p>
          <w:p w:rsidR="00102C12" w:rsidRPr="00102C12" w:rsidRDefault="00102C12" w:rsidP="00102C12">
            <w:pPr>
              <w:widowControl w:val="0"/>
              <w:numPr>
                <w:ilvl w:val="0"/>
                <w:numId w:val="2"/>
              </w:numPr>
              <w:tabs>
                <w:tab w:val="num" w:pos="284"/>
              </w:tabs>
              <w:autoSpaceDE w:val="0"/>
              <w:autoSpaceDN w:val="0"/>
              <w:spacing w:after="200" w:line="276" w:lineRule="auto"/>
              <w:ind w:left="284" w:hanging="284"/>
              <w:jc w:val="both"/>
              <w:rPr>
                <w:rFonts w:ascii="Times New Roman" w:eastAsia="Calibri" w:hAnsi="Times New Roman" w:cs="Times New Roman"/>
                <w:sz w:val="28"/>
                <w:szCs w:val="28"/>
                <w:lang w:val="ru-RU"/>
              </w:rPr>
            </w:pPr>
            <w:r w:rsidRPr="00102C12">
              <w:rPr>
                <w:rFonts w:ascii="Times New Roman" w:eastAsia="Calibri" w:hAnsi="Times New Roman" w:cs="Times New Roman"/>
                <w:sz w:val="28"/>
                <w:szCs w:val="28"/>
              </w:rPr>
              <w:t>наказу МОН України від 19.08.2016  №1009 «Орієнтовні вимоги до контролю та оцінювання навчальних досягнень учнів початкової школи»;</w:t>
            </w:r>
          </w:p>
          <w:p w:rsidR="00102C12" w:rsidRPr="00102C12" w:rsidRDefault="00102C12" w:rsidP="00102C12">
            <w:pPr>
              <w:widowControl w:val="0"/>
              <w:numPr>
                <w:ilvl w:val="0"/>
                <w:numId w:val="2"/>
              </w:numPr>
              <w:tabs>
                <w:tab w:val="num" w:pos="284"/>
              </w:tabs>
              <w:autoSpaceDE w:val="0"/>
              <w:autoSpaceDN w:val="0"/>
              <w:spacing w:after="200" w:line="276" w:lineRule="auto"/>
              <w:ind w:left="284" w:hanging="284"/>
              <w:jc w:val="both"/>
              <w:rPr>
                <w:rFonts w:ascii="Times New Roman" w:eastAsia="Calibri" w:hAnsi="Times New Roman" w:cs="Times New Roman"/>
                <w:sz w:val="28"/>
                <w:szCs w:val="28"/>
                <w:lang w:val="ru-RU"/>
              </w:rPr>
            </w:pPr>
            <w:r w:rsidRPr="00102C12">
              <w:rPr>
                <w:rFonts w:ascii="Times New Roman" w:eastAsia="Calibri" w:hAnsi="Times New Roman" w:cs="Times New Roman"/>
                <w:sz w:val="28"/>
                <w:szCs w:val="28"/>
              </w:rPr>
              <w:t>наказу МОН України від 13.04.2011 №329 «Про затвердження критеріїв оцінювання навчальних досягнень учнів (вихованців) у системі загальної середньої освіти»;</w:t>
            </w:r>
          </w:p>
          <w:p w:rsidR="00102C12" w:rsidRPr="00102C12" w:rsidRDefault="00102C12" w:rsidP="00102C12">
            <w:pPr>
              <w:widowControl w:val="0"/>
              <w:numPr>
                <w:ilvl w:val="0"/>
                <w:numId w:val="2"/>
              </w:numPr>
              <w:tabs>
                <w:tab w:val="num" w:pos="284"/>
              </w:tabs>
              <w:autoSpaceDE w:val="0"/>
              <w:autoSpaceDN w:val="0"/>
              <w:spacing w:after="200" w:line="276" w:lineRule="auto"/>
              <w:ind w:left="284" w:hanging="284"/>
              <w:jc w:val="both"/>
              <w:rPr>
                <w:rFonts w:ascii="Times New Roman" w:eastAsia="Calibri" w:hAnsi="Times New Roman" w:cs="Times New Roman"/>
                <w:sz w:val="28"/>
                <w:szCs w:val="28"/>
                <w:lang w:val="ru-RU"/>
              </w:rPr>
            </w:pPr>
            <w:r w:rsidRPr="00102C12">
              <w:rPr>
                <w:rFonts w:ascii="Times New Roman" w:eastAsia="Calibri" w:hAnsi="Times New Roman" w:cs="Times New Roman"/>
                <w:sz w:val="28"/>
                <w:szCs w:val="28"/>
              </w:rPr>
              <w:t xml:space="preserve">листа МОН України від 01.02.2018 №1/9-74 «Щодо застосування державної мови </w:t>
            </w:r>
            <w:r w:rsidRPr="00102C12">
              <w:rPr>
                <w:rFonts w:ascii="Times New Roman" w:eastAsia="Calibri" w:hAnsi="Times New Roman" w:cs="Times New Roman"/>
                <w:sz w:val="28"/>
                <w:szCs w:val="28"/>
              </w:rPr>
              <w:lastRenderedPageBreak/>
              <w:t>в освітній галузі»;</w:t>
            </w:r>
          </w:p>
          <w:p w:rsidR="00102C12" w:rsidRPr="00102C12" w:rsidRDefault="00102C12" w:rsidP="00102C12">
            <w:pPr>
              <w:widowControl w:val="0"/>
              <w:numPr>
                <w:ilvl w:val="0"/>
                <w:numId w:val="2"/>
              </w:numPr>
              <w:tabs>
                <w:tab w:val="num" w:pos="284"/>
              </w:tabs>
              <w:autoSpaceDE w:val="0"/>
              <w:autoSpaceDN w:val="0"/>
              <w:spacing w:after="200" w:line="276" w:lineRule="auto"/>
              <w:ind w:left="284" w:hanging="284"/>
              <w:jc w:val="both"/>
              <w:rPr>
                <w:rFonts w:ascii="Times New Roman" w:eastAsia="Calibri" w:hAnsi="Times New Roman" w:cs="Times New Roman"/>
                <w:sz w:val="28"/>
                <w:szCs w:val="28"/>
                <w:lang w:val="ru-RU"/>
              </w:rPr>
            </w:pPr>
            <w:r w:rsidRPr="00102C12">
              <w:rPr>
                <w:rFonts w:ascii="Times New Roman" w:eastAsia="Calibri" w:hAnsi="Times New Roman" w:cs="Times New Roman"/>
                <w:sz w:val="28"/>
                <w:szCs w:val="28"/>
              </w:rPr>
              <w:t>листа Міністерства освіти і науки України від 02.04.2018 р. №1/9-190 «Щодо скороченої тривалості уроку для учнів початкової школи»;</w:t>
            </w:r>
          </w:p>
          <w:p w:rsidR="00102C12" w:rsidRPr="00102C12" w:rsidRDefault="00102C12" w:rsidP="00102C12">
            <w:pPr>
              <w:widowControl w:val="0"/>
              <w:numPr>
                <w:ilvl w:val="0"/>
                <w:numId w:val="2"/>
              </w:numPr>
              <w:tabs>
                <w:tab w:val="num" w:pos="284"/>
              </w:tabs>
              <w:autoSpaceDE w:val="0"/>
              <w:autoSpaceDN w:val="0"/>
              <w:spacing w:after="200" w:line="276" w:lineRule="auto"/>
              <w:ind w:left="284" w:hanging="284"/>
              <w:jc w:val="both"/>
              <w:rPr>
                <w:rFonts w:ascii="Times New Roman" w:eastAsia="Calibri" w:hAnsi="Times New Roman" w:cs="Times New Roman"/>
                <w:sz w:val="28"/>
                <w:szCs w:val="28"/>
                <w:lang w:val="ru-RU"/>
              </w:rPr>
            </w:pPr>
            <w:r w:rsidRPr="00102C12">
              <w:rPr>
                <w:rFonts w:ascii="Times New Roman" w:eastAsia="Calibri" w:hAnsi="Times New Roman" w:cs="Times New Roman"/>
                <w:sz w:val="28"/>
                <w:szCs w:val="28"/>
              </w:rPr>
              <w:t>наказу МОН України від 16.04.2018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w:t>
            </w:r>
          </w:p>
          <w:p w:rsidR="00102C12" w:rsidRPr="00102C12" w:rsidRDefault="00102C12" w:rsidP="00102C12">
            <w:pPr>
              <w:widowControl w:val="0"/>
              <w:numPr>
                <w:ilvl w:val="0"/>
                <w:numId w:val="2"/>
              </w:numPr>
              <w:tabs>
                <w:tab w:val="num" w:pos="284"/>
              </w:tabs>
              <w:autoSpaceDE w:val="0"/>
              <w:autoSpaceDN w:val="0"/>
              <w:spacing w:after="200" w:line="276" w:lineRule="auto"/>
              <w:ind w:left="284" w:hanging="284"/>
              <w:jc w:val="both"/>
              <w:rPr>
                <w:rFonts w:ascii="Times New Roman" w:eastAsia="Calibri" w:hAnsi="Times New Roman" w:cs="Times New Roman"/>
                <w:sz w:val="28"/>
                <w:szCs w:val="28"/>
                <w:lang w:val="ru-RU"/>
              </w:rPr>
            </w:pPr>
            <w:r w:rsidRPr="00102C12">
              <w:rPr>
                <w:rFonts w:ascii="Times New Roman" w:eastAsia="Calibri" w:hAnsi="Times New Roman" w:cs="Times New Roman"/>
                <w:sz w:val="28"/>
                <w:szCs w:val="28"/>
              </w:rPr>
              <w:t>листа МОН України №1/9-322 від 18.05.2018 «Роз’яснення щодо порядку поділу класів на групи при вивченні окремих предметів у ЗНЗ в умовах повної або часткової інтеграції різних освітніх галузей»;</w:t>
            </w:r>
          </w:p>
          <w:p w:rsidR="00102C12" w:rsidRPr="00102C12" w:rsidRDefault="00102C12" w:rsidP="00102C12">
            <w:pPr>
              <w:widowControl w:val="0"/>
              <w:numPr>
                <w:ilvl w:val="0"/>
                <w:numId w:val="2"/>
              </w:numPr>
              <w:tabs>
                <w:tab w:val="num" w:pos="284"/>
              </w:tabs>
              <w:autoSpaceDE w:val="0"/>
              <w:autoSpaceDN w:val="0"/>
              <w:spacing w:after="200" w:line="276" w:lineRule="auto"/>
              <w:ind w:left="284" w:hanging="284"/>
              <w:jc w:val="both"/>
              <w:rPr>
                <w:rFonts w:ascii="Times New Roman" w:eastAsia="Calibri" w:hAnsi="Times New Roman" w:cs="Times New Roman"/>
                <w:sz w:val="28"/>
                <w:szCs w:val="28"/>
                <w:lang w:val="ru-RU"/>
              </w:rPr>
            </w:pPr>
            <w:r w:rsidRPr="00102C12">
              <w:rPr>
                <w:rFonts w:ascii="Times New Roman" w:eastAsia="Calibri" w:hAnsi="Times New Roman" w:cs="Times New Roman"/>
                <w:sz w:val="28"/>
                <w:szCs w:val="28"/>
              </w:rPr>
              <w:t>Санітарного регламенту для закладів загальної середньої освіти, затвердженим наказом Міністерства охорони здоров'я України від 25.09.2020 №2205.</w:t>
            </w:r>
          </w:p>
          <w:p w:rsidR="00102C12" w:rsidRPr="00102C12" w:rsidRDefault="00102C12" w:rsidP="00102C12">
            <w:pPr>
              <w:ind w:firstLine="567"/>
              <w:jc w:val="both"/>
              <w:rPr>
                <w:rFonts w:ascii="Times New Roman" w:eastAsia="Calibri" w:hAnsi="Times New Roman" w:cs="Times New Roman"/>
                <w:sz w:val="28"/>
                <w:szCs w:val="28"/>
              </w:rPr>
            </w:pPr>
            <w:r w:rsidRPr="00102C12">
              <w:rPr>
                <w:rFonts w:ascii="Times New Roman" w:eastAsia="Calibri" w:hAnsi="Times New Roman" w:cs="Times New Roman"/>
                <w:sz w:val="28"/>
                <w:szCs w:val="28"/>
              </w:rPr>
              <w:t xml:space="preserve">У 2021/2022 навчальному році функціонують 23 класи, в яких будуть навчаються 616 учнів. Ліцензійний обсяг закладу – 600 учнів. </w:t>
            </w:r>
          </w:p>
          <w:p w:rsidR="00102C12" w:rsidRPr="00102C12" w:rsidRDefault="00102C12" w:rsidP="00102C12">
            <w:pPr>
              <w:ind w:firstLine="567"/>
              <w:contextualSpacing/>
              <w:jc w:val="both"/>
              <w:rPr>
                <w:rFonts w:ascii="Times New Roman" w:eastAsia="Calibri" w:hAnsi="Times New Roman" w:cs="Times New Roman"/>
                <w:sz w:val="28"/>
                <w:szCs w:val="28"/>
              </w:rPr>
            </w:pPr>
            <w:r w:rsidRPr="00102C12">
              <w:rPr>
                <w:rFonts w:ascii="Times New Roman" w:eastAsia="Calibri" w:hAnsi="Times New Roman" w:cs="Times New Roman"/>
                <w:sz w:val="28"/>
                <w:szCs w:val="28"/>
                <w:lang w:val="ru-RU"/>
              </w:rPr>
              <w:t xml:space="preserve">В </w:t>
            </w:r>
            <w:proofErr w:type="spellStart"/>
            <w:r w:rsidRPr="00102C12">
              <w:rPr>
                <w:rFonts w:ascii="Times New Roman" w:eastAsia="Calibri" w:hAnsi="Times New Roman" w:cs="Times New Roman"/>
                <w:sz w:val="28"/>
                <w:szCs w:val="28"/>
                <w:lang w:val="ru-RU"/>
              </w:rPr>
              <w:t>закладі</w:t>
            </w:r>
            <w:proofErr w:type="spellEnd"/>
            <w:r w:rsidRPr="00102C12">
              <w:rPr>
                <w:rFonts w:ascii="Times New Roman" w:eastAsia="Calibri" w:hAnsi="Times New Roman" w:cs="Times New Roman"/>
                <w:sz w:val="28"/>
                <w:szCs w:val="28"/>
                <w:lang w:val="ru-RU"/>
              </w:rPr>
              <w:t xml:space="preserve"> </w:t>
            </w:r>
            <w:proofErr w:type="spellStart"/>
            <w:r w:rsidRPr="00102C12">
              <w:rPr>
                <w:rFonts w:ascii="Times New Roman" w:eastAsia="Calibri" w:hAnsi="Times New Roman" w:cs="Times New Roman"/>
                <w:sz w:val="28"/>
                <w:szCs w:val="28"/>
                <w:lang w:val="ru-RU"/>
              </w:rPr>
              <w:t>працюють</w:t>
            </w:r>
            <w:proofErr w:type="spellEnd"/>
            <w:r w:rsidRPr="00102C12">
              <w:rPr>
                <w:rFonts w:ascii="Times New Roman" w:eastAsia="Calibri" w:hAnsi="Times New Roman" w:cs="Times New Roman"/>
                <w:sz w:val="28"/>
                <w:szCs w:val="28"/>
                <w:lang w:val="ru-RU"/>
              </w:rPr>
              <w:t xml:space="preserve"> </w:t>
            </w:r>
            <w:proofErr w:type="spellStart"/>
            <w:r w:rsidRPr="00102C12">
              <w:rPr>
                <w:rFonts w:ascii="Times New Roman" w:eastAsia="Calibri" w:hAnsi="Times New Roman" w:cs="Times New Roman"/>
                <w:sz w:val="28"/>
                <w:szCs w:val="28"/>
                <w:lang w:val="ru-RU"/>
              </w:rPr>
              <w:t>гуртки</w:t>
            </w:r>
            <w:proofErr w:type="spellEnd"/>
            <w:r w:rsidRPr="00102C12">
              <w:rPr>
                <w:rFonts w:ascii="Times New Roman" w:eastAsia="Calibri" w:hAnsi="Times New Roman" w:cs="Times New Roman"/>
                <w:sz w:val="28"/>
                <w:szCs w:val="28"/>
                <w:lang w:val="ru-RU"/>
              </w:rPr>
              <w:t xml:space="preserve"> таких </w:t>
            </w:r>
            <w:proofErr w:type="spellStart"/>
            <w:r w:rsidRPr="00102C12">
              <w:rPr>
                <w:rFonts w:ascii="Times New Roman" w:eastAsia="Calibri" w:hAnsi="Times New Roman" w:cs="Times New Roman"/>
                <w:sz w:val="28"/>
                <w:szCs w:val="28"/>
                <w:lang w:val="ru-RU"/>
              </w:rPr>
              <w:t>напрямків</w:t>
            </w:r>
            <w:proofErr w:type="spellEnd"/>
            <w:r w:rsidRPr="00102C12">
              <w:rPr>
                <w:rFonts w:ascii="Times New Roman" w:eastAsia="Calibri" w:hAnsi="Times New Roman" w:cs="Times New Roman"/>
                <w:sz w:val="28"/>
                <w:szCs w:val="28"/>
                <w:lang w:val="ru-RU"/>
              </w:rPr>
              <w:t xml:space="preserve">: </w:t>
            </w:r>
            <w:proofErr w:type="spellStart"/>
            <w:r w:rsidRPr="00102C12">
              <w:rPr>
                <w:rFonts w:ascii="Times New Roman" w:eastAsia="Calibri" w:hAnsi="Times New Roman" w:cs="Times New Roman"/>
                <w:sz w:val="28"/>
                <w:szCs w:val="28"/>
                <w:lang w:val="ru-RU"/>
              </w:rPr>
              <w:t>художньо-естетичного</w:t>
            </w:r>
            <w:proofErr w:type="spellEnd"/>
            <w:r w:rsidRPr="00102C12">
              <w:rPr>
                <w:rFonts w:ascii="Times New Roman" w:eastAsia="Calibri" w:hAnsi="Times New Roman" w:cs="Times New Roman"/>
                <w:sz w:val="28"/>
                <w:szCs w:val="28"/>
                <w:lang w:val="ru-RU"/>
              </w:rPr>
              <w:t xml:space="preserve"> та </w:t>
            </w:r>
            <w:r w:rsidRPr="00102C12">
              <w:rPr>
                <w:rFonts w:ascii="Times New Roman" w:eastAsia="Calibri" w:hAnsi="Times New Roman" w:cs="Times New Roman"/>
                <w:sz w:val="28"/>
                <w:szCs w:val="28"/>
              </w:rPr>
              <w:t>військово-</w:t>
            </w:r>
            <w:r w:rsidRPr="00102C12">
              <w:rPr>
                <w:rFonts w:ascii="Times New Roman" w:eastAsia="Calibri" w:hAnsi="Times New Roman" w:cs="Times New Roman"/>
                <w:sz w:val="28"/>
                <w:szCs w:val="28"/>
                <w:lang w:val="ru-RU"/>
              </w:rPr>
              <w:t>спортивного</w:t>
            </w:r>
            <w:r w:rsidRPr="00102C12">
              <w:rPr>
                <w:rFonts w:ascii="Times New Roman" w:eastAsia="Calibri" w:hAnsi="Times New Roman" w:cs="Times New Roman"/>
                <w:sz w:val="28"/>
                <w:szCs w:val="28"/>
              </w:rPr>
              <w:t>.</w:t>
            </w:r>
          </w:p>
          <w:p w:rsidR="00102C12" w:rsidRPr="00102C12" w:rsidRDefault="00102C12" w:rsidP="00102C12">
            <w:pPr>
              <w:widowControl w:val="0"/>
              <w:shd w:val="clear" w:color="auto" w:fill="FFFFFF"/>
              <w:autoSpaceDE w:val="0"/>
              <w:autoSpaceDN w:val="0"/>
              <w:adjustRightInd w:val="0"/>
              <w:ind w:right="34" w:firstLine="567"/>
              <w:jc w:val="both"/>
              <w:rPr>
                <w:rFonts w:ascii="Times New Roman" w:eastAsia="Times New Roman" w:hAnsi="Times New Roman" w:cs="Times New Roman"/>
                <w:spacing w:val="-6"/>
                <w:sz w:val="28"/>
                <w:szCs w:val="28"/>
                <w:lang w:eastAsia="uk-UA"/>
              </w:rPr>
            </w:pPr>
            <w:r w:rsidRPr="00102C12">
              <w:rPr>
                <w:rFonts w:ascii="Times New Roman" w:eastAsia="Times New Roman" w:hAnsi="Times New Roman" w:cs="Times New Roman"/>
                <w:spacing w:val="-4"/>
                <w:sz w:val="28"/>
                <w:szCs w:val="28"/>
                <w:lang w:eastAsia="uk-UA"/>
              </w:rPr>
              <w:t>Чернівецька ЗОШ №4</w:t>
            </w:r>
            <w:r w:rsidRPr="00102C12">
              <w:rPr>
                <w:rFonts w:ascii="Times New Roman" w:eastAsia="Times New Roman" w:hAnsi="Times New Roman" w:cs="Times New Roman"/>
                <w:spacing w:val="-1"/>
                <w:sz w:val="28"/>
                <w:szCs w:val="28"/>
                <w:lang w:eastAsia="uk-UA"/>
              </w:rPr>
              <w:t xml:space="preserve"> має за </w:t>
            </w:r>
            <w:r w:rsidRPr="00102C12">
              <w:rPr>
                <w:rFonts w:ascii="Times New Roman" w:eastAsia="Times New Roman" w:hAnsi="Times New Roman" w:cs="Times New Roman"/>
                <w:spacing w:val="-4"/>
                <w:sz w:val="28"/>
                <w:szCs w:val="28"/>
                <w:lang w:eastAsia="uk-UA"/>
              </w:rPr>
              <w:t xml:space="preserve">мету створення умов для отримання учнями широкої </w:t>
            </w:r>
            <w:r w:rsidRPr="00102C12">
              <w:rPr>
                <w:rFonts w:ascii="Times New Roman" w:eastAsia="Times New Roman" w:hAnsi="Times New Roman" w:cs="Times New Roman"/>
                <w:spacing w:val="-1"/>
                <w:sz w:val="28"/>
                <w:szCs w:val="28"/>
                <w:lang w:eastAsia="uk-UA"/>
              </w:rPr>
              <w:t xml:space="preserve">освіти і реалізації їх індивідуальних творчих здібностей, інтересів і нахилів, розвитку умінь, </w:t>
            </w:r>
            <w:r w:rsidRPr="00102C12">
              <w:rPr>
                <w:rFonts w:ascii="Times New Roman" w:eastAsia="Times New Roman" w:hAnsi="Times New Roman" w:cs="Times New Roman"/>
                <w:spacing w:val="-5"/>
                <w:sz w:val="28"/>
                <w:szCs w:val="28"/>
                <w:lang w:eastAsia="uk-UA"/>
              </w:rPr>
              <w:t xml:space="preserve">навичок, які дозволяють здобувачам освіти глибоко оволодіти предметами і в цілому </w:t>
            </w:r>
            <w:r w:rsidRPr="00102C12">
              <w:rPr>
                <w:rFonts w:ascii="Times New Roman" w:eastAsia="Times New Roman" w:hAnsi="Times New Roman" w:cs="Times New Roman"/>
                <w:spacing w:val="-6"/>
                <w:sz w:val="28"/>
                <w:szCs w:val="28"/>
                <w:lang w:eastAsia="uk-UA"/>
              </w:rPr>
              <w:t>загальнолюдською культурою.</w:t>
            </w:r>
          </w:p>
          <w:p w:rsidR="00C96A7A" w:rsidRPr="00102C12" w:rsidRDefault="00102C12" w:rsidP="00102C12">
            <w:pPr>
              <w:jc w:val="both"/>
              <w:rPr>
                <w:rFonts w:ascii="Times New Roman" w:eastAsia="Times New Roman" w:hAnsi="Times New Roman" w:cs="Times New Roman"/>
                <w:bCs/>
                <w:sz w:val="28"/>
                <w:szCs w:val="28"/>
                <w:lang w:eastAsia="uk-UA"/>
              </w:rPr>
            </w:pPr>
            <w:r w:rsidRPr="00102C12">
              <w:rPr>
                <w:rFonts w:ascii="Times New Roman" w:eastAsia="Times New Roman" w:hAnsi="Times New Roman" w:cs="Times New Roman"/>
                <w:bCs/>
                <w:sz w:val="28"/>
                <w:szCs w:val="28"/>
                <w:lang w:eastAsia="uk-UA"/>
              </w:rPr>
              <w:t> </w:t>
            </w:r>
            <w:r w:rsidRPr="00102C12">
              <w:rPr>
                <w:rFonts w:ascii="Times New Roman" w:eastAsia="Times New Roman" w:hAnsi="Times New Roman" w:cs="Times New Roman"/>
                <w:bCs/>
                <w:spacing w:val="-1"/>
                <w:sz w:val="28"/>
                <w:szCs w:val="28"/>
                <w:lang w:eastAsia="uk-UA"/>
              </w:rPr>
              <w:t xml:space="preserve">Мета діяльності закладу полягає у </w:t>
            </w:r>
            <w:r w:rsidRPr="00102C12">
              <w:rPr>
                <w:rFonts w:ascii="Times New Roman" w:eastAsia="Times New Roman" w:hAnsi="Times New Roman" w:cs="Times New Roman"/>
                <w:sz w:val="28"/>
                <w:szCs w:val="28"/>
                <w:lang w:eastAsia="uk-UA"/>
              </w:rPr>
              <w:t>створенні такого середовища , яке б плекало творчу особистість, створю</w:t>
            </w:r>
            <w:r w:rsidRPr="00102C12">
              <w:rPr>
                <w:rFonts w:ascii="Times New Roman" w:eastAsia="Times New Roman" w:hAnsi="Times New Roman" w:cs="Times New Roman"/>
                <w:sz w:val="28"/>
                <w:szCs w:val="28"/>
                <w:lang w:eastAsia="uk-UA"/>
              </w:rPr>
              <w:softHyphen/>
              <w:t>вало умови для повноцінного інтелектуального, творчого, морального, фізичного розвитку дитини, вироблення сучасної моделі випускника школи, спроможного реалізувати власний позитивний потенціал</w:t>
            </w:r>
            <w:r w:rsidRPr="00102C12">
              <w:rPr>
                <w:rFonts w:ascii="Times New Roman" w:eastAsia="Times New Roman" w:hAnsi="Times New Roman" w:cs="Times New Roman"/>
                <w:bCs/>
                <w:spacing w:val="-1"/>
                <w:sz w:val="28"/>
                <w:szCs w:val="28"/>
                <w:lang w:eastAsia="uk-UA"/>
              </w:rPr>
              <w:t xml:space="preserve">.   </w:t>
            </w:r>
            <w:r w:rsidRPr="00102C12">
              <w:rPr>
                <w:rFonts w:ascii="Times New Roman" w:eastAsia="Times New Roman" w:hAnsi="Times New Roman" w:cs="Times New Roman"/>
                <w:bCs/>
                <w:sz w:val="28"/>
                <w:szCs w:val="28"/>
                <w:lang w:eastAsia="uk-UA"/>
              </w:rPr>
              <w:t>Заклад має ви</w:t>
            </w:r>
            <w:r w:rsidRPr="00102C12">
              <w:rPr>
                <w:rFonts w:ascii="Times New Roman" w:eastAsia="Times New Roman" w:hAnsi="Times New Roman" w:cs="Times New Roman"/>
                <w:bCs/>
                <w:sz w:val="28"/>
                <w:szCs w:val="28"/>
                <w:lang w:eastAsia="uk-UA"/>
              </w:rPr>
              <w:softHyphen/>
            </w:r>
            <w:r w:rsidRPr="00102C12">
              <w:rPr>
                <w:rFonts w:ascii="Times New Roman" w:eastAsia="Times New Roman" w:hAnsi="Times New Roman" w:cs="Times New Roman"/>
                <w:bCs/>
                <w:spacing w:val="1"/>
                <w:sz w:val="28"/>
                <w:szCs w:val="28"/>
                <w:lang w:eastAsia="uk-UA"/>
              </w:rPr>
              <w:t>ховати громадянина демократичного суспільства, яке визнає освіченість, вихованість, </w:t>
            </w:r>
            <w:r w:rsidRPr="00102C12">
              <w:rPr>
                <w:rFonts w:ascii="Times New Roman" w:eastAsia="Times New Roman" w:hAnsi="Times New Roman" w:cs="Times New Roman"/>
                <w:bCs/>
                <w:spacing w:val="-1"/>
                <w:sz w:val="28"/>
                <w:szCs w:val="28"/>
                <w:lang w:eastAsia="uk-UA"/>
              </w:rPr>
              <w:t xml:space="preserve">культуру найвищими цінностями, незмінними чинниками соціального </w:t>
            </w:r>
            <w:r w:rsidRPr="00102C12">
              <w:rPr>
                <w:rFonts w:ascii="Times New Roman" w:eastAsia="Times New Roman" w:hAnsi="Times New Roman" w:cs="Times New Roman"/>
                <w:bCs/>
                <w:spacing w:val="-1"/>
                <w:sz w:val="28"/>
                <w:szCs w:val="28"/>
                <w:lang w:eastAsia="uk-UA"/>
              </w:rPr>
              <w:lastRenderedPageBreak/>
              <w:t>прогресу. Нове по</w:t>
            </w:r>
            <w:r w:rsidRPr="00102C12">
              <w:rPr>
                <w:rFonts w:ascii="Times New Roman" w:eastAsia="Times New Roman" w:hAnsi="Times New Roman" w:cs="Times New Roman"/>
                <w:bCs/>
                <w:spacing w:val="-1"/>
                <w:sz w:val="28"/>
                <w:szCs w:val="28"/>
                <w:lang w:eastAsia="uk-UA"/>
              </w:rPr>
              <w:softHyphen/>
            </w:r>
            <w:r w:rsidRPr="00102C12">
              <w:rPr>
                <w:rFonts w:ascii="Times New Roman" w:eastAsia="Times New Roman" w:hAnsi="Times New Roman" w:cs="Times New Roman"/>
                <w:bCs/>
                <w:sz w:val="28"/>
                <w:szCs w:val="28"/>
                <w:lang w:eastAsia="uk-UA"/>
              </w:rPr>
              <w:t>коління людей повинно бути здатним ефективно працювати і навчатися протягом життя, оберігати і примножувати цінності національної культури та громадянського суспільства</w:t>
            </w:r>
          </w:p>
          <w:p w:rsidR="00102C12" w:rsidRPr="00102C12" w:rsidRDefault="00102C12" w:rsidP="00102C12">
            <w:pPr>
              <w:pStyle w:val="a5"/>
              <w:ind w:right="120" w:firstLine="566"/>
              <w:rPr>
                <w:sz w:val="28"/>
                <w:szCs w:val="28"/>
                <w:lang w:val="ru-RU"/>
              </w:rPr>
            </w:pPr>
            <w:proofErr w:type="spellStart"/>
            <w:r w:rsidRPr="00102C12">
              <w:rPr>
                <w:sz w:val="28"/>
                <w:szCs w:val="28"/>
                <w:lang w:val="ru-RU"/>
              </w:rPr>
              <w:t>Освітня</w:t>
            </w:r>
            <w:proofErr w:type="spellEnd"/>
            <w:r w:rsidRPr="00102C12">
              <w:rPr>
                <w:sz w:val="28"/>
                <w:szCs w:val="28"/>
                <w:lang w:val="ru-RU"/>
              </w:rPr>
              <w:t xml:space="preserve"> </w:t>
            </w:r>
            <w:proofErr w:type="spellStart"/>
            <w:r w:rsidRPr="00102C12">
              <w:rPr>
                <w:sz w:val="28"/>
                <w:szCs w:val="28"/>
                <w:lang w:val="ru-RU"/>
              </w:rPr>
              <w:t>програма</w:t>
            </w:r>
            <w:proofErr w:type="spellEnd"/>
            <w:r w:rsidRPr="00102C12">
              <w:rPr>
                <w:sz w:val="28"/>
                <w:szCs w:val="28"/>
                <w:lang w:val="ru-RU"/>
              </w:rPr>
              <w:t xml:space="preserve"> закладу </w:t>
            </w:r>
            <w:proofErr w:type="spellStart"/>
            <w:r w:rsidRPr="00102C12">
              <w:rPr>
                <w:sz w:val="28"/>
                <w:szCs w:val="28"/>
                <w:lang w:val="ru-RU"/>
              </w:rPr>
              <w:t>загальної</w:t>
            </w:r>
            <w:proofErr w:type="spellEnd"/>
            <w:r w:rsidRPr="00102C12">
              <w:rPr>
                <w:sz w:val="28"/>
                <w:szCs w:val="28"/>
                <w:lang w:val="ru-RU"/>
              </w:rPr>
              <w:t xml:space="preserve"> </w:t>
            </w:r>
            <w:proofErr w:type="spellStart"/>
            <w:r w:rsidRPr="00102C12">
              <w:rPr>
                <w:sz w:val="28"/>
                <w:szCs w:val="28"/>
                <w:lang w:val="ru-RU"/>
              </w:rPr>
              <w:t>середньої</w:t>
            </w:r>
            <w:proofErr w:type="spellEnd"/>
            <w:r w:rsidRPr="00102C12">
              <w:rPr>
                <w:sz w:val="28"/>
                <w:szCs w:val="28"/>
                <w:lang w:val="ru-RU"/>
              </w:rPr>
              <w:t xml:space="preserve"> </w:t>
            </w:r>
            <w:proofErr w:type="spellStart"/>
            <w:r w:rsidRPr="00102C12">
              <w:rPr>
                <w:sz w:val="28"/>
                <w:szCs w:val="28"/>
                <w:lang w:val="ru-RU"/>
              </w:rPr>
              <w:t>освіти</w:t>
            </w:r>
            <w:proofErr w:type="spellEnd"/>
            <w:r w:rsidRPr="00102C12">
              <w:rPr>
                <w:sz w:val="28"/>
                <w:szCs w:val="28"/>
                <w:lang w:val="ru-RU"/>
              </w:rPr>
              <w:t xml:space="preserve"> </w:t>
            </w:r>
            <w:proofErr w:type="spellStart"/>
            <w:r w:rsidRPr="00102C12">
              <w:rPr>
                <w:sz w:val="28"/>
                <w:szCs w:val="28"/>
                <w:lang w:val="ru-RU"/>
              </w:rPr>
              <w:t>розроблена</w:t>
            </w:r>
            <w:proofErr w:type="spellEnd"/>
            <w:r w:rsidRPr="00102C12">
              <w:rPr>
                <w:sz w:val="28"/>
                <w:szCs w:val="28"/>
                <w:lang w:val="ru-RU"/>
              </w:rPr>
              <w:t xml:space="preserve"> </w:t>
            </w:r>
            <w:proofErr w:type="spellStart"/>
            <w:r w:rsidRPr="00102C12">
              <w:rPr>
                <w:sz w:val="28"/>
                <w:szCs w:val="28"/>
                <w:lang w:val="ru-RU"/>
              </w:rPr>
              <w:t>відповідно</w:t>
            </w:r>
            <w:proofErr w:type="spellEnd"/>
            <w:r w:rsidRPr="00102C12">
              <w:rPr>
                <w:sz w:val="28"/>
                <w:szCs w:val="28"/>
                <w:lang w:val="ru-RU"/>
              </w:rPr>
              <w:t xml:space="preserve"> до </w:t>
            </w:r>
            <w:proofErr w:type="spellStart"/>
            <w:r w:rsidRPr="00102C12">
              <w:rPr>
                <w:sz w:val="28"/>
                <w:szCs w:val="28"/>
                <w:lang w:val="ru-RU"/>
              </w:rPr>
              <w:t>положень</w:t>
            </w:r>
            <w:proofErr w:type="spellEnd"/>
            <w:r w:rsidRPr="00102C12">
              <w:rPr>
                <w:sz w:val="28"/>
                <w:szCs w:val="28"/>
                <w:lang w:val="ru-RU"/>
              </w:rPr>
              <w:t xml:space="preserve"> </w:t>
            </w:r>
            <w:proofErr w:type="spellStart"/>
            <w:r w:rsidRPr="00102C12">
              <w:rPr>
                <w:sz w:val="28"/>
                <w:szCs w:val="28"/>
                <w:lang w:val="ru-RU"/>
              </w:rPr>
              <w:t>Законів</w:t>
            </w:r>
            <w:proofErr w:type="spellEnd"/>
            <w:r w:rsidRPr="00102C12">
              <w:rPr>
                <w:sz w:val="28"/>
                <w:szCs w:val="28"/>
                <w:lang w:val="ru-RU"/>
              </w:rPr>
              <w:t xml:space="preserve"> </w:t>
            </w:r>
            <w:proofErr w:type="spellStart"/>
            <w:r w:rsidRPr="00102C12">
              <w:rPr>
                <w:sz w:val="28"/>
                <w:szCs w:val="28"/>
                <w:lang w:val="ru-RU"/>
              </w:rPr>
              <w:t>України</w:t>
            </w:r>
            <w:proofErr w:type="spellEnd"/>
            <w:r w:rsidRPr="00102C12">
              <w:rPr>
                <w:sz w:val="28"/>
                <w:szCs w:val="28"/>
                <w:lang w:val="ru-RU"/>
              </w:rPr>
              <w:t xml:space="preserve"> «Про </w:t>
            </w:r>
            <w:proofErr w:type="spellStart"/>
            <w:r w:rsidRPr="00102C12">
              <w:rPr>
                <w:sz w:val="28"/>
                <w:szCs w:val="28"/>
                <w:lang w:val="ru-RU"/>
              </w:rPr>
              <w:t>освіту</w:t>
            </w:r>
            <w:proofErr w:type="spellEnd"/>
            <w:r w:rsidRPr="00102C12">
              <w:rPr>
                <w:sz w:val="28"/>
                <w:szCs w:val="28"/>
                <w:lang w:val="ru-RU"/>
              </w:rPr>
              <w:t xml:space="preserve">», «Про </w:t>
            </w:r>
            <w:proofErr w:type="spellStart"/>
            <w:r w:rsidRPr="00102C12">
              <w:rPr>
                <w:sz w:val="28"/>
                <w:szCs w:val="28"/>
                <w:lang w:val="ru-RU"/>
              </w:rPr>
              <w:t>повну</w:t>
            </w:r>
            <w:proofErr w:type="spellEnd"/>
            <w:r w:rsidRPr="00102C12">
              <w:rPr>
                <w:sz w:val="28"/>
                <w:szCs w:val="28"/>
                <w:lang w:val="ru-RU"/>
              </w:rPr>
              <w:t xml:space="preserve"> </w:t>
            </w:r>
            <w:proofErr w:type="spellStart"/>
            <w:r w:rsidRPr="00102C12">
              <w:rPr>
                <w:sz w:val="28"/>
                <w:szCs w:val="28"/>
                <w:lang w:val="ru-RU"/>
              </w:rPr>
              <w:t>загальну</w:t>
            </w:r>
            <w:proofErr w:type="spellEnd"/>
            <w:r w:rsidRPr="00102C12">
              <w:rPr>
                <w:sz w:val="28"/>
                <w:szCs w:val="28"/>
                <w:lang w:val="ru-RU"/>
              </w:rPr>
              <w:t xml:space="preserve"> </w:t>
            </w:r>
            <w:proofErr w:type="spellStart"/>
            <w:r w:rsidRPr="00102C12">
              <w:rPr>
                <w:sz w:val="28"/>
                <w:szCs w:val="28"/>
                <w:lang w:val="ru-RU"/>
              </w:rPr>
              <w:t>середню</w:t>
            </w:r>
            <w:proofErr w:type="spellEnd"/>
            <w:r w:rsidRPr="00102C12">
              <w:rPr>
                <w:sz w:val="28"/>
                <w:szCs w:val="28"/>
                <w:lang w:val="ru-RU"/>
              </w:rPr>
              <w:t xml:space="preserve"> </w:t>
            </w:r>
            <w:proofErr w:type="spellStart"/>
            <w:r w:rsidRPr="00102C12">
              <w:rPr>
                <w:sz w:val="28"/>
                <w:szCs w:val="28"/>
                <w:lang w:val="ru-RU"/>
              </w:rPr>
              <w:t>освіту</w:t>
            </w:r>
            <w:proofErr w:type="spellEnd"/>
            <w:r w:rsidRPr="00102C12">
              <w:rPr>
                <w:sz w:val="28"/>
                <w:szCs w:val="28"/>
                <w:lang w:val="ru-RU"/>
              </w:rPr>
              <w:t xml:space="preserve">», </w:t>
            </w:r>
            <w:proofErr w:type="spellStart"/>
            <w:r w:rsidRPr="00102C12">
              <w:rPr>
                <w:sz w:val="28"/>
                <w:szCs w:val="28"/>
                <w:lang w:val="ru-RU"/>
              </w:rPr>
              <w:t>Концепції</w:t>
            </w:r>
            <w:proofErr w:type="spellEnd"/>
            <w:r w:rsidRPr="00102C12">
              <w:rPr>
                <w:sz w:val="28"/>
                <w:szCs w:val="28"/>
                <w:lang w:val="ru-RU"/>
              </w:rPr>
              <w:t xml:space="preserve"> «Нова </w:t>
            </w:r>
            <w:proofErr w:type="spellStart"/>
            <w:r w:rsidRPr="00102C12">
              <w:rPr>
                <w:sz w:val="28"/>
                <w:szCs w:val="28"/>
                <w:lang w:val="ru-RU"/>
              </w:rPr>
              <w:t>українська</w:t>
            </w:r>
            <w:proofErr w:type="spellEnd"/>
            <w:r w:rsidRPr="00102C12">
              <w:rPr>
                <w:sz w:val="28"/>
                <w:szCs w:val="28"/>
                <w:lang w:val="ru-RU"/>
              </w:rPr>
              <w:t xml:space="preserve"> школа», </w:t>
            </w:r>
            <w:proofErr w:type="spellStart"/>
            <w:r w:rsidRPr="00102C12">
              <w:rPr>
                <w:sz w:val="28"/>
                <w:szCs w:val="28"/>
                <w:lang w:val="ru-RU"/>
              </w:rPr>
              <w:t>Державних</w:t>
            </w:r>
            <w:proofErr w:type="spellEnd"/>
            <w:r w:rsidRPr="00102C12">
              <w:rPr>
                <w:sz w:val="28"/>
                <w:szCs w:val="28"/>
                <w:lang w:val="ru-RU"/>
              </w:rPr>
              <w:t xml:space="preserve"> </w:t>
            </w:r>
            <w:proofErr w:type="spellStart"/>
            <w:r w:rsidRPr="00102C12">
              <w:rPr>
                <w:sz w:val="28"/>
                <w:szCs w:val="28"/>
                <w:lang w:val="ru-RU"/>
              </w:rPr>
              <w:t>стандартів</w:t>
            </w:r>
            <w:proofErr w:type="spellEnd"/>
            <w:r w:rsidRPr="00102C12">
              <w:rPr>
                <w:sz w:val="28"/>
                <w:szCs w:val="28"/>
                <w:lang w:val="ru-RU"/>
              </w:rPr>
              <w:t xml:space="preserve"> </w:t>
            </w:r>
            <w:proofErr w:type="spellStart"/>
            <w:r w:rsidRPr="00102C12">
              <w:rPr>
                <w:sz w:val="28"/>
                <w:szCs w:val="28"/>
                <w:lang w:val="ru-RU"/>
              </w:rPr>
              <w:t>освіти</w:t>
            </w:r>
            <w:proofErr w:type="spellEnd"/>
            <w:r w:rsidRPr="00102C12">
              <w:rPr>
                <w:sz w:val="28"/>
                <w:szCs w:val="28"/>
                <w:lang w:val="ru-RU"/>
              </w:rPr>
              <w:t xml:space="preserve">, </w:t>
            </w:r>
            <w:proofErr w:type="spellStart"/>
            <w:r w:rsidRPr="00102C12">
              <w:rPr>
                <w:sz w:val="28"/>
                <w:szCs w:val="28"/>
                <w:lang w:val="ru-RU"/>
              </w:rPr>
              <w:t>типових</w:t>
            </w:r>
            <w:proofErr w:type="spellEnd"/>
            <w:r w:rsidRPr="00102C12">
              <w:rPr>
                <w:sz w:val="28"/>
                <w:szCs w:val="28"/>
                <w:lang w:val="ru-RU"/>
              </w:rPr>
              <w:t xml:space="preserve"> </w:t>
            </w:r>
            <w:proofErr w:type="spellStart"/>
            <w:r w:rsidRPr="00102C12">
              <w:rPr>
                <w:sz w:val="28"/>
                <w:szCs w:val="28"/>
                <w:lang w:val="ru-RU"/>
              </w:rPr>
              <w:t>програм</w:t>
            </w:r>
            <w:proofErr w:type="spellEnd"/>
            <w:r w:rsidRPr="00102C12">
              <w:rPr>
                <w:sz w:val="28"/>
                <w:szCs w:val="28"/>
                <w:lang w:val="ru-RU"/>
              </w:rPr>
              <w:t xml:space="preserve">, </w:t>
            </w:r>
            <w:proofErr w:type="spellStart"/>
            <w:r w:rsidRPr="00102C12">
              <w:rPr>
                <w:sz w:val="28"/>
                <w:szCs w:val="28"/>
                <w:lang w:val="ru-RU"/>
              </w:rPr>
              <w:t>навчальних</w:t>
            </w:r>
            <w:proofErr w:type="spellEnd"/>
            <w:r w:rsidRPr="00102C12">
              <w:rPr>
                <w:sz w:val="28"/>
                <w:szCs w:val="28"/>
                <w:lang w:val="ru-RU"/>
              </w:rPr>
              <w:t xml:space="preserve"> </w:t>
            </w:r>
            <w:proofErr w:type="spellStart"/>
            <w:r w:rsidRPr="00102C12">
              <w:rPr>
                <w:sz w:val="28"/>
                <w:szCs w:val="28"/>
                <w:lang w:val="ru-RU"/>
              </w:rPr>
              <w:t>програм</w:t>
            </w:r>
            <w:proofErr w:type="spellEnd"/>
            <w:r w:rsidRPr="00102C12">
              <w:rPr>
                <w:sz w:val="28"/>
                <w:szCs w:val="28"/>
                <w:lang w:val="ru-RU"/>
              </w:rPr>
              <w:t xml:space="preserve"> для </w:t>
            </w:r>
            <w:proofErr w:type="spellStart"/>
            <w:r w:rsidRPr="00102C12">
              <w:rPr>
                <w:sz w:val="28"/>
                <w:szCs w:val="28"/>
                <w:lang w:val="ru-RU"/>
              </w:rPr>
              <w:t>закладів</w:t>
            </w:r>
            <w:proofErr w:type="spellEnd"/>
            <w:r w:rsidRPr="00102C12">
              <w:rPr>
                <w:sz w:val="28"/>
                <w:szCs w:val="28"/>
                <w:lang w:val="ru-RU"/>
              </w:rPr>
              <w:t xml:space="preserve"> </w:t>
            </w:r>
            <w:proofErr w:type="spellStart"/>
            <w:r w:rsidRPr="00102C12">
              <w:rPr>
                <w:sz w:val="28"/>
                <w:szCs w:val="28"/>
                <w:lang w:val="ru-RU"/>
              </w:rPr>
              <w:t>загальної</w:t>
            </w:r>
            <w:proofErr w:type="spellEnd"/>
            <w:r w:rsidRPr="00102C12">
              <w:rPr>
                <w:sz w:val="28"/>
                <w:szCs w:val="28"/>
                <w:lang w:val="ru-RU"/>
              </w:rPr>
              <w:t xml:space="preserve"> </w:t>
            </w:r>
            <w:proofErr w:type="spellStart"/>
            <w:r w:rsidRPr="00102C12">
              <w:rPr>
                <w:sz w:val="28"/>
                <w:szCs w:val="28"/>
                <w:lang w:val="ru-RU"/>
              </w:rPr>
              <w:t>середньої</w:t>
            </w:r>
            <w:proofErr w:type="spellEnd"/>
            <w:r w:rsidRPr="00102C12">
              <w:rPr>
                <w:sz w:val="28"/>
                <w:szCs w:val="28"/>
                <w:lang w:val="ru-RU"/>
              </w:rPr>
              <w:t xml:space="preserve"> </w:t>
            </w:r>
            <w:proofErr w:type="spellStart"/>
            <w:r w:rsidRPr="00102C12">
              <w:rPr>
                <w:sz w:val="28"/>
                <w:szCs w:val="28"/>
                <w:lang w:val="ru-RU"/>
              </w:rPr>
              <w:t>освіти</w:t>
            </w:r>
            <w:proofErr w:type="spellEnd"/>
            <w:r w:rsidRPr="00102C12">
              <w:rPr>
                <w:sz w:val="28"/>
                <w:szCs w:val="28"/>
                <w:lang w:val="ru-RU"/>
              </w:rPr>
              <w:t>.</w:t>
            </w:r>
          </w:p>
          <w:p w:rsidR="00102C12" w:rsidRPr="00102C12" w:rsidRDefault="00102C12" w:rsidP="00102C12">
            <w:pPr>
              <w:pStyle w:val="a5"/>
              <w:ind w:right="120" w:firstLine="566"/>
              <w:rPr>
                <w:sz w:val="28"/>
                <w:szCs w:val="28"/>
                <w:lang w:val="ru-RU"/>
              </w:rPr>
            </w:pPr>
            <w:r w:rsidRPr="00102C12">
              <w:rPr>
                <w:sz w:val="28"/>
                <w:szCs w:val="28"/>
                <w:lang w:val="ru-RU"/>
              </w:rPr>
              <w:t xml:space="preserve">Основою для </w:t>
            </w:r>
            <w:proofErr w:type="spellStart"/>
            <w:r w:rsidRPr="00102C12">
              <w:rPr>
                <w:sz w:val="28"/>
                <w:szCs w:val="28"/>
                <w:lang w:val="ru-RU"/>
              </w:rPr>
              <w:t>розроблення</w:t>
            </w:r>
            <w:proofErr w:type="spellEnd"/>
            <w:r w:rsidRPr="00102C12">
              <w:rPr>
                <w:sz w:val="28"/>
                <w:szCs w:val="28"/>
                <w:lang w:val="ru-RU"/>
              </w:rPr>
              <w:t xml:space="preserve"> </w:t>
            </w:r>
            <w:proofErr w:type="spellStart"/>
            <w:r w:rsidRPr="00102C12">
              <w:rPr>
                <w:sz w:val="28"/>
                <w:szCs w:val="28"/>
                <w:lang w:val="ru-RU"/>
              </w:rPr>
              <w:t>освітньої</w:t>
            </w:r>
            <w:proofErr w:type="spellEnd"/>
            <w:r w:rsidRPr="00102C12">
              <w:rPr>
                <w:sz w:val="28"/>
                <w:szCs w:val="28"/>
                <w:lang w:val="ru-RU"/>
              </w:rPr>
              <w:t xml:space="preserve"> </w:t>
            </w:r>
            <w:proofErr w:type="spellStart"/>
            <w:r w:rsidRPr="00102C12">
              <w:rPr>
                <w:sz w:val="28"/>
                <w:szCs w:val="28"/>
                <w:lang w:val="ru-RU"/>
              </w:rPr>
              <w:t>програми</w:t>
            </w:r>
            <w:proofErr w:type="spellEnd"/>
            <w:r w:rsidRPr="00102C12">
              <w:rPr>
                <w:sz w:val="28"/>
                <w:szCs w:val="28"/>
                <w:lang w:val="ru-RU"/>
              </w:rPr>
              <w:t xml:space="preserve"> є </w:t>
            </w:r>
            <w:proofErr w:type="spellStart"/>
            <w:r w:rsidRPr="00102C12">
              <w:rPr>
                <w:sz w:val="28"/>
                <w:szCs w:val="28"/>
                <w:lang w:val="ru-RU"/>
              </w:rPr>
              <w:t>стандарти</w:t>
            </w:r>
            <w:proofErr w:type="spellEnd"/>
            <w:r w:rsidRPr="00102C12">
              <w:rPr>
                <w:sz w:val="28"/>
                <w:szCs w:val="28"/>
                <w:lang w:val="ru-RU"/>
              </w:rPr>
              <w:t xml:space="preserve"> </w:t>
            </w:r>
            <w:proofErr w:type="spellStart"/>
            <w:r w:rsidRPr="00102C12">
              <w:rPr>
                <w:sz w:val="28"/>
                <w:szCs w:val="28"/>
                <w:lang w:val="ru-RU"/>
              </w:rPr>
              <w:t>освіти</w:t>
            </w:r>
            <w:proofErr w:type="spellEnd"/>
            <w:r w:rsidRPr="00102C12">
              <w:rPr>
                <w:sz w:val="28"/>
                <w:szCs w:val="28"/>
                <w:lang w:val="ru-RU"/>
              </w:rPr>
              <w:t xml:space="preserve"> </w:t>
            </w:r>
            <w:proofErr w:type="spellStart"/>
            <w:r w:rsidRPr="00102C12">
              <w:rPr>
                <w:sz w:val="28"/>
                <w:szCs w:val="28"/>
                <w:lang w:val="ru-RU"/>
              </w:rPr>
              <w:t>відповідного</w:t>
            </w:r>
            <w:proofErr w:type="spellEnd"/>
            <w:r w:rsidRPr="00102C12">
              <w:rPr>
                <w:sz w:val="28"/>
                <w:szCs w:val="28"/>
                <w:lang w:val="ru-RU"/>
              </w:rPr>
              <w:t xml:space="preserve"> </w:t>
            </w:r>
            <w:proofErr w:type="spellStart"/>
            <w:r w:rsidRPr="00102C12">
              <w:rPr>
                <w:sz w:val="28"/>
                <w:szCs w:val="28"/>
                <w:lang w:val="ru-RU"/>
              </w:rPr>
              <w:t>рівня</w:t>
            </w:r>
            <w:proofErr w:type="spellEnd"/>
            <w:r w:rsidRPr="00102C12">
              <w:rPr>
                <w:sz w:val="28"/>
                <w:szCs w:val="28"/>
                <w:lang w:val="ru-RU"/>
              </w:rPr>
              <w:t xml:space="preserve">, </w:t>
            </w:r>
            <w:proofErr w:type="spellStart"/>
            <w:r w:rsidRPr="00102C12">
              <w:rPr>
                <w:sz w:val="28"/>
                <w:szCs w:val="28"/>
                <w:lang w:val="ru-RU"/>
              </w:rPr>
              <w:t>типові</w:t>
            </w:r>
            <w:proofErr w:type="spellEnd"/>
            <w:r w:rsidRPr="00102C12">
              <w:rPr>
                <w:sz w:val="28"/>
                <w:szCs w:val="28"/>
                <w:lang w:val="ru-RU"/>
              </w:rPr>
              <w:t xml:space="preserve"> </w:t>
            </w:r>
            <w:proofErr w:type="spellStart"/>
            <w:r w:rsidRPr="00102C12">
              <w:rPr>
                <w:sz w:val="28"/>
                <w:szCs w:val="28"/>
                <w:lang w:val="ru-RU"/>
              </w:rPr>
              <w:t>освітні</w:t>
            </w:r>
            <w:proofErr w:type="spellEnd"/>
            <w:r w:rsidRPr="00102C12">
              <w:rPr>
                <w:sz w:val="28"/>
                <w:szCs w:val="28"/>
                <w:lang w:val="ru-RU"/>
              </w:rPr>
              <w:t xml:space="preserve"> </w:t>
            </w:r>
            <w:proofErr w:type="spellStart"/>
            <w:r w:rsidRPr="00102C12">
              <w:rPr>
                <w:sz w:val="28"/>
                <w:szCs w:val="28"/>
                <w:lang w:val="ru-RU"/>
              </w:rPr>
              <w:t>програми</w:t>
            </w:r>
            <w:proofErr w:type="spellEnd"/>
            <w:r w:rsidRPr="00102C12">
              <w:rPr>
                <w:sz w:val="28"/>
                <w:szCs w:val="28"/>
                <w:lang w:val="ru-RU"/>
              </w:rPr>
              <w:t xml:space="preserve">, </w:t>
            </w:r>
            <w:proofErr w:type="spellStart"/>
            <w:r w:rsidRPr="00102C12">
              <w:rPr>
                <w:sz w:val="28"/>
                <w:szCs w:val="28"/>
                <w:lang w:val="ru-RU"/>
              </w:rPr>
              <w:t>затверджені</w:t>
            </w:r>
            <w:proofErr w:type="spellEnd"/>
            <w:r w:rsidRPr="00102C12">
              <w:rPr>
                <w:sz w:val="28"/>
                <w:szCs w:val="28"/>
                <w:lang w:val="ru-RU"/>
              </w:rPr>
              <w:t xml:space="preserve"> </w:t>
            </w:r>
            <w:proofErr w:type="spellStart"/>
            <w:r w:rsidRPr="00102C12">
              <w:rPr>
                <w:sz w:val="28"/>
                <w:szCs w:val="28"/>
                <w:lang w:val="ru-RU"/>
              </w:rPr>
              <w:t>Міністерством</w:t>
            </w:r>
            <w:proofErr w:type="spellEnd"/>
            <w:r w:rsidRPr="00102C12">
              <w:rPr>
                <w:sz w:val="28"/>
                <w:szCs w:val="28"/>
                <w:lang w:val="ru-RU"/>
              </w:rPr>
              <w:t xml:space="preserve"> </w:t>
            </w:r>
            <w:proofErr w:type="spellStart"/>
            <w:r w:rsidRPr="00102C12">
              <w:rPr>
                <w:sz w:val="28"/>
                <w:szCs w:val="28"/>
                <w:lang w:val="ru-RU"/>
              </w:rPr>
              <w:t>освіти</w:t>
            </w:r>
            <w:proofErr w:type="spellEnd"/>
            <w:r w:rsidRPr="00102C12">
              <w:rPr>
                <w:sz w:val="28"/>
                <w:szCs w:val="28"/>
                <w:lang w:val="ru-RU"/>
              </w:rPr>
              <w:t xml:space="preserve"> і науки </w:t>
            </w:r>
            <w:proofErr w:type="spellStart"/>
            <w:r w:rsidRPr="00102C12">
              <w:rPr>
                <w:sz w:val="28"/>
                <w:szCs w:val="28"/>
                <w:lang w:val="ru-RU"/>
              </w:rPr>
              <w:t>України</w:t>
            </w:r>
            <w:proofErr w:type="spellEnd"/>
            <w:r w:rsidRPr="00102C12">
              <w:rPr>
                <w:sz w:val="28"/>
                <w:szCs w:val="28"/>
                <w:lang w:val="ru-RU"/>
              </w:rPr>
              <w:t>:</w:t>
            </w:r>
          </w:p>
          <w:p w:rsidR="00102C12" w:rsidRPr="00102C12" w:rsidRDefault="00102C12" w:rsidP="00102C12">
            <w:pPr>
              <w:pStyle w:val="a5"/>
              <w:numPr>
                <w:ilvl w:val="0"/>
                <w:numId w:val="4"/>
              </w:numPr>
              <w:ind w:right="120"/>
              <w:rPr>
                <w:sz w:val="28"/>
                <w:szCs w:val="28"/>
                <w:lang w:val="ru-RU"/>
              </w:rPr>
            </w:pPr>
            <w:r w:rsidRPr="00102C12">
              <w:rPr>
                <w:sz w:val="28"/>
                <w:szCs w:val="28"/>
                <w:lang w:val="ru-RU"/>
              </w:rPr>
              <w:t xml:space="preserve">Постанова </w:t>
            </w:r>
            <w:proofErr w:type="spellStart"/>
            <w:r w:rsidRPr="00102C12">
              <w:rPr>
                <w:sz w:val="28"/>
                <w:szCs w:val="28"/>
                <w:lang w:val="ru-RU"/>
              </w:rPr>
              <w:t>Кабінету</w:t>
            </w:r>
            <w:proofErr w:type="spellEnd"/>
            <w:r w:rsidRPr="00102C12">
              <w:rPr>
                <w:sz w:val="28"/>
                <w:szCs w:val="28"/>
                <w:lang w:val="ru-RU"/>
              </w:rPr>
              <w:t xml:space="preserve"> </w:t>
            </w:r>
            <w:proofErr w:type="spellStart"/>
            <w:r w:rsidRPr="00102C12">
              <w:rPr>
                <w:sz w:val="28"/>
                <w:szCs w:val="28"/>
                <w:lang w:val="ru-RU"/>
              </w:rPr>
              <w:t>Міністрів</w:t>
            </w:r>
            <w:proofErr w:type="spellEnd"/>
            <w:r w:rsidRPr="00102C12">
              <w:rPr>
                <w:sz w:val="28"/>
                <w:szCs w:val="28"/>
                <w:lang w:val="ru-RU"/>
              </w:rPr>
              <w:t xml:space="preserve"> </w:t>
            </w:r>
            <w:proofErr w:type="spellStart"/>
            <w:r w:rsidRPr="00102C12">
              <w:rPr>
                <w:sz w:val="28"/>
                <w:szCs w:val="28"/>
                <w:lang w:val="ru-RU"/>
              </w:rPr>
              <w:t>України</w:t>
            </w:r>
            <w:proofErr w:type="spellEnd"/>
            <w:r w:rsidRPr="00102C12">
              <w:rPr>
                <w:sz w:val="28"/>
                <w:szCs w:val="28"/>
                <w:lang w:val="ru-RU"/>
              </w:rPr>
              <w:t xml:space="preserve"> </w:t>
            </w:r>
            <w:proofErr w:type="spellStart"/>
            <w:r w:rsidRPr="00102C12">
              <w:rPr>
                <w:sz w:val="28"/>
                <w:szCs w:val="28"/>
                <w:lang w:val="ru-RU"/>
              </w:rPr>
              <w:t>від</w:t>
            </w:r>
            <w:proofErr w:type="spellEnd"/>
            <w:r w:rsidRPr="00102C12">
              <w:rPr>
                <w:sz w:val="28"/>
                <w:szCs w:val="28"/>
                <w:lang w:val="ru-RU"/>
              </w:rPr>
              <w:t xml:space="preserve"> 20.04.2011 №</w:t>
            </w:r>
            <w:r w:rsidRPr="00102C12">
              <w:rPr>
                <w:sz w:val="28"/>
                <w:szCs w:val="28"/>
              </w:rPr>
              <w:t> </w:t>
            </w:r>
            <w:r w:rsidRPr="00102C12">
              <w:rPr>
                <w:sz w:val="28"/>
                <w:szCs w:val="28"/>
                <w:lang w:val="ru-RU"/>
              </w:rPr>
              <w:t xml:space="preserve">462 </w:t>
            </w:r>
            <w:hyperlink r:id="rId6" w:history="1">
              <w:r w:rsidRPr="00102C12">
                <w:rPr>
                  <w:rStyle w:val="a4"/>
                  <w:color w:val="auto"/>
                  <w:sz w:val="28"/>
                  <w:szCs w:val="28"/>
                  <w:lang w:val="ru-RU"/>
                </w:rPr>
                <w:t xml:space="preserve">«Про </w:t>
              </w:r>
              <w:proofErr w:type="spellStart"/>
              <w:r w:rsidRPr="00102C12">
                <w:rPr>
                  <w:rStyle w:val="a4"/>
                  <w:color w:val="auto"/>
                  <w:sz w:val="28"/>
                  <w:szCs w:val="28"/>
                  <w:lang w:val="ru-RU"/>
                </w:rPr>
                <w:t>затвердження</w:t>
              </w:r>
              <w:proofErr w:type="spellEnd"/>
              <w:r w:rsidRPr="00102C12">
                <w:rPr>
                  <w:rStyle w:val="a4"/>
                  <w:color w:val="auto"/>
                  <w:sz w:val="28"/>
                  <w:szCs w:val="28"/>
                  <w:lang w:val="ru-RU"/>
                </w:rPr>
                <w:t xml:space="preserve"> Державного стандарту </w:t>
              </w:r>
              <w:proofErr w:type="spellStart"/>
              <w:r w:rsidRPr="00102C12">
                <w:rPr>
                  <w:rStyle w:val="a4"/>
                  <w:color w:val="auto"/>
                  <w:sz w:val="28"/>
                  <w:szCs w:val="28"/>
                  <w:lang w:val="ru-RU"/>
                </w:rPr>
                <w:t>початкової</w:t>
              </w:r>
              <w:proofErr w:type="spellEnd"/>
              <w:r w:rsidRPr="00102C12">
                <w:rPr>
                  <w:rStyle w:val="a4"/>
                  <w:color w:val="auto"/>
                  <w:sz w:val="28"/>
                  <w:szCs w:val="28"/>
                  <w:lang w:val="ru-RU"/>
                </w:rPr>
                <w:t xml:space="preserve"> </w:t>
              </w:r>
              <w:proofErr w:type="spellStart"/>
              <w:r w:rsidRPr="00102C12">
                <w:rPr>
                  <w:rStyle w:val="a4"/>
                  <w:color w:val="auto"/>
                  <w:sz w:val="28"/>
                  <w:szCs w:val="28"/>
                  <w:lang w:val="ru-RU"/>
                </w:rPr>
                <w:t>загальної</w:t>
              </w:r>
              <w:proofErr w:type="spellEnd"/>
              <w:r w:rsidRPr="00102C12">
                <w:rPr>
                  <w:rStyle w:val="a4"/>
                  <w:color w:val="auto"/>
                  <w:sz w:val="28"/>
                  <w:szCs w:val="28"/>
                  <w:lang w:val="ru-RU"/>
                </w:rPr>
                <w:t xml:space="preserve"> </w:t>
              </w:r>
              <w:proofErr w:type="spellStart"/>
              <w:r w:rsidRPr="00102C12">
                <w:rPr>
                  <w:rStyle w:val="a4"/>
                  <w:color w:val="auto"/>
                  <w:sz w:val="28"/>
                  <w:szCs w:val="28"/>
                  <w:lang w:val="ru-RU"/>
                </w:rPr>
                <w:t>освіти</w:t>
              </w:r>
              <w:proofErr w:type="spellEnd"/>
              <w:r w:rsidRPr="00102C12">
                <w:rPr>
                  <w:rStyle w:val="a4"/>
                  <w:color w:val="auto"/>
                  <w:sz w:val="28"/>
                  <w:szCs w:val="28"/>
                  <w:lang w:val="ru-RU"/>
                </w:rPr>
                <w:t>»;</w:t>
              </w:r>
            </w:hyperlink>
          </w:p>
          <w:p w:rsidR="00102C12" w:rsidRPr="00102C12" w:rsidRDefault="00102C12" w:rsidP="00102C12">
            <w:pPr>
              <w:pStyle w:val="a5"/>
              <w:numPr>
                <w:ilvl w:val="0"/>
                <w:numId w:val="4"/>
              </w:numPr>
              <w:ind w:right="120"/>
              <w:rPr>
                <w:sz w:val="28"/>
                <w:szCs w:val="28"/>
                <w:u w:val="single"/>
                <w:lang w:val="ru-RU"/>
              </w:rPr>
            </w:pPr>
            <w:r w:rsidRPr="00102C12">
              <w:rPr>
                <w:sz w:val="28"/>
                <w:szCs w:val="28"/>
                <w:lang w:val="ru-RU"/>
              </w:rPr>
              <w:t xml:space="preserve">Постанова </w:t>
            </w:r>
            <w:proofErr w:type="spellStart"/>
            <w:r w:rsidRPr="00102C12">
              <w:rPr>
                <w:sz w:val="28"/>
                <w:szCs w:val="28"/>
                <w:lang w:val="ru-RU"/>
              </w:rPr>
              <w:t>Кабінету</w:t>
            </w:r>
            <w:proofErr w:type="spellEnd"/>
            <w:r w:rsidRPr="00102C12">
              <w:rPr>
                <w:sz w:val="28"/>
                <w:szCs w:val="28"/>
                <w:lang w:val="ru-RU"/>
              </w:rPr>
              <w:t xml:space="preserve"> </w:t>
            </w:r>
            <w:proofErr w:type="spellStart"/>
            <w:r w:rsidRPr="00102C12">
              <w:rPr>
                <w:sz w:val="28"/>
                <w:szCs w:val="28"/>
                <w:lang w:val="ru-RU"/>
              </w:rPr>
              <w:t>Міністрів</w:t>
            </w:r>
            <w:proofErr w:type="spellEnd"/>
            <w:r w:rsidRPr="00102C12">
              <w:rPr>
                <w:sz w:val="28"/>
                <w:szCs w:val="28"/>
                <w:lang w:val="ru-RU"/>
              </w:rPr>
              <w:t xml:space="preserve"> </w:t>
            </w:r>
            <w:proofErr w:type="spellStart"/>
            <w:r w:rsidRPr="00102C12">
              <w:rPr>
                <w:sz w:val="28"/>
                <w:szCs w:val="28"/>
                <w:lang w:val="ru-RU"/>
              </w:rPr>
              <w:t>України</w:t>
            </w:r>
            <w:proofErr w:type="spellEnd"/>
            <w:r w:rsidRPr="00102C12">
              <w:rPr>
                <w:sz w:val="28"/>
                <w:szCs w:val="28"/>
                <w:lang w:val="ru-RU"/>
              </w:rPr>
              <w:t xml:space="preserve"> </w:t>
            </w:r>
            <w:proofErr w:type="spellStart"/>
            <w:r w:rsidRPr="00102C12">
              <w:rPr>
                <w:sz w:val="28"/>
                <w:szCs w:val="28"/>
                <w:lang w:val="ru-RU"/>
              </w:rPr>
              <w:t>від</w:t>
            </w:r>
            <w:proofErr w:type="spellEnd"/>
            <w:r w:rsidRPr="00102C12">
              <w:rPr>
                <w:sz w:val="28"/>
                <w:szCs w:val="28"/>
                <w:lang w:val="ru-RU"/>
              </w:rPr>
              <w:t xml:space="preserve"> 21.02.2018 №</w:t>
            </w:r>
            <w:r w:rsidRPr="00102C12">
              <w:rPr>
                <w:sz w:val="28"/>
                <w:szCs w:val="28"/>
              </w:rPr>
              <w:t> </w:t>
            </w:r>
            <w:r w:rsidRPr="00102C12">
              <w:rPr>
                <w:sz w:val="28"/>
                <w:szCs w:val="28"/>
                <w:lang w:val="ru-RU"/>
              </w:rPr>
              <w:t>87 «</w:t>
            </w:r>
            <w:hyperlink r:id="rId7" w:history="1">
              <w:r w:rsidRPr="00102C12">
                <w:rPr>
                  <w:rStyle w:val="a4"/>
                  <w:color w:val="auto"/>
                  <w:sz w:val="28"/>
                  <w:szCs w:val="28"/>
                  <w:lang w:val="ru-RU"/>
                </w:rPr>
                <w:t xml:space="preserve">Про </w:t>
              </w:r>
              <w:proofErr w:type="spellStart"/>
              <w:r w:rsidRPr="00102C12">
                <w:rPr>
                  <w:rStyle w:val="a4"/>
                  <w:color w:val="auto"/>
                  <w:sz w:val="28"/>
                  <w:szCs w:val="28"/>
                  <w:lang w:val="ru-RU"/>
                </w:rPr>
                <w:t>затвердження</w:t>
              </w:r>
              <w:proofErr w:type="spellEnd"/>
              <w:r w:rsidRPr="00102C12">
                <w:rPr>
                  <w:rStyle w:val="a4"/>
                  <w:color w:val="auto"/>
                  <w:sz w:val="28"/>
                  <w:szCs w:val="28"/>
                  <w:lang w:val="ru-RU"/>
                </w:rPr>
                <w:t xml:space="preserve"> Державного стандарту </w:t>
              </w:r>
              <w:proofErr w:type="spellStart"/>
              <w:r w:rsidRPr="00102C12">
                <w:rPr>
                  <w:rStyle w:val="a4"/>
                  <w:color w:val="auto"/>
                  <w:sz w:val="28"/>
                  <w:szCs w:val="28"/>
                  <w:lang w:val="ru-RU"/>
                </w:rPr>
                <w:t>початкової</w:t>
              </w:r>
              <w:proofErr w:type="spellEnd"/>
              <w:r w:rsidRPr="00102C12">
                <w:rPr>
                  <w:rStyle w:val="a4"/>
                  <w:color w:val="auto"/>
                  <w:sz w:val="28"/>
                  <w:szCs w:val="28"/>
                  <w:lang w:val="ru-RU"/>
                </w:rPr>
                <w:t xml:space="preserve"> </w:t>
              </w:r>
              <w:proofErr w:type="spellStart"/>
              <w:r w:rsidRPr="00102C12">
                <w:rPr>
                  <w:rStyle w:val="a4"/>
                  <w:color w:val="auto"/>
                  <w:sz w:val="28"/>
                  <w:szCs w:val="28"/>
                  <w:lang w:val="ru-RU"/>
                </w:rPr>
                <w:t>освіти</w:t>
              </w:r>
              <w:proofErr w:type="spellEnd"/>
            </w:hyperlink>
            <w:r w:rsidRPr="00102C12">
              <w:rPr>
                <w:sz w:val="28"/>
                <w:szCs w:val="28"/>
                <w:u w:val="single"/>
                <w:lang w:val="ru-RU"/>
              </w:rPr>
              <w:t>» (</w:t>
            </w:r>
            <w:proofErr w:type="spellStart"/>
            <w:r w:rsidRPr="00102C12">
              <w:rPr>
                <w:sz w:val="28"/>
                <w:szCs w:val="28"/>
                <w:u w:val="single"/>
                <w:lang w:val="ru-RU"/>
              </w:rPr>
              <w:t>зі</w:t>
            </w:r>
            <w:proofErr w:type="spellEnd"/>
            <w:r w:rsidRPr="00102C12">
              <w:rPr>
                <w:sz w:val="28"/>
                <w:szCs w:val="28"/>
                <w:u w:val="single"/>
                <w:lang w:val="ru-RU"/>
              </w:rPr>
              <w:t xml:space="preserve"> </w:t>
            </w:r>
            <w:proofErr w:type="spellStart"/>
            <w:r w:rsidRPr="00102C12">
              <w:rPr>
                <w:sz w:val="28"/>
                <w:szCs w:val="28"/>
                <w:u w:val="single"/>
                <w:lang w:val="ru-RU"/>
              </w:rPr>
              <w:t>змінами</w:t>
            </w:r>
            <w:proofErr w:type="spellEnd"/>
            <w:r w:rsidRPr="00102C12">
              <w:rPr>
                <w:sz w:val="28"/>
                <w:szCs w:val="28"/>
                <w:u w:val="single"/>
                <w:lang w:val="ru-RU"/>
              </w:rPr>
              <w:t>);</w:t>
            </w:r>
          </w:p>
          <w:p w:rsidR="00102C12" w:rsidRPr="00102C12" w:rsidRDefault="00102C12" w:rsidP="00102C12">
            <w:pPr>
              <w:pStyle w:val="a5"/>
              <w:numPr>
                <w:ilvl w:val="0"/>
                <w:numId w:val="4"/>
              </w:numPr>
              <w:ind w:right="120"/>
              <w:rPr>
                <w:sz w:val="28"/>
                <w:szCs w:val="28"/>
                <w:lang w:val="ru-RU"/>
              </w:rPr>
            </w:pPr>
            <w:r w:rsidRPr="00102C12">
              <w:rPr>
                <w:sz w:val="28"/>
                <w:szCs w:val="28"/>
                <w:lang w:val="ru-RU"/>
              </w:rPr>
              <w:t xml:space="preserve">Постанова </w:t>
            </w:r>
            <w:proofErr w:type="spellStart"/>
            <w:r w:rsidRPr="00102C12">
              <w:rPr>
                <w:sz w:val="28"/>
                <w:szCs w:val="28"/>
                <w:lang w:val="ru-RU"/>
              </w:rPr>
              <w:t>Кабінету</w:t>
            </w:r>
            <w:proofErr w:type="spellEnd"/>
            <w:r w:rsidRPr="00102C12">
              <w:rPr>
                <w:sz w:val="28"/>
                <w:szCs w:val="28"/>
                <w:lang w:val="ru-RU"/>
              </w:rPr>
              <w:t xml:space="preserve"> </w:t>
            </w:r>
            <w:proofErr w:type="spellStart"/>
            <w:r w:rsidRPr="00102C12">
              <w:rPr>
                <w:sz w:val="28"/>
                <w:szCs w:val="28"/>
                <w:lang w:val="ru-RU"/>
              </w:rPr>
              <w:t>Міністрів</w:t>
            </w:r>
            <w:proofErr w:type="spellEnd"/>
            <w:r w:rsidRPr="00102C12">
              <w:rPr>
                <w:sz w:val="28"/>
                <w:szCs w:val="28"/>
                <w:lang w:val="ru-RU"/>
              </w:rPr>
              <w:t xml:space="preserve"> </w:t>
            </w:r>
            <w:proofErr w:type="spellStart"/>
            <w:r w:rsidRPr="00102C12">
              <w:rPr>
                <w:sz w:val="28"/>
                <w:szCs w:val="28"/>
                <w:lang w:val="ru-RU"/>
              </w:rPr>
              <w:t>України</w:t>
            </w:r>
            <w:proofErr w:type="spellEnd"/>
            <w:r w:rsidRPr="00102C12">
              <w:rPr>
                <w:sz w:val="28"/>
                <w:szCs w:val="28"/>
                <w:lang w:val="ru-RU"/>
              </w:rPr>
              <w:t xml:space="preserve"> </w:t>
            </w:r>
            <w:proofErr w:type="spellStart"/>
            <w:r w:rsidRPr="00102C12">
              <w:rPr>
                <w:sz w:val="28"/>
                <w:szCs w:val="28"/>
                <w:lang w:val="ru-RU"/>
              </w:rPr>
              <w:t>від</w:t>
            </w:r>
            <w:proofErr w:type="spellEnd"/>
            <w:r w:rsidRPr="00102C12">
              <w:rPr>
                <w:sz w:val="28"/>
                <w:szCs w:val="28"/>
                <w:lang w:val="ru-RU"/>
              </w:rPr>
              <w:t xml:space="preserve"> 21.08.2013 №</w:t>
            </w:r>
            <w:r w:rsidRPr="00102C12">
              <w:rPr>
                <w:sz w:val="28"/>
                <w:szCs w:val="28"/>
              </w:rPr>
              <w:t> </w:t>
            </w:r>
            <w:r w:rsidRPr="00102C12">
              <w:rPr>
                <w:sz w:val="28"/>
                <w:szCs w:val="28"/>
                <w:lang w:val="ru-RU"/>
              </w:rPr>
              <w:t xml:space="preserve">607 </w:t>
            </w:r>
            <w:hyperlink r:id="rId8" w:history="1">
              <w:r w:rsidRPr="00102C12">
                <w:rPr>
                  <w:rStyle w:val="a4"/>
                  <w:color w:val="auto"/>
                  <w:sz w:val="28"/>
                  <w:szCs w:val="28"/>
                  <w:lang w:val="ru-RU"/>
                </w:rPr>
                <w:t>«</w:t>
              </w:r>
              <w:r w:rsidRPr="00102C12">
                <w:rPr>
                  <w:rStyle w:val="a4"/>
                  <w:bCs/>
                  <w:color w:val="auto"/>
                  <w:sz w:val="28"/>
                  <w:szCs w:val="28"/>
                  <w:lang w:val="ru-RU"/>
                </w:rPr>
                <w:t xml:space="preserve">Про </w:t>
              </w:r>
              <w:proofErr w:type="spellStart"/>
              <w:r w:rsidRPr="00102C12">
                <w:rPr>
                  <w:rStyle w:val="a4"/>
                  <w:bCs/>
                  <w:color w:val="auto"/>
                  <w:sz w:val="28"/>
                  <w:szCs w:val="28"/>
                  <w:lang w:val="ru-RU"/>
                </w:rPr>
                <w:t>затвердження</w:t>
              </w:r>
              <w:proofErr w:type="spellEnd"/>
              <w:r w:rsidRPr="00102C12">
                <w:rPr>
                  <w:rStyle w:val="a4"/>
                  <w:bCs/>
                  <w:color w:val="auto"/>
                  <w:sz w:val="28"/>
                  <w:szCs w:val="28"/>
                  <w:lang w:val="ru-RU"/>
                </w:rPr>
                <w:t xml:space="preserve"> Державного стандарту </w:t>
              </w:r>
              <w:proofErr w:type="spellStart"/>
              <w:r w:rsidRPr="00102C12">
                <w:rPr>
                  <w:rStyle w:val="a4"/>
                  <w:bCs/>
                  <w:color w:val="auto"/>
                  <w:sz w:val="28"/>
                  <w:szCs w:val="28"/>
                  <w:lang w:val="ru-RU"/>
                </w:rPr>
                <w:t>початкової</w:t>
              </w:r>
              <w:proofErr w:type="spellEnd"/>
              <w:r w:rsidRPr="00102C12">
                <w:rPr>
                  <w:rStyle w:val="a4"/>
                  <w:bCs/>
                  <w:color w:val="auto"/>
                  <w:sz w:val="28"/>
                  <w:szCs w:val="28"/>
                  <w:lang w:val="ru-RU"/>
                </w:rPr>
                <w:t xml:space="preserve"> </w:t>
              </w:r>
              <w:proofErr w:type="spellStart"/>
              <w:r w:rsidRPr="00102C12">
                <w:rPr>
                  <w:rStyle w:val="a4"/>
                  <w:bCs/>
                  <w:color w:val="auto"/>
                  <w:sz w:val="28"/>
                  <w:szCs w:val="28"/>
                  <w:lang w:val="ru-RU"/>
                </w:rPr>
                <w:t>загальної</w:t>
              </w:r>
              <w:proofErr w:type="spellEnd"/>
              <w:r w:rsidRPr="00102C12">
                <w:rPr>
                  <w:rStyle w:val="a4"/>
                  <w:bCs/>
                  <w:color w:val="auto"/>
                  <w:sz w:val="28"/>
                  <w:szCs w:val="28"/>
                  <w:lang w:val="ru-RU"/>
                </w:rPr>
                <w:t xml:space="preserve"> </w:t>
              </w:r>
              <w:proofErr w:type="spellStart"/>
              <w:r w:rsidRPr="00102C12">
                <w:rPr>
                  <w:rStyle w:val="a4"/>
                  <w:bCs/>
                  <w:color w:val="auto"/>
                  <w:sz w:val="28"/>
                  <w:szCs w:val="28"/>
                  <w:lang w:val="ru-RU"/>
                </w:rPr>
                <w:t>освіти</w:t>
              </w:r>
              <w:proofErr w:type="spellEnd"/>
              <w:r w:rsidRPr="00102C12">
                <w:rPr>
                  <w:rStyle w:val="a4"/>
                  <w:bCs/>
                  <w:color w:val="auto"/>
                  <w:sz w:val="28"/>
                  <w:szCs w:val="28"/>
                  <w:lang w:val="ru-RU"/>
                </w:rPr>
                <w:t xml:space="preserve"> для </w:t>
              </w:r>
              <w:proofErr w:type="spellStart"/>
              <w:r w:rsidRPr="00102C12">
                <w:rPr>
                  <w:rStyle w:val="a4"/>
                  <w:bCs/>
                  <w:color w:val="auto"/>
                  <w:sz w:val="28"/>
                  <w:szCs w:val="28"/>
                  <w:lang w:val="ru-RU"/>
                </w:rPr>
                <w:t>дітей</w:t>
              </w:r>
              <w:proofErr w:type="spellEnd"/>
              <w:r w:rsidRPr="00102C12">
                <w:rPr>
                  <w:rStyle w:val="a4"/>
                  <w:bCs/>
                  <w:color w:val="auto"/>
                  <w:sz w:val="28"/>
                  <w:szCs w:val="28"/>
                  <w:lang w:val="ru-RU"/>
                </w:rPr>
                <w:t xml:space="preserve"> з </w:t>
              </w:r>
              <w:proofErr w:type="spellStart"/>
              <w:r w:rsidRPr="00102C12">
                <w:rPr>
                  <w:rStyle w:val="a4"/>
                  <w:bCs/>
                  <w:color w:val="auto"/>
                  <w:sz w:val="28"/>
                  <w:szCs w:val="28"/>
                  <w:lang w:val="ru-RU"/>
                </w:rPr>
                <w:t>особливими</w:t>
              </w:r>
              <w:proofErr w:type="spellEnd"/>
              <w:r w:rsidRPr="00102C12">
                <w:rPr>
                  <w:rStyle w:val="a4"/>
                  <w:bCs/>
                  <w:color w:val="auto"/>
                  <w:sz w:val="28"/>
                  <w:szCs w:val="28"/>
                  <w:lang w:val="ru-RU"/>
                </w:rPr>
                <w:t xml:space="preserve"> </w:t>
              </w:r>
              <w:proofErr w:type="spellStart"/>
              <w:r w:rsidRPr="00102C12">
                <w:rPr>
                  <w:rStyle w:val="a4"/>
                  <w:bCs/>
                  <w:color w:val="auto"/>
                  <w:sz w:val="28"/>
                  <w:szCs w:val="28"/>
                  <w:lang w:val="ru-RU"/>
                </w:rPr>
                <w:t>освітніми</w:t>
              </w:r>
              <w:proofErr w:type="spellEnd"/>
              <w:r w:rsidRPr="00102C12">
                <w:rPr>
                  <w:rStyle w:val="a4"/>
                  <w:bCs/>
                  <w:color w:val="auto"/>
                  <w:sz w:val="28"/>
                  <w:szCs w:val="28"/>
                  <w:lang w:val="ru-RU"/>
                </w:rPr>
                <w:t xml:space="preserve"> потребами»</w:t>
              </w:r>
            </w:hyperlink>
            <w:r w:rsidRPr="00102C12">
              <w:rPr>
                <w:sz w:val="28"/>
                <w:szCs w:val="28"/>
                <w:lang w:val="ru-RU"/>
              </w:rPr>
              <w:t>;</w:t>
            </w:r>
            <w:r w:rsidRPr="00102C12">
              <w:rPr>
                <w:bCs/>
                <w:sz w:val="28"/>
                <w:szCs w:val="28"/>
                <w:lang w:val="ru-RU"/>
              </w:rPr>
              <w:t xml:space="preserve"> </w:t>
            </w:r>
          </w:p>
          <w:p w:rsidR="00102C12" w:rsidRPr="00102C12" w:rsidRDefault="00102C12" w:rsidP="00102C12">
            <w:pPr>
              <w:pStyle w:val="a5"/>
              <w:numPr>
                <w:ilvl w:val="0"/>
                <w:numId w:val="4"/>
              </w:numPr>
              <w:ind w:right="120"/>
              <w:rPr>
                <w:sz w:val="28"/>
                <w:szCs w:val="28"/>
                <w:u w:val="single"/>
                <w:lang w:val="ru-RU"/>
              </w:rPr>
            </w:pPr>
            <w:r w:rsidRPr="00102C12">
              <w:rPr>
                <w:sz w:val="28"/>
                <w:szCs w:val="28"/>
                <w:lang w:val="ru-RU"/>
              </w:rPr>
              <w:t xml:space="preserve">Постанова </w:t>
            </w:r>
            <w:proofErr w:type="spellStart"/>
            <w:r w:rsidRPr="00102C12">
              <w:rPr>
                <w:sz w:val="28"/>
                <w:szCs w:val="28"/>
                <w:lang w:val="ru-RU"/>
              </w:rPr>
              <w:t>Кабінету</w:t>
            </w:r>
            <w:proofErr w:type="spellEnd"/>
            <w:r w:rsidRPr="00102C12">
              <w:rPr>
                <w:sz w:val="28"/>
                <w:szCs w:val="28"/>
                <w:lang w:val="ru-RU"/>
              </w:rPr>
              <w:t xml:space="preserve"> </w:t>
            </w:r>
            <w:proofErr w:type="spellStart"/>
            <w:r w:rsidRPr="00102C12">
              <w:rPr>
                <w:sz w:val="28"/>
                <w:szCs w:val="28"/>
                <w:lang w:val="ru-RU"/>
              </w:rPr>
              <w:t>Міністрів</w:t>
            </w:r>
            <w:proofErr w:type="spellEnd"/>
            <w:r w:rsidRPr="00102C12">
              <w:rPr>
                <w:sz w:val="28"/>
                <w:szCs w:val="28"/>
                <w:lang w:val="ru-RU"/>
              </w:rPr>
              <w:t xml:space="preserve"> </w:t>
            </w:r>
            <w:proofErr w:type="spellStart"/>
            <w:r w:rsidRPr="00102C12">
              <w:rPr>
                <w:sz w:val="28"/>
                <w:szCs w:val="28"/>
                <w:lang w:val="ru-RU"/>
              </w:rPr>
              <w:t>України</w:t>
            </w:r>
            <w:proofErr w:type="spellEnd"/>
            <w:r w:rsidRPr="00102C12">
              <w:rPr>
                <w:sz w:val="28"/>
                <w:szCs w:val="28"/>
                <w:lang w:val="ru-RU"/>
              </w:rPr>
              <w:t xml:space="preserve"> </w:t>
            </w:r>
            <w:proofErr w:type="spellStart"/>
            <w:r w:rsidRPr="00102C12">
              <w:rPr>
                <w:sz w:val="28"/>
                <w:szCs w:val="28"/>
                <w:lang w:val="ru-RU"/>
              </w:rPr>
              <w:t>від</w:t>
            </w:r>
            <w:proofErr w:type="spellEnd"/>
            <w:r w:rsidRPr="00102C12">
              <w:rPr>
                <w:sz w:val="28"/>
                <w:szCs w:val="28"/>
                <w:lang w:val="ru-RU"/>
              </w:rPr>
              <w:t xml:space="preserve"> 23.11.2011 №</w:t>
            </w:r>
            <w:r w:rsidRPr="00102C12">
              <w:rPr>
                <w:sz w:val="28"/>
                <w:szCs w:val="28"/>
              </w:rPr>
              <w:t> </w:t>
            </w:r>
            <w:r w:rsidRPr="00102C12">
              <w:rPr>
                <w:sz w:val="28"/>
                <w:szCs w:val="28"/>
                <w:lang w:val="ru-RU"/>
              </w:rPr>
              <w:t xml:space="preserve">1392 </w:t>
            </w:r>
            <w:r w:rsidRPr="00102C12">
              <w:rPr>
                <w:sz w:val="28"/>
                <w:szCs w:val="28"/>
                <w:u w:val="single"/>
                <w:lang w:val="ru-RU"/>
              </w:rPr>
              <w:t>«</w:t>
            </w:r>
            <w:r w:rsidRPr="00102C12">
              <w:rPr>
                <w:bCs/>
                <w:sz w:val="28"/>
                <w:szCs w:val="28"/>
                <w:u w:val="single"/>
                <w:lang w:val="ru-RU"/>
              </w:rPr>
              <w:t xml:space="preserve">Про </w:t>
            </w:r>
            <w:proofErr w:type="spellStart"/>
            <w:r w:rsidRPr="00102C12">
              <w:rPr>
                <w:bCs/>
                <w:sz w:val="28"/>
                <w:szCs w:val="28"/>
                <w:u w:val="single"/>
                <w:lang w:val="ru-RU"/>
              </w:rPr>
              <w:t>затвердження</w:t>
            </w:r>
            <w:proofErr w:type="spellEnd"/>
            <w:r w:rsidRPr="00102C12">
              <w:rPr>
                <w:bCs/>
                <w:sz w:val="28"/>
                <w:szCs w:val="28"/>
                <w:u w:val="single"/>
                <w:lang w:val="ru-RU"/>
              </w:rPr>
              <w:t xml:space="preserve"> Державного стандарту </w:t>
            </w:r>
            <w:proofErr w:type="spellStart"/>
            <w:r w:rsidRPr="00102C12">
              <w:rPr>
                <w:bCs/>
                <w:sz w:val="28"/>
                <w:szCs w:val="28"/>
                <w:u w:val="single"/>
                <w:lang w:val="ru-RU"/>
              </w:rPr>
              <w:t>базової</w:t>
            </w:r>
            <w:proofErr w:type="spellEnd"/>
            <w:r w:rsidRPr="00102C12">
              <w:rPr>
                <w:bCs/>
                <w:sz w:val="28"/>
                <w:szCs w:val="28"/>
                <w:u w:val="single"/>
                <w:lang w:val="ru-RU"/>
              </w:rPr>
              <w:t xml:space="preserve"> і </w:t>
            </w:r>
            <w:proofErr w:type="spellStart"/>
            <w:r w:rsidRPr="00102C12">
              <w:rPr>
                <w:bCs/>
                <w:sz w:val="28"/>
                <w:szCs w:val="28"/>
                <w:u w:val="single"/>
                <w:lang w:val="ru-RU"/>
              </w:rPr>
              <w:t>повної</w:t>
            </w:r>
            <w:proofErr w:type="spellEnd"/>
            <w:r w:rsidRPr="00102C12">
              <w:rPr>
                <w:bCs/>
                <w:sz w:val="28"/>
                <w:szCs w:val="28"/>
                <w:u w:val="single"/>
                <w:lang w:val="ru-RU"/>
              </w:rPr>
              <w:t xml:space="preserve"> </w:t>
            </w:r>
            <w:proofErr w:type="spellStart"/>
            <w:r w:rsidRPr="00102C12">
              <w:rPr>
                <w:bCs/>
                <w:sz w:val="28"/>
                <w:szCs w:val="28"/>
                <w:u w:val="single"/>
                <w:lang w:val="ru-RU"/>
              </w:rPr>
              <w:t>загальної</w:t>
            </w:r>
            <w:proofErr w:type="spellEnd"/>
            <w:r w:rsidRPr="00102C12">
              <w:rPr>
                <w:bCs/>
                <w:sz w:val="28"/>
                <w:szCs w:val="28"/>
                <w:u w:val="single"/>
                <w:lang w:val="ru-RU"/>
              </w:rPr>
              <w:t xml:space="preserve"> </w:t>
            </w:r>
            <w:proofErr w:type="spellStart"/>
            <w:r w:rsidRPr="00102C12">
              <w:rPr>
                <w:bCs/>
                <w:sz w:val="28"/>
                <w:szCs w:val="28"/>
                <w:u w:val="single"/>
                <w:lang w:val="ru-RU"/>
              </w:rPr>
              <w:t>середньої</w:t>
            </w:r>
            <w:proofErr w:type="spellEnd"/>
            <w:r w:rsidRPr="00102C12">
              <w:rPr>
                <w:bCs/>
                <w:sz w:val="28"/>
                <w:szCs w:val="28"/>
                <w:u w:val="single"/>
                <w:lang w:val="ru-RU"/>
              </w:rPr>
              <w:t xml:space="preserve"> </w:t>
            </w:r>
            <w:proofErr w:type="spellStart"/>
            <w:r w:rsidRPr="00102C12">
              <w:rPr>
                <w:bCs/>
                <w:sz w:val="28"/>
                <w:szCs w:val="28"/>
                <w:u w:val="single"/>
                <w:lang w:val="ru-RU"/>
              </w:rPr>
              <w:t>освіти</w:t>
            </w:r>
            <w:proofErr w:type="spellEnd"/>
            <w:r w:rsidRPr="00102C12">
              <w:rPr>
                <w:sz w:val="28"/>
                <w:szCs w:val="28"/>
                <w:u w:val="single"/>
                <w:lang w:val="ru-RU"/>
              </w:rPr>
              <w:t>» (</w:t>
            </w:r>
            <w:proofErr w:type="spellStart"/>
            <w:r w:rsidRPr="00102C12">
              <w:rPr>
                <w:sz w:val="28"/>
                <w:szCs w:val="28"/>
                <w:u w:val="single"/>
                <w:lang w:val="ru-RU"/>
              </w:rPr>
              <w:t>зі</w:t>
            </w:r>
            <w:proofErr w:type="spellEnd"/>
            <w:r w:rsidRPr="00102C12">
              <w:rPr>
                <w:sz w:val="28"/>
                <w:szCs w:val="28"/>
                <w:u w:val="single"/>
                <w:lang w:val="ru-RU"/>
              </w:rPr>
              <w:t xml:space="preserve"> </w:t>
            </w:r>
            <w:proofErr w:type="spellStart"/>
            <w:r w:rsidRPr="00102C12">
              <w:rPr>
                <w:sz w:val="28"/>
                <w:szCs w:val="28"/>
                <w:u w:val="single"/>
                <w:lang w:val="ru-RU"/>
              </w:rPr>
              <w:t>змінами</w:t>
            </w:r>
            <w:proofErr w:type="spellEnd"/>
            <w:r w:rsidRPr="00102C12">
              <w:rPr>
                <w:sz w:val="28"/>
                <w:szCs w:val="28"/>
                <w:u w:val="single"/>
                <w:lang w:val="ru-RU"/>
              </w:rPr>
              <w:t>).</w:t>
            </w:r>
          </w:p>
          <w:p w:rsidR="00102C12" w:rsidRPr="00102C12" w:rsidRDefault="00102C12" w:rsidP="00102C12">
            <w:pPr>
              <w:pStyle w:val="a5"/>
              <w:ind w:right="120" w:firstLine="566"/>
              <w:rPr>
                <w:sz w:val="28"/>
                <w:szCs w:val="28"/>
                <w:lang w:val="ru-RU"/>
              </w:rPr>
            </w:pPr>
            <w:r w:rsidRPr="00102C12">
              <w:rPr>
                <w:sz w:val="28"/>
                <w:szCs w:val="28"/>
                <w:lang w:val="ru-RU"/>
              </w:rPr>
              <w:t xml:space="preserve">З метою </w:t>
            </w:r>
            <w:proofErr w:type="spellStart"/>
            <w:r w:rsidRPr="00102C12">
              <w:rPr>
                <w:sz w:val="28"/>
                <w:szCs w:val="28"/>
                <w:lang w:val="ru-RU"/>
              </w:rPr>
              <w:t>організованої</w:t>
            </w:r>
            <w:proofErr w:type="spellEnd"/>
            <w:r w:rsidRPr="00102C12">
              <w:rPr>
                <w:sz w:val="28"/>
                <w:szCs w:val="28"/>
                <w:lang w:val="ru-RU"/>
              </w:rPr>
              <w:t xml:space="preserve"> </w:t>
            </w:r>
            <w:proofErr w:type="spellStart"/>
            <w:r w:rsidRPr="00102C12">
              <w:rPr>
                <w:sz w:val="28"/>
                <w:szCs w:val="28"/>
                <w:lang w:val="ru-RU"/>
              </w:rPr>
              <w:t>підготовки</w:t>
            </w:r>
            <w:proofErr w:type="spellEnd"/>
            <w:r w:rsidRPr="00102C12">
              <w:rPr>
                <w:sz w:val="28"/>
                <w:szCs w:val="28"/>
                <w:lang w:val="ru-RU"/>
              </w:rPr>
              <w:t xml:space="preserve"> </w:t>
            </w:r>
            <w:proofErr w:type="spellStart"/>
            <w:r w:rsidRPr="00102C12">
              <w:rPr>
                <w:sz w:val="28"/>
                <w:szCs w:val="28"/>
                <w:lang w:val="ru-RU"/>
              </w:rPr>
              <w:t>освітніх</w:t>
            </w:r>
            <w:proofErr w:type="spellEnd"/>
            <w:r w:rsidRPr="00102C12">
              <w:rPr>
                <w:sz w:val="28"/>
                <w:szCs w:val="28"/>
                <w:lang w:val="ru-RU"/>
              </w:rPr>
              <w:t xml:space="preserve"> </w:t>
            </w:r>
            <w:proofErr w:type="spellStart"/>
            <w:r w:rsidRPr="00102C12">
              <w:rPr>
                <w:sz w:val="28"/>
                <w:szCs w:val="28"/>
                <w:lang w:val="ru-RU"/>
              </w:rPr>
              <w:t>програм</w:t>
            </w:r>
            <w:proofErr w:type="spellEnd"/>
            <w:r w:rsidRPr="00102C12">
              <w:rPr>
                <w:sz w:val="28"/>
                <w:szCs w:val="28"/>
                <w:lang w:val="ru-RU"/>
              </w:rPr>
              <w:t xml:space="preserve"> </w:t>
            </w:r>
            <w:proofErr w:type="spellStart"/>
            <w:r w:rsidRPr="00102C12">
              <w:rPr>
                <w:sz w:val="28"/>
                <w:szCs w:val="28"/>
                <w:lang w:val="ru-RU"/>
              </w:rPr>
              <w:t>початкової</w:t>
            </w:r>
            <w:proofErr w:type="spellEnd"/>
            <w:r w:rsidRPr="00102C12">
              <w:rPr>
                <w:sz w:val="28"/>
                <w:szCs w:val="28"/>
                <w:lang w:val="ru-RU"/>
              </w:rPr>
              <w:t xml:space="preserve"> </w:t>
            </w:r>
            <w:proofErr w:type="spellStart"/>
            <w:r w:rsidRPr="00102C12">
              <w:rPr>
                <w:sz w:val="28"/>
                <w:szCs w:val="28"/>
                <w:lang w:val="ru-RU"/>
              </w:rPr>
              <w:t>освіти</w:t>
            </w:r>
            <w:proofErr w:type="spellEnd"/>
            <w:r w:rsidRPr="00102C12">
              <w:rPr>
                <w:sz w:val="28"/>
                <w:szCs w:val="28"/>
                <w:lang w:val="ru-RU"/>
              </w:rPr>
              <w:t xml:space="preserve">, </w:t>
            </w:r>
            <w:proofErr w:type="spellStart"/>
            <w:r w:rsidRPr="00102C12">
              <w:rPr>
                <w:sz w:val="28"/>
                <w:szCs w:val="28"/>
                <w:lang w:val="ru-RU"/>
              </w:rPr>
              <w:t>базової</w:t>
            </w:r>
            <w:proofErr w:type="spellEnd"/>
            <w:r w:rsidRPr="00102C12">
              <w:rPr>
                <w:sz w:val="28"/>
                <w:szCs w:val="28"/>
                <w:lang w:val="ru-RU"/>
              </w:rPr>
              <w:t xml:space="preserve"> та </w:t>
            </w:r>
            <w:proofErr w:type="spellStart"/>
            <w:r w:rsidRPr="00102C12">
              <w:rPr>
                <w:sz w:val="28"/>
                <w:szCs w:val="28"/>
                <w:lang w:val="ru-RU"/>
              </w:rPr>
              <w:t>старшої</w:t>
            </w:r>
            <w:proofErr w:type="spellEnd"/>
            <w:r w:rsidRPr="00102C12">
              <w:rPr>
                <w:sz w:val="28"/>
                <w:szCs w:val="28"/>
                <w:lang w:val="ru-RU"/>
              </w:rPr>
              <w:t xml:space="preserve"> </w:t>
            </w:r>
            <w:proofErr w:type="spellStart"/>
            <w:r w:rsidRPr="00102C12">
              <w:rPr>
                <w:sz w:val="28"/>
                <w:szCs w:val="28"/>
                <w:lang w:val="ru-RU"/>
              </w:rPr>
              <w:t>школи</w:t>
            </w:r>
            <w:proofErr w:type="spellEnd"/>
            <w:r w:rsidRPr="00102C12">
              <w:rPr>
                <w:sz w:val="28"/>
                <w:szCs w:val="28"/>
                <w:lang w:val="ru-RU"/>
              </w:rPr>
              <w:t xml:space="preserve"> </w:t>
            </w:r>
            <w:proofErr w:type="spellStart"/>
            <w:r w:rsidRPr="00102C12">
              <w:rPr>
                <w:sz w:val="28"/>
                <w:szCs w:val="28"/>
                <w:lang w:val="ru-RU"/>
              </w:rPr>
              <w:t>закладів</w:t>
            </w:r>
            <w:proofErr w:type="spellEnd"/>
            <w:r w:rsidRPr="00102C12">
              <w:rPr>
                <w:sz w:val="28"/>
                <w:szCs w:val="28"/>
                <w:lang w:val="ru-RU"/>
              </w:rPr>
              <w:t xml:space="preserve"> </w:t>
            </w:r>
            <w:proofErr w:type="spellStart"/>
            <w:r w:rsidRPr="00102C12">
              <w:rPr>
                <w:sz w:val="28"/>
                <w:szCs w:val="28"/>
                <w:lang w:val="ru-RU"/>
              </w:rPr>
              <w:t>загальної</w:t>
            </w:r>
            <w:proofErr w:type="spellEnd"/>
            <w:r w:rsidRPr="00102C12">
              <w:rPr>
                <w:sz w:val="28"/>
                <w:szCs w:val="28"/>
                <w:lang w:val="ru-RU"/>
              </w:rPr>
              <w:t xml:space="preserve"> </w:t>
            </w:r>
            <w:proofErr w:type="spellStart"/>
            <w:r w:rsidRPr="00102C12">
              <w:rPr>
                <w:sz w:val="28"/>
                <w:szCs w:val="28"/>
                <w:lang w:val="ru-RU"/>
              </w:rPr>
              <w:t>середньої</w:t>
            </w:r>
            <w:proofErr w:type="spellEnd"/>
            <w:r w:rsidRPr="00102C12">
              <w:rPr>
                <w:sz w:val="28"/>
                <w:szCs w:val="28"/>
                <w:lang w:val="ru-RU"/>
              </w:rPr>
              <w:t xml:space="preserve"> </w:t>
            </w:r>
            <w:proofErr w:type="spellStart"/>
            <w:r w:rsidRPr="00102C12">
              <w:rPr>
                <w:sz w:val="28"/>
                <w:szCs w:val="28"/>
                <w:lang w:val="ru-RU"/>
              </w:rPr>
              <w:t>освіти</w:t>
            </w:r>
            <w:proofErr w:type="spellEnd"/>
            <w:r w:rsidRPr="00102C12">
              <w:rPr>
                <w:sz w:val="28"/>
                <w:szCs w:val="28"/>
                <w:lang w:val="ru-RU"/>
              </w:rPr>
              <w:t xml:space="preserve">, </w:t>
            </w:r>
            <w:proofErr w:type="spellStart"/>
            <w:r w:rsidRPr="00102C12">
              <w:rPr>
                <w:sz w:val="28"/>
                <w:szCs w:val="28"/>
                <w:lang w:val="ru-RU"/>
              </w:rPr>
              <w:t>управління</w:t>
            </w:r>
            <w:proofErr w:type="spellEnd"/>
            <w:r w:rsidRPr="00102C12">
              <w:rPr>
                <w:sz w:val="28"/>
                <w:szCs w:val="28"/>
                <w:lang w:val="ru-RU"/>
              </w:rPr>
              <w:t xml:space="preserve"> </w:t>
            </w:r>
            <w:proofErr w:type="spellStart"/>
            <w:r w:rsidRPr="00102C12">
              <w:rPr>
                <w:sz w:val="28"/>
                <w:szCs w:val="28"/>
                <w:lang w:val="ru-RU"/>
              </w:rPr>
              <w:t>освіти</w:t>
            </w:r>
            <w:proofErr w:type="spellEnd"/>
            <w:r w:rsidRPr="00102C12">
              <w:rPr>
                <w:sz w:val="28"/>
                <w:szCs w:val="28"/>
                <w:lang w:val="ru-RU"/>
              </w:rPr>
              <w:t xml:space="preserve"> </w:t>
            </w:r>
            <w:proofErr w:type="spellStart"/>
            <w:r w:rsidRPr="00102C12">
              <w:rPr>
                <w:sz w:val="28"/>
                <w:szCs w:val="28"/>
                <w:lang w:val="ru-RU"/>
              </w:rPr>
              <w:t>надає</w:t>
            </w:r>
            <w:proofErr w:type="spellEnd"/>
            <w:r w:rsidRPr="00102C12">
              <w:rPr>
                <w:sz w:val="28"/>
                <w:szCs w:val="28"/>
                <w:lang w:val="ru-RU"/>
              </w:rPr>
              <w:t xml:space="preserve"> </w:t>
            </w:r>
            <w:proofErr w:type="spellStart"/>
            <w:r w:rsidRPr="00102C12">
              <w:rPr>
                <w:sz w:val="28"/>
                <w:szCs w:val="28"/>
                <w:lang w:val="ru-RU"/>
              </w:rPr>
              <w:t>перелік</w:t>
            </w:r>
            <w:proofErr w:type="spellEnd"/>
            <w:r w:rsidRPr="00102C12">
              <w:rPr>
                <w:sz w:val="28"/>
                <w:szCs w:val="28"/>
                <w:lang w:val="ru-RU"/>
              </w:rPr>
              <w:t xml:space="preserve"> </w:t>
            </w:r>
            <w:proofErr w:type="spellStart"/>
            <w:r w:rsidRPr="00102C12">
              <w:rPr>
                <w:sz w:val="28"/>
                <w:szCs w:val="28"/>
                <w:lang w:val="ru-RU"/>
              </w:rPr>
              <w:t>чинних</w:t>
            </w:r>
            <w:proofErr w:type="spellEnd"/>
            <w:r w:rsidRPr="00102C12">
              <w:rPr>
                <w:sz w:val="28"/>
                <w:szCs w:val="28"/>
                <w:lang w:val="ru-RU"/>
              </w:rPr>
              <w:t xml:space="preserve"> </w:t>
            </w:r>
            <w:proofErr w:type="spellStart"/>
            <w:r w:rsidRPr="00102C12">
              <w:rPr>
                <w:sz w:val="28"/>
                <w:szCs w:val="28"/>
                <w:lang w:val="ru-RU"/>
              </w:rPr>
              <w:t>Типових</w:t>
            </w:r>
            <w:proofErr w:type="spellEnd"/>
            <w:r w:rsidRPr="00102C12">
              <w:rPr>
                <w:sz w:val="28"/>
                <w:szCs w:val="28"/>
                <w:lang w:val="ru-RU"/>
              </w:rPr>
              <w:t xml:space="preserve"> </w:t>
            </w:r>
            <w:proofErr w:type="spellStart"/>
            <w:r w:rsidRPr="00102C12">
              <w:rPr>
                <w:sz w:val="28"/>
                <w:szCs w:val="28"/>
                <w:lang w:val="ru-RU"/>
              </w:rPr>
              <w:t>освітніх</w:t>
            </w:r>
            <w:proofErr w:type="spellEnd"/>
            <w:r w:rsidRPr="00102C12">
              <w:rPr>
                <w:sz w:val="28"/>
                <w:szCs w:val="28"/>
                <w:lang w:val="ru-RU"/>
              </w:rPr>
              <w:t xml:space="preserve"> </w:t>
            </w:r>
            <w:proofErr w:type="spellStart"/>
            <w:r w:rsidRPr="00102C12">
              <w:rPr>
                <w:sz w:val="28"/>
                <w:szCs w:val="28"/>
                <w:lang w:val="ru-RU"/>
              </w:rPr>
              <w:t>програм</w:t>
            </w:r>
            <w:proofErr w:type="spellEnd"/>
            <w:r w:rsidRPr="00102C12">
              <w:rPr>
                <w:sz w:val="28"/>
                <w:szCs w:val="28"/>
                <w:lang w:val="ru-RU"/>
              </w:rPr>
              <w:t xml:space="preserve">, на </w:t>
            </w:r>
            <w:proofErr w:type="spellStart"/>
            <w:r w:rsidRPr="00102C12">
              <w:rPr>
                <w:sz w:val="28"/>
                <w:szCs w:val="28"/>
                <w:lang w:val="ru-RU"/>
              </w:rPr>
              <w:t>основі</w:t>
            </w:r>
            <w:proofErr w:type="spellEnd"/>
            <w:r w:rsidRPr="00102C12">
              <w:rPr>
                <w:sz w:val="28"/>
                <w:szCs w:val="28"/>
                <w:lang w:val="ru-RU"/>
              </w:rPr>
              <w:t xml:space="preserve"> </w:t>
            </w:r>
            <w:proofErr w:type="spellStart"/>
            <w:r w:rsidRPr="00102C12">
              <w:rPr>
                <w:sz w:val="28"/>
                <w:szCs w:val="28"/>
                <w:lang w:val="ru-RU"/>
              </w:rPr>
              <w:t>яких</w:t>
            </w:r>
            <w:proofErr w:type="spellEnd"/>
            <w:r w:rsidRPr="00102C12">
              <w:rPr>
                <w:sz w:val="28"/>
                <w:szCs w:val="28"/>
                <w:lang w:val="ru-RU"/>
              </w:rPr>
              <w:t xml:space="preserve"> </w:t>
            </w:r>
            <w:proofErr w:type="spellStart"/>
            <w:r w:rsidRPr="00102C12">
              <w:rPr>
                <w:sz w:val="28"/>
                <w:szCs w:val="28"/>
                <w:lang w:val="ru-RU"/>
              </w:rPr>
              <w:t>розробляються</w:t>
            </w:r>
            <w:proofErr w:type="spellEnd"/>
            <w:r w:rsidRPr="00102C12">
              <w:rPr>
                <w:sz w:val="28"/>
                <w:szCs w:val="28"/>
                <w:lang w:val="ru-RU"/>
              </w:rPr>
              <w:t xml:space="preserve"> </w:t>
            </w:r>
            <w:proofErr w:type="spellStart"/>
            <w:r w:rsidRPr="00102C12">
              <w:rPr>
                <w:sz w:val="28"/>
                <w:szCs w:val="28"/>
                <w:lang w:val="ru-RU"/>
              </w:rPr>
              <w:t>освітні</w:t>
            </w:r>
            <w:proofErr w:type="spellEnd"/>
            <w:r w:rsidRPr="00102C12">
              <w:rPr>
                <w:sz w:val="28"/>
                <w:szCs w:val="28"/>
                <w:lang w:val="ru-RU"/>
              </w:rPr>
              <w:t xml:space="preserve"> </w:t>
            </w:r>
            <w:proofErr w:type="spellStart"/>
            <w:r w:rsidRPr="00102C12">
              <w:rPr>
                <w:sz w:val="28"/>
                <w:szCs w:val="28"/>
                <w:lang w:val="ru-RU"/>
              </w:rPr>
              <w:t>програми</w:t>
            </w:r>
            <w:proofErr w:type="spellEnd"/>
            <w:r w:rsidRPr="00102C12">
              <w:rPr>
                <w:sz w:val="28"/>
                <w:szCs w:val="28"/>
                <w:lang w:val="ru-RU"/>
              </w:rPr>
              <w:t xml:space="preserve"> закладу </w:t>
            </w:r>
            <w:proofErr w:type="spellStart"/>
            <w:r w:rsidRPr="00102C12">
              <w:rPr>
                <w:sz w:val="28"/>
                <w:szCs w:val="28"/>
                <w:lang w:val="ru-RU"/>
              </w:rPr>
              <w:t>загальної</w:t>
            </w:r>
            <w:proofErr w:type="spellEnd"/>
            <w:r w:rsidRPr="00102C12">
              <w:rPr>
                <w:sz w:val="28"/>
                <w:szCs w:val="28"/>
                <w:lang w:val="ru-RU"/>
              </w:rPr>
              <w:t xml:space="preserve"> </w:t>
            </w:r>
            <w:proofErr w:type="spellStart"/>
            <w:r w:rsidRPr="00102C12">
              <w:rPr>
                <w:sz w:val="28"/>
                <w:szCs w:val="28"/>
                <w:lang w:val="ru-RU"/>
              </w:rPr>
              <w:t>середньої</w:t>
            </w:r>
            <w:proofErr w:type="spellEnd"/>
            <w:r w:rsidRPr="00102C12">
              <w:rPr>
                <w:sz w:val="28"/>
                <w:szCs w:val="28"/>
                <w:lang w:val="ru-RU"/>
              </w:rPr>
              <w:t xml:space="preserve"> </w:t>
            </w:r>
            <w:proofErr w:type="spellStart"/>
            <w:r w:rsidRPr="00102C12">
              <w:rPr>
                <w:sz w:val="28"/>
                <w:szCs w:val="28"/>
                <w:lang w:val="ru-RU"/>
              </w:rPr>
              <w:t>освіти</w:t>
            </w:r>
            <w:proofErr w:type="spellEnd"/>
            <w:r w:rsidRPr="00102C12">
              <w:rPr>
                <w:sz w:val="28"/>
                <w:szCs w:val="28"/>
                <w:lang w:val="ru-RU"/>
              </w:rPr>
              <w:t xml:space="preserve"> на 2020/2021 </w:t>
            </w:r>
            <w:proofErr w:type="spellStart"/>
            <w:r w:rsidRPr="00102C12">
              <w:rPr>
                <w:sz w:val="28"/>
                <w:szCs w:val="28"/>
                <w:lang w:val="ru-RU"/>
              </w:rPr>
              <w:t>навчальний</w:t>
            </w:r>
            <w:proofErr w:type="spellEnd"/>
            <w:r w:rsidRPr="00102C12">
              <w:rPr>
                <w:sz w:val="28"/>
                <w:szCs w:val="28"/>
                <w:lang w:val="ru-RU"/>
              </w:rPr>
              <w:t xml:space="preserve"> </w:t>
            </w:r>
            <w:proofErr w:type="spellStart"/>
            <w:r w:rsidRPr="00102C12">
              <w:rPr>
                <w:sz w:val="28"/>
                <w:szCs w:val="28"/>
                <w:lang w:val="ru-RU"/>
              </w:rPr>
              <w:t>рік</w:t>
            </w:r>
            <w:proofErr w:type="spellEnd"/>
            <w:r w:rsidRPr="00102C12">
              <w:rPr>
                <w:sz w:val="28"/>
                <w:szCs w:val="28"/>
                <w:lang w:val="ru-RU"/>
              </w:rPr>
              <w:t>:</w:t>
            </w:r>
          </w:p>
          <w:p w:rsidR="00102C12" w:rsidRPr="00102C12" w:rsidRDefault="00102C12" w:rsidP="00102C12">
            <w:pPr>
              <w:pStyle w:val="a5"/>
              <w:ind w:right="120" w:firstLine="566"/>
              <w:rPr>
                <w:b/>
                <w:bCs/>
                <w:sz w:val="28"/>
                <w:szCs w:val="28"/>
              </w:rPr>
            </w:pPr>
            <w:proofErr w:type="spellStart"/>
            <w:r w:rsidRPr="00102C12">
              <w:rPr>
                <w:b/>
                <w:bCs/>
                <w:sz w:val="28"/>
                <w:szCs w:val="28"/>
              </w:rPr>
              <w:t>Початкова</w:t>
            </w:r>
            <w:proofErr w:type="spellEnd"/>
            <w:r w:rsidRPr="00102C12">
              <w:rPr>
                <w:b/>
                <w:bCs/>
                <w:sz w:val="28"/>
                <w:szCs w:val="28"/>
              </w:rPr>
              <w:t xml:space="preserve"> </w:t>
            </w:r>
            <w:proofErr w:type="spellStart"/>
            <w:r w:rsidRPr="00102C12">
              <w:rPr>
                <w:b/>
                <w:bCs/>
                <w:sz w:val="28"/>
                <w:szCs w:val="28"/>
              </w:rPr>
              <w:t>школа</w:t>
            </w:r>
            <w:proofErr w:type="spellEnd"/>
            <w:r w:rsidRPr="00102C12">
              <w:rPr>
                <w:b/>
                <w:bCs/>
                <w:sz w:val="28"/>
                <w:szCs w:val="28"/>
              </w:rPr>
              <w:t>:</w:t>
            </w:r>
          </w:p>
          <w:p w:rsidR="00102C12" w:rsidRPr="00102C12" w:rsidRDefault="00102C12" w:rsidP="00102C12">
            <w:pPr>
              <w:pStyle w:val="a5"/>
              <w:numPr>
                <w:ilvl w:val="0"/>
                <w:numId w:val="3"/>
              </w:numPr>
              <w:ind w:right="120"/>
              <w:rPr>
                <w:sz w:val="28"/>
                <w:szCs w:val="28"/>
                <w:lang w:val="ru-RU"/>
              </w:rPr>
            </w:pPr>
            <w:r w:rsidRPr="00102C12">
              <w:rPr>
                <w:b/>
                <w:sz w:val="28"/>
                <w:szCs w:val="28"/>
                <w:lang w:val="ru-RU"/>
              </w:rPr>
              <w:t xml:space="preserve"> для 1-2 – х </w:t>
            </w:r>
            <w:proofErr w:type="spellStart"/>
            <w:r w:rsidRPr="00102C12">
              <w:rPr>
                <w:b/>
                <w:sz w:val="28"/>
                <w:szCs w:val="28"/>
                <w:lang w:val="ru-RU"/>
              </w:rPr>
              <w:t>класів</w:t>
            </w:r>
            <w:proofErr w:type="spellEnd"/>
            <w:r w:rsidRPr="00102C12">
              <w:rPr>
                <w:b/>
                <w:sz w:val="28"/>
                <w:szCs w:val="28"/>
                <w:lang w:val="ru-RU"/>
              </w:rPr>
              <w:t xml:space="preserve"> </w:t>
            </w:r>
            <w:r w:rsidRPr="00102C12">
              <w:rPr>
                <w:sz w:val="28"/>
                <w:szCs w:val="28"/>
                <w:lang w:val="ru-RU"/>
              </w:rPr>
              <w:t xml:space="preserve">– наказ МОН </w:t>
            </w:r>
            <w:proofErr w:type="spellStart"/>
            <w:r w:rsidRPr="00102C12">
              <w:rPr>
                <w:sz w:val="28"/>
                <w:szCs w:val="28"/>
                <w:lang w:val="ru-RU"/>
              </w:rPr>
              <w:t>України</w:t>
            </w:r>
            <w:proofErr w:type="spellEnd"/>
            <w:r w:rsidRPr="00102C12">
              <w:rPr>
                <w:sz w:val="28"/>
                <w:szCs w:val="28"/>
                <w:lang w:val="ru-RU"/>
              </w:rPr>
              <w:t xml:space="preserve"> </w:t>
            </w:r>
            <w:proofErr w:type="spellStart"/>
            <w:r w:rsidRPr="00102C12">
              <w:rPr>
                <w:sz w:val="28"/>
                <w:szCs w:val="28"/>
                <w:lang w:val="ru-RU"/>
              </w:rPr>
              <w:t>від</w:t>
            </w:r>
            <w:proofErr w:type="spellEnd"/>
            <w:r w:rsidRPr="00102C12">
              <w:rPr>
                <w:sz w:val="28"/>
                <w:szCs w:val="28"/>
                <w:lang w:val="ru-RU"/>
              </w:rPr>
              <w:t xml:space="preserve"> 08.10.2019 року № 1272 </w:t>
            </w:r>
            <w:hyperlink r:id="rId9" w:history="1">
              <w:r w:rsidRPr="00102C12">
                <w:rPr>
                  <w:rStyle w:val="a4"/>
                  <w:color w:val="auto"/>
                  <w:sz w:val="28"/>
                  <w:szCs w:val="28"/>
                  <w:lang w:val="ru-RU"/>
                </w:rPr>
                <w:t xml:space="preserve">«Про </w:t>
              </w:r>
              <w:proofErr w:type="spellStart"/>
              <w:r w:rsidRPr="00102C12">
                <w:rPr>
                  <w:rStyle w:val="a4"/>
                  <w:color w:val="auto"/>
                  <w:sz w:val="28"/>
                  <w:szCs w:val="28"/>
                  <w:lang w:val="ru-RU"/>
                </w:rPr>
                <w:t>затвердження</w:t>
              </w:r>
              <w:proofErr w:type="spellEnd"/>
              <w:r w:rsidRPr="00102C12">
                <w:rPr>
                  <w:rStyle w:val="a4"/>
                  <w:color w:val="auto"/>
                  <w:sz w:val="28"/>
                  <w:szCs w:val="28"/>
                  <w:lang w:val="ru-RU"/>
                </w:rPr>
                <w:t xml:space="preserve"> </w:t>
              </w:r>
              <w:proofErr w:type="spellStart"/>
              <w:r w:rsidRPr="00102C12">
                <w:rPr>
                  <w:rStyle w:val="a4"/>
                  <w:color w:val="auto"/>
                  <w:sz w:val="28"/>
                  <w:szCs w:val="28"/>
                  <w:lang w:val="ru-RU"/>
                </w:rPr>
                <w:t>типових</w:t>
              </w:r>
              <w:proofErr w:type="spellEnd"/>
              <w:r w:rsidRPr="00102C12">
                <w:rPr>
                  <w:rStyle w:val="a4"/>
                  <w:color w:val="auto"/>
                  <w:sz w:val="28"/>
                  <w:szCs w:val="28"/>
                  <w:lang w:val="ru-RU"/>
                </w:rPr>
                <w:t xml:space="preserve"> </w:t>
              </w:r>
              <w:proofErr w:type="spellStart"/>
              <w:r w:rsidRPr="00102C12">
                <w:rPr>
                  <w:rStyle w:val="a4"/>
                  <w:color w:val="auto"/>
                  <w:sz w:val="28"/>
                  <w:szCs w:val="28"/>
                  <w:lang w:val="ru-RU"/>
                </w:rPr>
                <w:t>освітніх</w:t>
              </w:r>
              <w:proofErr w:type="spellEnd"/>
              <w:r w:rsidRPr="00102C12">
                <w:rPr>
                  <w:rStyle w:val="a4"/>
                  <w:color w:val="auto"/>
                  <w:sz w:val="28"/>
                  <w:szCs w:val="28"/>
                  <w:lang w:val="ru-RU"/>
                </w:rPr>
                <w:t xml:space="preserve"> </w:t>
              </w:r>
              <w:proofErr w:type="spellStart"/>
              <w:r w:rsidRPr="00102C12">
                <w:rPr>
                  <w:rStyle w:val="a4"/>
                  <w:color w:val="auto"/>
                  <w:sz w:val="28"/>
                  <w:szCs w:val="28"/>
                  <w:lang w:val="ru-RU"/>
                </w:rPr>
                <w:t>програм</w:t>
              </w:r>
              <w:proofErr w:type="spellEnd"/>
              <w:r w:rsidRPr="00102C12">
                <w:rPr>
                  <w:rStyle w:val="a4"/>
                  <w:color w:val="auto"/>
                  <w:sz w:val="28"/>
                  <w:szCs w:val="28"/>
                  <w:lang w:val="ru-RU"/>
                </w:rPr>
                <w:t xml:space="preserve"> для 1-2 </w:t>
              </w:r>
              <w:proofErr w:type="spellStart"/>
              <w:r w:rsidRPr="00102C12">
                <w:rPr>
                  <w:rStyle w:val="a4"/>
                  <w:color w:val="auto"/>
                  <w:sz w:val="28"/>
                  <w:szCs w:val="28"/>
                  <w:lang w:val="ru-RU"/>
                </w:rPr>
                <w:t>класів</w:t>
              </w:r>
              <w:proofErr w:type="spellEnd"/>
              <w:r w:rsidRPr="00102C12">
                <w:rPr>
                  <w:rStyle w:val="a4"/>
                  <w:color w:val="auto"/>
                  <w:sz w:val="28"/>
                  <w:szCs w:val="28"/>
                  <w:lang w:val="ru-RU"/>
                </w:rPr>
                <w:t xml:space="preserve"> </w:t>
              </w:r>
              <w:proofErr w:type="spellStart"/>
              <w:r w:rsidRPr="00102C12">
                <w:rPr>
                  <w:rStyle w:val="a4"/>
                  <w:color w:val="auto"/>
                  <w:sz w:val="28"/>
                  <w:szCs w:val="28"/>
                  <w:lang w:val="ru-RU"/>
                </w:rPr>
                <w:t>закладів</w:t>
              </w:r>
              <w:proofErr w:type="spellEnd"/>
              <w:r w:rsidRPr="00102C12">
                <w:rPr>
                  <w:rStyle w:val="a4"/>
                  <w:color w:val="auto"/>
                  <w:sz w:val="28"/>
                  <w:szCs w:val="28"/>
                  <w:lang w:val="ru-RU"/>
                </w:rPr>
                <w:t xml:space="preserve"> </w:t>
              </w:r>
              <w:proofErr w:type="spellStart"/>
              <w:r w:rsidRPr="00102C12">
                <w:rPr>
                  <w:rStyle w:val="a4"/>
                  <w:color w:val="auto"/>
                  <w:sz w:val="28"/>
                  <w:szCs w:val="28"/>
                  <w:lang w:val="ru-RU"/>
                </w:rPr>
                <w:t>загальної</w:t>
              </w:r>
              <w:proofErr w:type="spellEnd"/>
              <w:r w:rsidRPr="00102C12">
                <w:rPr>
                  <w:rStyle w:val="a4"/>
                  <w:color w:val="auto"/>
                  <w:sz w:val="28"/>
                  <w:szCs w:val="28"/>
                  <w:lang w:val="ru-RU"/>
                </w:rPr>
                <w:t xml:space="preserve"> </w:t>
              </w:r>
              <w:proofErr w:type="spellStart"/>
              <w:r w:rsidRPr="00102C12">
                <w:rPr>
                  <w:rStyle w:val="a4"/>
                  <w:color w:val="auto"/>
                  <w:sz w:val="28"/>
                  <w:szCs w:val="28"/>
                  <w:lang w:val="ru-RU"/>
                </w:rPr>
                <w:t>середньої</w:t>
              </w:r>
              <w:proofErr w:type="spellEnd"/>
              <w:r w:rsidRPr="00102C12">
                <w:rPr>
                  <w:rStyle w:val="a4"/>
                  <w:color w:val="auto"/>
                  <w:sz w:val="28"/>
                  <w:szCs w:val="28"/>
                  <w:lang w:val="ru-RU"/>
                </w:rPr>
                <w:t xml:space="preserve"> </w:t>
              </w:r>
              <w:proofErr w:type="spellStart"/>
              <w:r w:rsidRPr="00102C12">
                <w:rPr>
                  <w:rStyle w:val="a4"/>
                  <w:color w:val="auto"/>
                  <w:sz w:val="28"/>
                  <w:szCs w:val="28"/>
                  <w:lang w:val="ru-RU"/>
                </w:rPr>
                <w:t>освіти</w:t>
              </w:r>
              <w:proofErr w:type="spellEnd"/>
              <w:r w:rsidRPr="00102C12">
                <w:rPr>
                  <w:rStyle w:val="a4"/>
                  <w:color w:val="auto"/>
                  <w:sz w:val="28"/>
                  <w:szCs w:val="28"/>
                  <w:lang w:val="ru-RU"/>
                </w:rPr>
                <w:t>»;</w:t>
              </w:r>
            </w:hyperlink>
          </w:p>
          <w:p w:rsidR="00102C12" w:rsidRPr="00102C12" w:rsidRDefault="00102C12" w:rsidP="00102C12">
            <w:pPr>
              <w:pStyle w:val="a5"/>
              <w:numPr>
                <w:ilvl w:val="0"/>
                <w:numId w:val="3"/>
              </w:numPr>
              <w:ind w:right="120"/>
              <w:rPr>
                <w:sz w:val="28"/>
                <w:szCs w:val="28"/>
                <w:lang w:val="ru-RU"/>
              </w:rPr>
            </w:pPr>
            <w:r w:rsidRPr="00102C12">
              <w:rPr>
                <w:b/>
                <w:sz w:val="28"/>
                <w:szCs w:val="28"/>
                <w:lang w:val="ru-RU"/>
              </w:rPr>
              <w:t xml:space="preserve"> для 3 –4- х </w:t>
            </w:r>
            <w:proofErr w:type="spellStart"/>
            <w:r w:rsidRPr="00102C12">
              <w:rPr>
                <w:b/>
                <w:sz w:val="28"/>
                <w:szCs w:val="28"/>
                <w:lang w:val="ru-RU"/>
              </w:rPr>
              <w:t>класів</w:t>
            </w:r>
            <w:proofErr w:type="spellEnd"/>
            <w:r w:rsidRPr="00102C12">
              <w:rPr>
                <w:b/>
                <w:sz w:val="28"/>
                <w:szCs w:val="28"/>
                <w:lang w:val="ru-RU"/>
              </w:rPr>
              <w:t xml:space="preserve"> </w:t>
            </w:r>
            <w:r w:rsidRPr="00102C12">
              <w:rPr>
                <w:sz w:val="28"/>
                <w:szCs w:val="28"/>
                <w:lang w:val="ru-RU"/>
              </w:rPr>
              <w:t xml:space="preserve">– наказ МОН </w:t>
            </w:r>
            <w:proofErr w:type="spellStart"/>
            <w:r w:rsidRPr="00102C12">
              <w:rPr>
                <w:sz w:val="28"/>
                <w:szCs w:val="28"/>
                <w:lang w:val="ru-RU"/>
              </w:rPr>
              <w:t>України</w:t>
            </w:r>
            <w:proofErr w:type="spellEnd"/>
            <w:r w:rsidRPr="00102C12">
              <w:rPr>
                <w:sz w:val="28"/>
                <w:szCs w:val="28"/>
                <w:lang w:val="ru-RU"/>
              </w:rPr>
              <w:t xml:space="preserve"> </w:t>
            </w:r>
            <w:proofErr w:type="spellStart"/>
            <w:r w:rsidRPr="00102C12">
              <w:rPr>
                <w:sz w:val="28"/>
                <w:szCs w:val="28"/>
                <w:lang w:val="ru-RU"/>
              </w:rPr>
              <w:t>від</w:t>
            </w:r>
            <w:proofErr w:type="spellEnd"/>
            <w:r w:rsidRPr="00102C12">
              <w:rPr>
                <w:sz w:val="28"/>
                <w:szCs w:val="28"/>
                <w:lang w:val="ru-RU"/>
              </w:rPr>
              <w:t xml:space="preserve"> 08.10.2019 року № 1273 </w:t>
            </w:r>
            <w:hyperlink r:id="rId10" w:history="1">
              <w:r w:rsidRPr="00102C12">
                <w:rPr>
                  <w:rStyle w:val="a4"/>
                  <w:color w:val="auto"/>
                  <w:sz w:val="28"/>
                  <w:szCs w:val="28"/>
                  <w:lang w:val="ru-RU"/>
                </w:rPr>
                <w:t xml:space="preserve">«Про </w:t>
              </w:r>
              <w:proofErr w:type="spellStart"/>
              <w:r w:rsidRPr="00102C12">
                <w:rPr>
                  <w:rStyle w:val="a4"/>
                  <w:color w:val="auto"/>
                  <w:sz w:val="28"/>
                  <w:szCs w:val="28"/>
                  <w:lang w:val="ru-RU"/>
                </w:rPr>
                <w:t>затвердження</w:t>
              </w:r>
              <w:proofErr w:type="spellEnd"/>
              <w:r w:rsidRPr="00102C12">
                <w:rPr>
                  <w:rStyle w:val="a4"/>
                  <w:color w:val="auto"/>
                  <w:sz w:val="28"/>
                  <w:szCs w:val="28"/>
                  <w:lang w:val="ru-RU"/>
                </w:rPr>
                <w:t xml:space="preserve"> </w:t>
              </w:r>
              <w:proofErr w:type="spellStart"/>
              <w:r w:rsidRPr="00102C12">
                <w:rPr>
                  <w:rStyle w:val="a4"/>
                  <w:color w:val="auto"/>
                  <w:sz w:val="28"/>
                  <w:szCs w:val="28"/>
                  <w:lang w:val="ru-RU"/>
                </w:rPr>
                <w:t>типових</w:t>
              </w:r>
              <w:proofErr w:type="spellEnd"/>
              <w:r w:rsidRPr="00102C12">
                <w:rPr>
                  <w:rStyle w:val="a4"/>
                  <w:color w:val="auto"/>
                  <w:sz w:val="28"/>
                  <w:szCs w:val="28"/>
                  <w:lang w:val="ru-RU"/>
                </w:rPr>
                <w:t xml:space="preserve"> </w:t>
              </w:r>
              <w:proofErr w:type="spellStart"/>
              <w:r w:rsidRPr="00102C12">
                <w:rPr>
                  <w:rStyle w:val="a4"/>
                  <w:color w:val="auto"/>
                  <w:sz w:val="28"/>
                  <w:szCs w:val="28"/>
                  <w:lang w:val="ru-RU"/>
                </w:rPr>
                <w:t>освітніх</w:t>
              </w:r>
              <w:proofErr w:type="spellEnd"/>
              <w:r w:rsidRPr="00102C12">
                <w:rPr>
                  <w:rStyle w:val="a4"/>
                  <w:color w:val="auto"/>
                  <w:sz w:val="28"/>
                  <w:szCs w:val="28"/>
                  <w:lang w:val="ru-RU"/>
                </w:rPr>
                <w:t xml:space="preserve"> </w:t>
              </w:r>
              <w:proofErr w:type="spellStart"/>
              <w:r w:rsidRPr="00102C12">
                <w:rPr>
                  <w:rStyle w:val="a4"/>
                  <w:color w:val="auto"/>
                  <w:sz w:val="28"/>
                  <w:szCs w:val="28"/>
                  <w:lang w:val="ru-RU"/>
                </w:rPr>
                <w:t>програм</w:t>
              </w:r>
              <w:proofErr w:type="spellEnd"/>
              <w:r w:rsidRPr="00102C12">
                <w:rPr>
                  <w:rStyle w:val="a4"/>
                  <w:color w:val="auto"/>
                  <w:sz w:val="28"/>
                  <w:szCs w:val="28"/>
                  <w:lang w:val="ru-RU"/>
                </w:rPr>
                <w:t xml:space="preserve"> для 3-4 </w:t>
              </w:r>
              <w:proofErr w:type="spellStart"/>
              <w:r w:rsidRPr="00102C12">
                <w:rPr>
                  <w:rStyle w:val="a4"/>
                  <w:color w:val="auto"/>
                  <w:sz w:val="28"/>
                  <w:szCs w:val="28"/>
                  <w:lang w:val="ru-RU"/>
                </w:rPr>
                <w:t>класів</w:t>
              </w:r>
              <w:proofErr w:type="spellEnd"/>
              <w:r w:rsidRPr="00102C12">
                <w:rPr>
                  <w:rStyle w:val="a4"/>
                  <w:color w:val="auto"/>
                  <w:sz w:val="28"/>
                  <w:szCs w:val="28"/>
                  <w:lang w:val="ru-RU"/>
                </w:rPr>
                <w:t xml:space="preserve"> </w:t>
              </w:r>
              <w:proofErr w:type="spellStart"/>
              <w:r w:rsidRPr="00102C12">
                <w:rPr>
                  <w:rStyle w:val="a4"/>
                  <w:color w:val="auto"/>
                  <w:sz w:val="28"/>
                  <w:szCs w:val="28"/>
                  <w:lang w:val="ru-RU"/>
                </w:rPr>
                <w:t>закладів</w:t>
              </w:r>
              <w:proofErr w:type="spellEnd"/>
              <w:r w:rsidRPr="00102C12">
                <w:rPr>
                  <w:rStyle w:val="a4"/>
                  <w:color w:val="auto"/>
                  <w:sz w:val="28"/>
                  <w:szCs w:val="28"/>
                  <w:lang w:val="ru-RU"/>
                </w:rPr>
                <w:t xml:space="preserve"> </w:t>
              </w:r>
              <w:proofErr w:type="spellStart"/>
              <w:r w:rsidRPr="00102C12">
                <w:rPr>
                  <w:rStyle w:val="a4"/>
                  <w:color w:val="auto"/>
                  <w:sz w:val="28"/>
                  <w:szCs w:val="28"/>
                  <w:lang w:val="ru-RU"/>
                </w:rPr>
                <w:lastRenderedPageBreak/>
                <w:t>загальної</w:t>
              </w:r>
              <w:proofErr w:type="spellEnd"/>
              <w:r w:rsidRPr="00102C12">
                <w:rPr>
                  <w:rStyle w:val="a4"/>
                  <w:color w:val="auto"/>
                  <w:sz w:val="28"/>
                  <w:szCs w:val="28"/>
                  <w:lang w:val="ru-RU"/>
                </w:rPr>
                <w:t xml:space="preserve"> </w:t>
              </w:r>
              <w:proofErr w:type="spellStart"/>
              <w:r w:rsidRPr="00102C12">
                <w:rPr>
                  <w:rStyle w:val="a4"/>
                  <w:color w:val="auto"/>
                  <w:sz w:val="28"/>
                  <w:szCs w:val="28"/>
                  <w:lang w:val="ru-RU"/>
                </w:rPr>
                <w:t>середньої</w:t>
              </w:r>
              <w:proofErr w:type="spellEnd"/>
              <w:r w:rsidRPr="00102C12">
                <w:rPr>
                  <w:rStyle w:val="a4"/>
                  <w:color w:val="auto"/>
                  <w:sz w:val="28"/>
                  <w:szCs w:val="28"/>
                  <w:lang w:val="ru-RU"/>
                </w:rPr>
                <w:t xml:space="preserve"> </w:t>
              </w:r>
              <w:proofErr w:type="spellStart"/>
              <w:r w:rsidRPr="00102C12">
                <w:rPr>
                  <w:rStyle w:val="a4"/>
                  <w:color w:val="auto"/>
                  <w:sz w:val="28"/>
                  <w:szCs w:val="28"/>
                  <w:lang w:val="ru-RU"/>
                </w:rPr>
                <w:t>освіти</w:t>
              </w:r>
              <w:proofErr w:type="spellEnd"/>
              <w:r w:rsidRPr="00102C12">
                <w:rPr>
                  <w:rStyle w:val="a4"/>
                  <w:color w:val="auto"/>
                  <w:sz w:val="28"/>
                  <w:szCs w:val="28"/>
                  <w:lang w:val="ru-RU"/>
                </w:rPr>
                <w:t>»;</w:t>
              </w:r>
            </w:hyperlink>
          </w:p>
          <w:p w:rsidR="00102C12" w:rsidRPr="00102C12" w:rsidRDefault="00102C12" w:rsidP="00102C12">
            <w:pPr>
              <w:jc w:val="both"/>
              <w:rPr>
                <w:rFonts w:ascii="Times New Roman" w:hAnsi="Times New Roman" w:cs="Times New Roman"/>
                <w:b/>
                <w:sz w:val="28"/>
                <w:szCs w:val="28"/>
              </w:rPr>
            </w:pPr>
            <w:r w:rsidRPr="00102C12">
              <w:rPr>
                <w:rFonts w:ascii="Times New Roman" w:hAnsi="Times New Roman" w:cs="Times New Roman"/>
                <w:b/>
                <w:sz w:val="28"/>
                <w:szCs w:val="28"/>
              </w:rPr>
              <w:t>Базова загальна середня освіта:</w:t>
            </w:r>
          </w:p>
          <w:p w:rsidR="00102C12" w:rsidRPr="00102C12" w:rsidRDefault="00102C12" w:rsidP="00102C12">
            <w:pPr>
              <w:numPr>
                <w:ilvl w:val="0"/>
                <w:numId w:val="3"/>
              </w:numPr>
              <w:jc w:val="both"/>
              <w:rPr>
                <w:rFonts w:ascii="Times New Roman" w:hAnsi="Times New Roman" w:cs="Times New Roman"/>
                <w:sz w:val="28"/>
                <w:szCs w:val="28"/>
              </w:rPr>
            </w:pPr>
            <w:r w:rsidRPr="00102C12">
              <w:rPr>
                <w:rFonts w:ascii="Times New Roman" w:hAnsi="Times New Roman" w:cs="Times New Roman"/>
                <w:b/>
                <w:sz w:val="28"/>
                <w:szCs w:val="28"/>
              </w:rPr>
              <w:t xml:space="preserve"> для 5- 9 х класів – </w:t>
            </w:r>
            <w:r w:rsidRPr="00102C12">
              <w:rPr>
                <w:rFonts w:ascii="Times New Roman" w:hAnsi="Times New Roman" w:cs="Times New Roman"/>
                <w:sz w:val="28"/>
                <w:szCs w:val="28"/>
              </w:rPr>
              <w:t xml:space="preserve">наказ МОН України від 20.04.2018 року  № 405 </w:t>
            </w:r>
            <w:hyperlink r:id="rId11" w:history="1">
              <w:r w:rsidRPr="00102C12">
                <w:rPr>
                  <w:rStyle w:val="a4"/>
                  <w:rFonts w:ascii="Times New Roman" w:hAnsi="Times New Roman" w:cs="Times New Roman"/>
                  <w:color w:val="auto"/>
                  <w:sz w:val="28"/>
                  <w:szCs w:val="28"/>
                </w:rPr>
                <w:t>«Про затвердження Типової освітньої програми закладів загальної середньої освіти ІІ ступеня»</w:t>
              </w:r>
            </w:hyperlink>
            <w:r w:rsidRPr="00102C12">
              <w:rPr>
                <w:rFonts w:ascii="Times New Roman" w:hAnsi="Times New Roman" w:cs="Times New Roman"/>
                <w:sz w:val="28"/>
                <w:szCs w:val="28"/>
              </w:rPr>
              <w:t>.</w:t>
            </w:r>
          </w:p>
          <w:p w:rsidR="00102C12" w:rsidRPr="00102C12" w:rsidRDefault="00102C12" w:rsidP="00102C12">
            <w:pPr>
              <w:jc w:val="both"/>
              <w:rPr>
                <w:rFonts w:ascii="Times New Roman" w:hAnsi="Times New Roman" w:cs="Times New Roman"/>
                <w:b/>
                <w:sz w:val="28"/>
                <w:szCs w:val="28"/>
              </w:rPr>
            </w:pPr>
            <w:r w:rsidRPr="00102C12">
              <w:rPr>
                <w:rFonts w:ascii="Times New Roman" w:hAnsi="Times New Roman" w:cs="Times New Roman"/>
                <w:b/>
                <w:sz w:val="28"/>
                <w:szCs w:val="28"/>
              </w:rPr>
              <w:t>Повна загальна середня освіта:</w:t>
            </w:r>
          </w:p>
          <w:p w:rsidR="00102C12" w:rsidRPr="00102C12" w:rsidRDefault="00102C12" w:rsidP="00102C12">
            <w:pPr>
              <w:numPr>
                <w:ilvl w:val="0"/>
                <w:numId w:val="3"/>
              </w:numPr>
              <w:jc w:val="both"/>
              <w:rPr>
                <w:rFonts w:ascii="Times New Roman" w:hAnsi="Times New Roman" w:cs="Times New Roman"/>
                <w:sz w:val="28"/>
                <w:szCs w:val="28"/>
              </w:rPr>
            </w:pPr>
            <w:r w:rsidRPr="00102C12">
              <w:rPr>
                <w:rFonts w:ascii="Times New Roman" w:hAnsi="Times New Roman" w:cs="Times New Roman"/>
                <w:b/>
                <w:sz w:val="28"/>
                <w:szCs w:val="28"/>
              </w:rPr>
              <w:t xml:space="preserve">для 10-11 х класів </w:t>
            </w:r>
            <w:r w:rsidRPr="00102C12">
              <w:rPr>
                <w:rFonts w:ascii="Times New Roman" w:hAnsi="Times New Roman" w:cs="Times New Roman"/>
                <w:sz w:val="28"/>
                <w:szCs w:val="28"/>
              </w:rPr>
              <w:t xml:space="preserve">– наказ МОН України від 28.11.2019 року № 1493 </w:t>
            </w:r>
            <w:hyperlink r:id="rId12" w:history="1">
              <w:r w:rsidRPr="00102C12">
                <w:rPr>
                  <w:rStyle w:val="a4"/>
                  <w:rFonts w:ascii="Times New Roman" w:hAnsi="Times New Roman" w:cs="Times New Roman"/>
                  <w:color w:val="auto"/>
                  <w:sz w:val="28"/>
                  <w:szCs w:val="28"/>
                </w:rPr>
                <w:t>«Про внесення змін до типової освітньої програми закладів загальної середньої освіти ІІІ ступеня».</w:t>
              </w:r>
            </w:hyperlink>
          </w:p>
          <w:p w:rsidR="00102C12" w:rsidRPr="00102C12" w:rsidRDefault="00102C12" w:rsidP="00102C12">
            <w:pPr>
              <w:jc w:val="both"/>
              <w:rPr>
                <w:rFonts w:ascii="Times New Roman" w:hAnsi="Times New Roman" w:cs="Times New Roman"/>
                <w:b/>
                <w:sz w:val="28"/>
                <w:szCs w:val="28"/>
              </w:rPr>
            </w:pPr>
            <w:r w:rsidRPr="00102C12">
              <w:rPr>
                <w:rFonts w:ascii="Times New Roman" w:hAnsi="Times New Roman" w:cs="Times New Roman"/>
                <w:b/>
                <w:sz w:val="28"/>
                <w:szCs w:val="28"/>
              </w:rPr>
              <w:t>Крім того, при розробці навчальних планів необхідно врахувати такі нормативні документи:</w:t>
            </w:r>
          </w:p>
          <w:p w:rsidR="00102C12" w:rsidRPr="00102C12" w:rsidRDefault="00650F23" w:rsidP="00102C12">
            <w:pPr>
              <w:jc w:val="both"/>
              <w:rPr>
                <w:rFonts w:ascii="Times New Roman" w:hAnsi="Times New Roman" w:cs="Times New Roman"/>
                <w:sz w:val="28"/>
                <w:szCs w:val="28"/>
              </w:rPr>
            </w:pPr>
            <w:hyperlink r:id="rId13" w:history="1">
              <w:r w:rsidR="00102C12" w:rsidRPr="00102C12">
                <w:rPr>
                  <w:rStyle w:val="a4"/>
                  <w:rFonts w:ascii="Times New Roman" w:hAnsi="Times New Roman" w:cs="Times New Roman"/>
                  <w:color w:val="auto"/>
                  <w:sz w:val="28"/>
                  <w:szCs w:val="28"/>
                </w:rPr>
                <w:t>Наказ Міністерства освіти і науки України від 31.03.2020 року № 464 «Про внесення змін до типової освітньої програми закладів загальної середньої освіти ІІІ ступеня»</w:t>
              </w:r>
            </w:hyperlink>
            <w:r w:rsidR="00102C12" w:rsidRPr="00102C12">
              <w:rPr>
                <w:rFonts w:ascii="Times New Roman" w:hAnsi="Times New Roman" w:cs="Times New Roman"/>
                <w:sz w:val="28"/>
                <w:szCs w:val="28"/>
              </w:rPr>
              <w:t xml:space="preserve"> (про заміну назви предмета «Захист Вітчизни» на «Захист України» з 01.09.2020).</w:t>
            </w:r>
          </w:p>
          <w:p w:rsidR="00102C12" w:rsidRPr="00102C12" w:rsidRDefault="00650F23" w:rsidP="00102C12">
            <w:pPr>
              <w:jc w:val="both"/>
              <w:rPr>
                <w:rFonts w:ascii="Times New Roman" w:hAnsi="Times New Roman" w:cs="Times New Roman"/>
                <w:sz w:val="28"/>
                <w:szCs w:val="28"/>
              </w:rPr>
            </w:pPr>
            <w:hyperlink r:id="rId14" w:history="1">
              <w:r w:rsidR="00102C12" w:rsidRPr="00102C12">
                <w:rPr>
                  <w:rStyle w:val="a4"/>
                  <w:rFonts w:ascii="Times New Roman" w:hAnsi="Times New Roman" w:cs="Times New Roman"/>
                  <w:color w:val="auto"/>
                  <w:sz w:val="28"/>
                  <w:szCs w:val="28"/>
                  <w:lang w:val="ru-RU"/>
                </w:rPr>
                <w:t xml:space="preserve">Лист </w:t>
              </w:r>
              <w:proofErr w:type="spellStart"/>
              <w:r w:rsidR="00102C12" w:rsidRPr="00102C12">
                <w:rPr>
                  <w:rStyle w:val="a4"/>
                  <w:rFonts w:ascii="Times New Roman" w:hAnsi="Times New Roman" w:cs="Times New Roman"/>
                  <w:color w:val="auto"/>
                  <w:sz w:val="28"/>
                  <w:szCs w:val="28"/>
                  <w:lang w:val="ru-RU"/>
                </w:rPr>
                <w:t>Міністерства</w:t>
              </w:r>
              <w:proofErr w:type="spellEnd"/>
              <w:r w:rsidR="00102C12" w:rsidRPr="00102C12">
                <w:rPr>
                  <w:rStyle w:val="a4"/>
                  <w:rFonts w:ascii="Times New Roman" w:hAnsi="Times New Roman" w:cs="Times New Roman"/>
                  <w:color w:val="auto"/>
                  <w:sz w:val="28"/>
                  <w:szCs w:val="28"/>
                  <w:lang w:val="ru-RU"/>
                </w:rPr>
                <w:t xml:space="preserve"> </w:t>
              </w:r>
              <w:proofErr w:type="spellStart"/>
              <w:r w:rsidR="00102C12" w:rsidRPr="00102C12">
                <w:rPr>
                  <w:rStyle w:val="a4"/>
                  <w:rFonts w:ascii="Times New Roman" w:hAnsi="Times New Roman" w:cs="Times New Roman"/>
                  <w:color w:val="auto"/>
                  <w:sz w:val="28"/>
                  <w:szCs w:val="28"/>
                  <w:lang w:val="ru-RU"/>
                </w:rPr>
                <w:t>освіти</w:t>
              </w:r>
              <w:proofErr w:type="spellEnd"/>
              <w:r w:rsidR="00102C12" w:rsidRPr="00102C12">
                <w:rPr>
                  <w:rStyle w:val="a4"/>
                  <w:rFonts w:ascii="Times New Roman" w:hAnsi="Times New Roman" w:cs="Times New Roman"/>
                  <w:color w:val="auto"/>
                  <w:sz w:val="28"/>
                  <w:szCs w:val="28"/>
                  <w:lang w:val="ru-RU"/>
                </w:rPr>
                <w:t xml:space="preserve"> і науки </w:t>
              </w:r>
              <w:proofErr w:type="spellStart"/>
              <w:proofErr w:type="gramStart"/>
              <w:r w:rsidR="00102C12" w:rsidRPr="00102C12">
                <w:rPr>
                  <w:rStyle w:val="a4"/>
                  <w:rFonts w:ascii="Times New Roman" w:hAnsi="Times New Roman" w:cs="Times New Roman"/>
                  <w:color w:val="auto"/>
                  <w:sz w:val="28"/>
                  <w:szCs w:val="28"/>
                  <w:lang w:val="ru-RU"/>
                </w:rPr>
                <w:t>України</w:t>
              </w:r>
              <w:proofErr w:type="spellEnd"/>
              <w:r w:rsidR="00102C12" w:rsidRPr="00102C12">
                <w:rPr>
                  <w:rStyle w:val="a4"/>
                  <w:rFonts w:ascii="Times New Roman" w:hAnsi="Times New Roman" w:cs="Times New Roman"/>
                  <w:color w:val="auto"/>
                  <w:sz w:val="28"/>
                  <w:szCs w:val="28"/>
                  <w:lang w:val="ru-RU"/>
                </w:rPr>
                <w:t xml:space="preserve">  </w:t>
              </w:r>
              <w:proofErr w:type="spellStart"/>
              <w:r w:rsidR="00102C12" w:rsidRPr="00102C12">
                <w:rPr>
                  <w:rStyle w:val="a4"/>
                  <w:rFonts w:ascii="Times New Roman" w:hAnsi="Times New Roman" w:cs="Times New Roman"/>
                  <w:color w:val="auto"/>
                  <w:sz w:val="28"/>
                  <w:szCs w:val="28"/>
                  <w:lang w:val="ru-RU"/>
                </w:rPr>
                <w:t>від</w:t>
              </w:r>
              <w:proofErr w:type="spellEnd"/>
              <w:proofErr w:type="gramEnd"/>
              <w:r w:rsidR="00102C12" w:rsidRPr="00102C12">
                <w:rPr>
                  <w:rStyle w:val="a4"/>
                  <w:rFonts w:ascii="Times New Roman" w:hAnsi="Times New Roman" w:cs="Times New Roman"/>
                  <w:color w:val="auto"/>
                  <w:sz w:val="28"/>
                  <w:szCs w:val="28"/>
                  <w:lang w:val="ru-RU"/>
                </w:rPr>
                <w:t xml:space="preserve"> 22.07.2020 року № 1/9-394 «Про </w:t>
              </w:r>
              <w:proofErr w:type="spellStart"/>
              <w:r w:rsidR="00102C12" w:rsidRPr="00102C12">
                <w:rPr>
                  <w:rStyle w:val="a4"/>
                  <w:rFonts w:ascii="Times New Roman" w:hAnsi="Times New Roman" w:cs="Times New Roman"/>
                  <w:color w:val="auto"/>
                  <w:sz w:val="28"/>
                  <w:szCs w:val="28"/>
                  <w:lang w:val="ru-RU"/>
                </w:rPr>
                <w:t>переліки</w:t>
              </w:r>
              <w:proofErr w:type="spellEnd"/>
              <w:r w:rsidR="00102C12" w:rsidRPr="00102C12">
                <w:rPr>
                  <w:rStyle w:val="a4"/>
                  <w:rFonts w:ascii="Times New Roman" w:hAnsi="Times New Roman" w:cs="Times New Roman"/>
                  <w:color w:val="auto"/>
                  <w:sz w:val="28"/>
                  <w:szCs w:val="28"/>
                  <w:lang w:val="ru-RU"/>
                </w:rPr>
                <w:t xml:space="preserve"> </w:t>
              </w:r>
              <w:proofErr w:type="spellStart"/>
              <w:r w:rsidR="00102C12" w:rsidRPr="00102C12">
                <w:rPr>
                  <w:rStyle w:val="a4"/>
                  <w:rFonts w:ascii="Times New Roman" w:hAnsi="Times New Roman" w:cs="Times New Roman"/>
                  <w:color w:val="auto"/>
                  <w:sz w:val="28"/>
                  <w:szCs w:val="28"/>
                  <w:lang w:val="ru-RU"/>
                </w:rPr>
                <w:t>навчальної</w:t>
              </w:r>
              <w:proofErr w:type="spellEnd"/>
              <w:r w:rsidR="00102C12" w:rsidRPr="00102C12">
                <w:rPr>
                  <w:rStyle w:val="a4"/>
                  <w:rFonts w:ascii="Times New Roman" w:hAnsi="Times New Roman" w:cs="Times New Roman"/>
                  <w:color w:val="auto"/>
                  <w:sz w:val="28"/>
                  <w:szCs w:val="28"/>
                  <w:lang w:val="ru-RU"/>
                </w:rPr>
                <w:t xml:space="preserve"> </w:t>
              </w:r>
              <w:proofErr w:type="spellStart"/>
              <w:r w:rsidR="00102C12" w:rsidRPr="00102C12">
                <w:rPr>
                  <w:rStyle w:val="a4"/>
                  <w:rFonts w:ascii="Times New Roman" w:hAnsi="Times New Roman" w:cs="Times New Roman"/>
                  <w:color w:val="auto"/>
                  <w:sz w:val="28"/>
                  <w:szCs w:val="28"/>
                  <w:lang w:val="ru-RU"/>
                </w:rPr>
                <w:t>літератури</w:t>
              </w:r>
              <w:proofErr w:type="spellEnd"/>
              <w:r w:rsidR="00102C12" w:rsidRPr="00102C12">
                <w:rPr>
                  <w:rStyle w:val="a4"/>
                  <w:rFonts w:ascii="Times New Roman" w:hAnsi="Times New Roman" w:cs="Times New Roman"/>
                  <w:color w:val="auto"/>
                  <w:sz w:val="28"/>
                  <w:szCs w:val="28"/>
                  <w:lang w:val="ru-RU"/>
                </w:rPr>
                <w:t xml:space="preserve">, </w:t>
              </w:r>
              <w:proofErr w:type="spellStart"/>
              <w:r w:rsidR="00102C12" w:rsidRPr="00102C12">
                <w:rPr>
                  <w:rStyle w:val="a4"/>
                  <w:rFonts w:ascii="Times New Roman" w:hAnsi="Times New Roman" w:cs="Times New Roman"/>
                  <w:color w:val="auto"/>
                  <w:sz w:val="28"/>
                  <w:szCs w:val="28"/>
                  <w:lang w:val="ru-RU"/>
                </w:rPr>
                <w:t>рекомендованої</w:t>
              </w:r>
              <w:proofErr w:type="spellEnd"/>
              <w:r w:rsidR="00102C12" w:rsidRPr="00102C12">
                <w:rPr>
                  <w:rStyle w:val="a4"/>
                  <w:rFonts w:ascii="Times New Roman" w:hAnsi="Times New Roman" w:cs="Times New Roman"/>
                  <w:color w:val="auto"/>
                  <w:sz w:val="28"/>
                  <w:szCs w:val="28"/>
                  <w:lang w:val="ru-RU"/>
                </w:rPr>
                <w:t xml:space="preserve"> </w:t>
              </w:r>
              <w:proofErr w:type="spellStart"/>
              <w:r w:rsidR="00102C12" w:rsidRPr="00102C12">
                <w:rPr>
                  <w:rStyle w:val="a4"/>
                  <w:rFonts w:ascii="Times New Roman" w:hAnsi="Times New Roman" w:cs="Times New Roman"/>
                  <w:color w:val="auto"/>
                  <w:sz w:val="28"/>
                  <w:szCs w:val="28"/>
                  <w:lang w:val="ru-RU"/>
                </w:rPr>
                <w:t>Міністерством</w:t>
              </w:r>
              <w:proofErr w:type="spellEnd"/>
              <w:r w:rsidR="00102C12" w:rsidRPr="00102C12">
                <w:rPr>
                  <w:rStyle w:val="a4"/>
                  <w:rFonts w:ascii="Times New Roman" w:hAnsi="Times New Roman" w:cs="Times New Roman"/>
                  <w:color w:val="auto"/>
                  <w:sz w:val="28"/>
                  <w:szCs w:val="28"/>
                  <w:lang w:val="ru-RU"/>
                </w:rPr>
                <w:t xml:space="preserve"> </w:t>
              </w:r>
              <w:proofErr w:type="spellStart"/>
              <w:r w:rsidR="00102C12" w:rsidRPr="00102C12">
                <w:rPr>
                  <w:rStyle w:val="a4"/>
                  <w:rFonts w:ascii="Times New Roman" w:hAnsi="Times New Roman" w:cs="Times New Roman"/>
                  <w:color w:val="auto"/>
                  <w:sz w:val="28"/>
                  <w:szCs w:val="28"/>
                  <w:lang w:val="ru-RU"/>
                </w:rPr>
                <w:t>освіти</w:t>
              </w:r>
              <w:proofErr w:type="spellEnd"/>
              <w:r w:rsidR="00102C12" w:rsidRPr="00102C12">
                <w:rPr>
                  <w:rStyle w:val="a4"/>
                  <w:rFonts w:ascii="Times New Roman" w:hAnsi="Times New Roman" w:cs="Times New Roman"/>
                  <w:color w:val="auto"/>
                  <w:sz w:val="28"/>
                  <w:szCs w:val="28"/>
                  <w:lang w:val="ru-RU"/>
                </w:rPr>
                <w:t xml:space="preserve"> і науки </w:t>
              </w:r>
              <w:proofErr w:type="spellStart"/>
              <w:r w:rsidR="00102C12" w:rsidRPr="00102C12">
                <w:rPr>
                  <w:rStyle w:val="a4"/>
                  <w:rFonts w:ascii="Times New Roman" w:hAnsi="Times New Roman" w:cs="Times New Roman"/>
                  <w:color w:val="auto"/>
                  <w:sz w:val="28"/>
                  <w:szCs w:val="28"/>
                  <w:lang w:val="ru-RU"/>
                </w:rPr>
                <w:t>України</w:t>
              </w:r>
              <w:proofErr w:type="spellEnd"/>
              <w:r w:rsidR="00102C12" w:rsidRPr="00102C12">
                <w:rPr>
                  <w:rStyle w:val="a4"/>
                  <w:rFonts w:ascii="Times New Roman" w:hAnsi="Times New Roman" w:cs="Times New Roman"/>
                  <w:color w:val="auto"/>
                  <w:sz w:val="28"/>
                  <w:szCs w:val="28"/>
                  <w:lang w:val="ru-RU"/>
                </w:rPr>
                <w:t xml:space="preserve"> для </w:t>
              </w:r>
              <w:proofErr w:type="spellStart"/>
              <w:r w:rsidR="00102C12" w:rsidRPr="00102C12">
                <w:rPr>
                  <w:rStyle w:val="a4"/>
                  <w:rFonts w:ascii="Times New Roman" w:hAnsi="Times New Roman" w:cs="Times New Roman"/>
                  <w:color w:val="auto"/>
                  <w:sz w:val="28"/>
                  <w:szCs w:val="28"/>
                  <w:lang w:val="ru-RU"/>
                </w:rPr>
                <w:t>використання</w:t>
              </w:r>
              <w:proofErr w:type="spellEnd"/>
              <w:r w:rsidR="00102C12" w:rsidRPr="00102C12">
                <w:rPr>
                  <w:rStyle w:val="a4"/>
                  <w:rFonts w:ascii="Times New Roman" w:hAnsi="Times New Roman" w:cs="Times New Roman"/>
                  <w:color w:val="auto"/>
                  <w:sz w:val="28"/>
                  <w:szCs w:val="28"/>
                  <w:lang w:val="ru-RU"/>
                </w:rPr>
                <w:t xml:space="preserve"> у закладах </w:t>
              </w:r>
              <w:proofErr w:type="spellStart"/>
              <w:r w:rsidR="00102C12" w:rsidRPr="00102C12">
                <w:rPr>
                  <w:rStyle w:val="a4"/>
                  <w:rFonts w:ascii="Times New Roman" w:hAnsi="Times New Roman" w:cs="Times New Roman"/>
                  <w:color w:val="auto"/>
                  <w:sz w:val="28"/>
                  <w:szCs w:val="28"/>
                  <w:lang w:val="ru-RU"/>
                </w:rPr>
                <w:t>освіти</w:t>
              </w:r>
              <w:proofErr w:type="spellEnd"/>
              <w:r w:rsidR="00102C12" w:rsidRPr="00102C12">
                <w:rPr>
                  <w:rStyle w:val="a4"/>
                  <w:rFonts w:ascii="Times New Roman" w:hAnsi="Times New Roman" w:cs="Times New Roman"/>
                  <w:color w:val="auto"/>
                  <w:sz w:val="28"/>
                  <w:szCs w:val="28"/>
                  <w:lang w:val="ru-RU"/>
                </w:rPr>
                <w:t xml:space="preserve"> у 2020/2021 </w:t>
              </w:r>
              <w:proofErr w:type="spellStart"/>
              <w:r w:rsidR="00102C12" w:rsidRPr="00102C12">
                <w:rPr>
                  <w:rStyle w:val="a4"/>
                  <w:rFonts w:ascii="Times New Roman" w:hAnsi="Times New Roman" w:cs="Times New Roman"/>
                  <w:color w:val="auto"/>
                  <w:sz w:val="28"/>
                  <w:szCs w:val="28"/>
                  <w:lang w:val="ru-RU"/>
                </w:rPr>
                <w:t>навчальному</w:t>
              </w:r>
              <w:proofErr w:type="spellEnd"/>
              <w:r w:rsidR="00102C12" w:rsidRPr="00102C12">
                <w:rPr>
                  <w:rStyle w:val="a4"/>
                  <w:rFonts w:ascii="Times New Roman" w:hAnsi="Times New Roman" w:cs="Times New Roman"/>
                  <w:color w:val="auto"/>
                  <w:sz w:val="28"/>
                  <w:szCs w:val="28"/>
                  <w:lang w:val="ru-RU"/>
                </w:rPr>
                <w:t xml:space="preserve"> </w:t>
              </w:r>
              <w:proofErr w:type="spellStart"/>
              <w:r w:rsidR="00102C12" w:rsidRPr="00102C12">
                <w:rPr>
                  <w:rStyle w:val="a4"/>
                  <w:rFonts w:ascii="Times New Roman" w:hAnsi="Times New Roman" w:cs="Times New Roman"/>
                  <w:color w:val="auto"/>
                  <w:sz w:val="28"/>
                  <w:szCs w:val="28"/>
                  <w:lang w:val="ru-RU"/>
                </w:rPr>
                <w:t>році</w:t>
              </w:r>
              <w:proofErr w:type="spellEnd"/>
              <w:r w:rsidR="00102C12" w:rsidRPr="00102C12">
                <w:rPr>
                  <w:rStyle w:val="a4"/>
                  <w:rFonts w:ascii="Times New Roman" w:hAnsi="Times New Roman" w:cs="Times New Roman"/>
                  <w:color w:val="auto"/>
                  <w:sz w:val="28"/>
                  <w:szCs w:val="28"/>
                  <w:lang w:val="ru-RU"/>
                </w:rPr>
                <w:t>»</w:t>
              </w:r>
            </w:hyperlink>
            <w:r w:rsidR="00102C12" w:rsidRPr="00102C12">
              <w:rPr>
                <w:rFonts w:ascii="Times New Roman" w:hAnsi="Times New Roman" w:cs="Times New Roman"/>
                <w:sz w:val="28"/>
                <w:szCs w:val="28"/>
              </w:rPr>
              <w:t>.</w:t>
            </w:r>
          </w:p>
          <w:p w:rsidR="00102C12" w:rsidRPr="00102C12" w:rsidRDefault="00650F23" w:rsidP="00102C12">
            <w:pPr>
              <w:jc w:val="both"/>
              <w:rPr>
                <w:rFonts w:ascii="Times New Roman" w:hAnsi="Times New Roman" w:cs="Times New Roman"/>
                <w:sz w:val="28"/>
                <w:szCs w:val="28"/>
              </w:rPr>
            </w:pPr>
            <w:hyperlink r:id="rId15" w:history="1">
              <w:r w:rsidR="00102C12" w:rsidRPr="00102C12">
                <w:rPr>
                  <w:rStyle w:val="a4"/>
                  <w:rFonts w:ascii="Times New Roman" w:hAnsi="Times New Roman" w:cs="Times New Roman"/>
                  <w:color w:val="auto"/>
                  <w:sz w:val="28"/>
                  <w:szCs w:val="28"/>
                  <w:lang w:val="ru-RU"/>
                </w:rPr>
                <w:t xml:space="preserve">Лист </w:t>
              </w:r>
              <w:proofErr w:type="spellStart"/>
              <w:r w:rsidR="00102C12" w:rsidRPr="00102C12">
                <w:rPr>
                  <w:rStyle w:val="a4"/>
                  <w:rFonts w:ascii="Times New Roman" w:hAnsi="Times New Roman" w:cs="Times New Roman"/>
                  <w:color w:val="auto"/>
                  <w:sz w:val="28"/>
                  <w:szCs w:val="28"/>
                  <w:lang w:val="ru-RU"/>
                </w:rPr>
                <w:t>Міністерства</w:t>
              </w:r>
              <w:proofErr w:type="spellEnd"/>
              <w:r w:rsidR="00102C12" w:rsidRPr="00102C12">
                <w:rPr>
                  <w:rStyle w:val="a4"/>
                  <w:rFonts w:ascii="Times New Roman" w:hAnsi="Times New Roman" w:cs="Times New Roman"/>
                  <w:color w:val="auto"/>
                  <w:sz w:val="28"/>
                  <w:szCs w:val="28"/>
                  <w:lang w:val="ru-RU"/>
                </w:rPr>
                <w:t xml:space="preserve"> </w:t>
              </w:r>
              <w:proofErr w:type="spellStart"/>
              <w:r w:rsidR="00102C12" w:rsidRPr="00102C12">
                <w:rPr>
                  <w:rStyle w:val="a4"/>
                  <w:rFonts w:ascii="Times New Roman" w:hAnsi="Times New Roman" w:cs="Times New Roman"/>
                  <w:color w:val="auto"/>
                  <w:sz w:val="28"/>
                  <w:szCs w:val="28"/>
                  <w:lang w:val="ru-RU"/>
                </w:rPr>
                <w:t>освіти</w:t>
              </w:r>
              <w:proofErr w:type="spellEnd"/>
              <w:r w:rsidR="00102C12" w:rsidRPr="00102C12">
                <w:rPr>
                  <w:rStyle w:val="a4"/>
                  <w:rFonts w:ascii="Times New Roman" w:hAnsi="Times New Roman" w:cs="Times New Roman"/>
                  <w:color w:val="auto"/>
                  <w:sz w:val="28"/>
                  <w:szCs w:val="28"/>
                  <w:lang w:val="ru-RU"/>
                </w:rPr>
                <w:t xml:space="preserve"> і науки </w:t>
              </w:r>
              <w:proofErr w:type="spellStart"/>
              <w:proofErr w:type="gramStart"/>
              <w:r w:rsidR="00102C12" w:rsidRPr="00102C12">
                <w:rPr>
                  <w:rStyle w:val="a4"/>
                  <w:rFonts w:ascii="Times New Roman" w:hAnsi="Times New Roman" w:cs="Times New Roman"/>
                  <w:color w:val="auto"/>
                  <w:sz w:val="28"/>
                  <w:szCs w:val="28"/>
                  <w:lang w:val="ru-RU"/>
                </w:rPr>
                <w:t>України</w:t>
              </w:r>
              <w:proofErr w:type="spellEnd"/>
              <w:r w:rsidR="00102C12" w:rsidRPr="00102C12">
                <w:rPr>
                  <w:rStyle w:val="a4"/>
                  <w:rFonts w:ascii="Times New Roman" w:hAnsi="Times New Roman" w:cs="Times New Roman"/>
                  <w:color w:val="auto"/>
                  <w:sz w:val="28"/>
                  <w:szCs w:val="28"/>
                  <w:lang w:val="ru-RU"/>
                </w:rPr>
                <w:t xml:space="preserve">  </w:t>
              </w:r>
              <w:proofErr w:type="spellStart"/>
              <w:r w:rsidR="00102C12" w:rsidRPr="00102C12">
                <w:rPr>
                  <w:rStyle w:val="a4"/>
                  <w:rFonts w:ascii="Times New Roman" w:hAnsi="Times New Roman" w:cs="Times New Roman"/>
                  <w:color w:val="auto"/>
                  <w:sz w:val="28"/>
                  <w:szCs w:val="28"/>
                  <w:lang w:val="ru-RU"/>
                </w:rPr>
                <w:t>від</w:t>
              </w:r>
              <w:proofErr w:type="spellEnd"/>
              <w:proofErr w:type="gramEnd"/>
              <w:r w:rsidR="00102C12" w:rsidRPr="00102C12">
                <w:rPr>
                  <w:rStyle w:val="a4"/>
                  <w:rFonts w:ascii="Times New Roman" w:hAnsi="Times New Roman" w:cs="Times New Roman"/>
                  <w:color w:val="auto"/>
                  <w:sz w:val="28"/>
                  <w:szCs w:val="28"/>
                  <w:lang w:val="ru-RU"/>
                </w:rPr>
                <w:t xml:space="preserve"> 11.08.2020 року № 1/9-430 «</w:t>
              </w:r>
              <w:proofErr w:type="spellStart"/>
              <w:r w:rsidR="00102C12" w:rsidRPr="00102C12">
                <w:rPr>
                  <w:rStyle w:val="a4"/>
                  <w:rFonts w:ascii="Times New Roman" w:hAnsi="Times New Roman" w:cs="Times New Roman"/>
                  <w:color w:val="auto"/>
                  <w:sz w:val="28"/>
                  <w:szCs w:val="28"/>
                  <w:lang w:val="ru-RU"/>
                </w:rPr>
                <w:t>Щодо</w:t>
              </w:r>
              <w:proofErr w:type="spellEnd"/>
              <w:r w:rsidR="00102C12" w:rsidRPr="00102C12">
                <w:rPr>
                  <w:rStyle w:val="a4"/>
                  <w:rFonts w:ascii="Times New Roman" w:hAnsi="Times New Roman" w:cs="Times New Roman"/>
                  <w:color w:val="auto"/>
                  <w:sz w:val="28"/>
                  <w:szCs w:val="28"/>
                  <w:lang w:val="ru-RU"/>
                </w:rPr>
                <w:t xml:space="preserve"> </w:t>
              </w:r>
              <w:proofErr w:type="spellStart"/>
              <w:r w:rsidR="00102C12" w:rsidRPr="00102C12">
                <w:rPr>
                  <w:rStyle w:val="a4"/>
                  <w:rFonts w:ascii="Times New Roman" w:hAnsi="Times New Roman" w:cs="Times New Roman"/>
                  <w:color w:val="auto"/>
                  <w:sz w:val="28"/>
                  <w:szCs w:val="28"/>
                  <w:lang w:val="ru-RU"/>
                </w:rPr>
                <w:t>методичних</w:t>
              </w:r>
              <w:proofErr w:type="spellEnd"/>
              <w:r w:rsidR="00102C12" w:rsidRPr="00102C12">
                <w:rPr>
                  <w:rStyle w:val="a4"/>
                  <w:rFonts w:ascii="Times New Roman" w:hAnsi="Times New Roman" w:cs="Times New Roman"/>
                  <w:color w:val="auto"/>
                  <w:sz w:val="28"/>
                  <w:szCs w:val="28"/>
                  <w:lang w:val="ru-RU"/>
                </w:rPr>
                <w:t xml:space="preserve"> </w:t>
              </w:r>
              <w:proofErr w:type="spellStart"/>
              <w:r w:rsidR="00102C12" w:rsidRPr="00102C12">
                <w:rPr>
                  <w:rStyle w:val="a4"/>
                  <w:rFonts w:ascii="Times New Roman" w:hAnsi="Times New Roman" w:cs="Times New Roman"/>
                  <w:color w:val="auto"/>
                  <w:sz w:val="28"/>
                  <w:szCs w:val="28"/>
                  <w:lang w:val="ru-RU"/>
                </w:rPr>
                <w:t>рекомендацій</w:t>
              </w:r>
              <w:proofErr w:type="spellEnd"/>
              <w:r w:rsidR="00102C12" w:rsidRPr="00102C12">
                <w:rPr>
                  <w:rStyle w:val="a4"/>
                  <w:rFonts w:ascii="Times New Roman" w:hAnsi="Times New Roman" w:cs="Times New Roman"/>
                  <w:color w:val="auto"/>
                  <w:sz w:val="28"/>
                  <w:szCs w:val="28"/>
                  <w:lang w:val="ru-RU"/>
                </w:rPr>
                <w:t xml:space="preserve"> про </w:t>
              </w:r>
              <w:proofErr w:type="spellStart"/>
              <w:r w:rsidR="00102C12" w:rsidRPr="00102C12">
                <w:rPr>
                  <w:rStyle w:val="a4"/>
                  <w:rFonts w:ascii="Times New Roman" w:hAnsi="Times New Roman" w:cs="Times New Roman"/>
                  <w:color w:val="auto"/>
                  <w:sz w:val="28"/>
                  <w:szCs w:val="28"/>
                  <w:lang w:val="ru-RU"/>
                </w:rPr>
                <w:t>викладання</w:t>
              </w:r>
              <w:proofErr w:type="spellEnd"/>
              <w:r w:rsidR="00102C12" w:rsidRPr="00102C12">
                <w:rPr>
                  <w:rStyle w:val="a4"/>
                  <w:rFonts w:ascii="Times New Roman" w:hAnsi="Times New Roman" w:cs="Times New Roman"/>
                  <w:color w:val="auto"/>
                  <w:sz w:val="28"/>
                  <w:szCs w:val="28"/>
                  <w:lang w:val="ru-RU"/>
                </w:rPr>
                <w:t xml:space="preserve"> </w:t>
              </w:r>
              <w:proofErr w:type="spellStart"/>
              <w:r w:rsidR="00102C12" w:rsidRPr="00102C12">
                <w:rPr>
                  <w:rStyle w:val="a4"/>
                  <w:rFonts w:ascii="Times New Roman" w:hAnsi="Times New Roman" w:cs="Times New Roman"/>
                  <w:color w:val="auto"/>
                  <w:sz w:val="28"/>
                  <w:szCs w:val="28"/>
                  <w:lang w:val="ru-RU"/>
                </w:rPr>
                <w:t>навчальних</w:t>
              </w:r>
              <w:proofErr w:type="spellEnd"/>
              <w:r w:rsidR="00102C12" w:rsidRPr="00102C12">
                <w:rPr>
                  <w:rStyle w:val="a4"/>
                  <w:rFonts w:ascii="Times New Roman" w:hAnsi="Times New Roman" w:cs="Times New Roman"/>
                  <w:color w:val="auto"/>
                  <w:sz w:val="28"/>
                  <w:szCs w:val="28"/>
                  <w:lang w:val="ru-RU"/>
                </w:rPr>
                <w:t xml:space="preserve"> </w:t>
              </w:r>
              <w:proofErr w:type="spellStart"/>
              <w:r w:rsidR="00102C12" w:rsidRPr="00102C12">
                <w:rPr>
                  <w:rStyle w:val="a4"/>
                  <w:rFonts w:ascii="Times New Roman" w:hAnsi="Times New Roman" w:cs="Times New Roman"/>
                  <w:color w:val="auto"/>
                  <w:sz w:val="28"/>
                  <w:szCs w:val="28"/>
                  <w:lang w:val="ru-RU"/>
                </w:rPr>
                <w:t>предметів</w:t>
              </w:r>
              <w:proofErr w:type="spellEnd"/>
              <w:r w:rsidR="00102C12" w:rsidRPr="00102C12">
                <w:rPr>
                  <w:rStyle w:val="a4"/>
                  <w:rFonts w:ascii="Times New Roman" w:hAnsi="Times New Roman" w:cs="Times New Roman"/>
                  <w:color w:val="auto"/>
                  <w:sz w:val="28"/>
                  <w:szCs w:val="28"/>
                  <w:lang w:val="ru-RU"/>
                </w:rPr>
                <w:t xml:space="preserve"> у закладах </w:t>
              </w:r>
              <w:proofErr w:type="spellStart"/>
              <w:r w:rsidR="00102C12" w:rsidRPr="00102C12">
                <w:rPr>
                  <w:rStyle w:val="a4"/>
                  <w:rFonts w:ascii="Times New Roman" w:hAnsi="Times New Roman" w:cs="Times New Roman"/>
                  <w:color w:val="auto"/>
                  <w:sz w:val="28"/>
                  <w:szCs w:val="28"/>
                  <w:lang w:val="ru-RU"/>
                </w:rPr>
                <w:t>загальної</w:t>
              </w:r>
              <w:proofErr w:type="spellEnd"/>
              <w:r w:rsidR="00102C12" w:rsidRPr="00102C12">
                <w:rPr>
                  <w:rStyle w:val="a4"/>
                  <w:rFonts w:ascii="Times New Roman" w:hAnsi="Times New Roman" w:cs="Times New Roman"/>
                  <w:color w:val="auto"/>
                  <w:sz w:val="28"/>
                  <w:szCs w:val="28"/>
                  <w:lang w:val="ru-RU"/>
                </w:rPr>
                <w:t xml:space="preserve"> </w:t>
              </w:r>
              <w:proofErr w:type="spellStart"/>
              <w:r w:rsidR="00102C12" w:rsidRPr="00102C12">
                <w:rPr>
                  <w:rStyle w:val="a4"/>
                  <w:rFonts w:ascii="Times New Roman" w:hAnsi="Times New Roman" w:cs="Times New Roman"/>
                  <w:color w:val="auto"/>
                  <w:sz w:val="28"/>
                  <w:szCs w:val="28"/>
                  <w:lang w:val="ru-RU"/>
                </w:rPr>
                <w:t>середньої</w:t>
              </w:r>
              <w:proofErr w:type="spellEnd"/>
              <w:r w:rsidR="00102C12" w:rsidRPr="00102C12">
                <w:rPr>
                  <w:rStyle w:val="a4"/>
                  <w:rFonts w:ascii="Times New Roman" w:hAnsi="Times New Roman" w:cs="Times New Roman"/>
                  <w:color w:val="auto"/>
                  <w:sz w:val="28"/>
                  <w:szCs w:val="28"/>
                  <w:lang w:val="ru-RU"/>
                </w:rPr>
                <w:t xml:space="preserve"> </w:t>
              </w:r>
              <w:proofErr w:type="spellStart"/>
              <w:r w:rsidR="00102C12" w:rsidRPr="00102C12">
                <w:rPr>
                  <w:rStyle w:val="a4"/>
                  <w:rFonts w:ascii="Times New Roman" w:hAnsi="Times New Roman" w:cs="Times New Roman"/>
                  <w:color w:val="auto"/>
                  <w:sz w:val="28"/>
                  <w:szCs w:val="28"/>
                  <w:lang w:val="ru-RU"/>
                </w:rPr>
                <w:t>освіти</w:t>
              </w:r>
              <w:proofErr w:type="spellEnd"/>
              <w:r w:rsidR="00102C12" w:rsidRPr="00102C12">
                <w:rPr>
                  <w:rStyle w:val="a4"/>
                  <w:rFonts w:ascii="Times New Roman" w:hAnsi="Times New Roman" w:cs="Times New Roman"/>
                  <w:color w:val="auto"/>
                  <w:sz w:val="28"/>
                  <w:szCs w:val="28"/>
                  <w:lang w:val="ru-RU"/>
                </w:rPr>
                <w:t xml:space="preserve"> у 2020/2021 </w:t>
              </w:r>
              <w:proofErr w:type="spellStart"/>
              <w:r w:rsidR="00102C12" w:rsidRPr="00102C12">
                <w:rPr>
                  <w:rStyle w:val="a4"/>
                  <w:rFonts w:ascii="Times New Roman" w:hAnsi="Times New Roman" w:cs="Times New Roman"/>
                  <w:color w:val="auto"/>
                  <w:sz w:val="28"/>
                  <w:szCs w:val="28"/>
                  <w:lang w:val="ru-RU"/>
                </w:rPr>
                <w:t>навчальному</w:t>
              </w:r>
              <w:proofErr w:type="spellEnd"/>
              <w:r w:rsidR="00102C12" w:rsidRPr="00102C12">
                <w:rPr>
                  <w:rStyle w:val="a4"/>
                  <w:rFonts w:ascii="Times New Roman" w:hAnsi="Times New Roman" w:cs="Times New Roman"/>
                  <w:color w:val="auto"/>
                  <w:sz w:val="28"/>
                  <w:szCs w:val="28"/>
                  <w:lang w:val="ru-RU"/>
                </w:rPr>
                <w:t xml:space="preserve"> </w:t>
              </w:r>
              <w:proofErr w:type="spellStart"/>
              <w:r w:rsidR="00102C12" w:rsidRPr="00102C12">
                <w:rPr>
                  <w:rStyle w:val="a4"/>
                  <w:rFonts w:ascii="Times New Roman" w:hAnsi="Times New Roman" w:cs="Times New Roman"/>
                  <w:color w:val="auto"/>
                  <w:sz w:val="28"/>
                  <w:szCs w:val="28"/>
                  <w:lang w:val="ru-RU"/>
                </w:rPr>
                <w:t>році</w:t>
              </w:r>
              <w:proofErr w:type="spellEnd"/>
              <w:r w:rsidR="00102C12" w:rsidRPr="00102C12">
                <w:rPr>
                  <w:rStyle w:val="a4"/>
                  <w:rFonts w:ascii="Times New Roman" w:hAnsi="Times New Roman" w:cs="Times New Roman"/>
                  <w:color w:val="auto"/>
                  <w:sz w:val="28"/>
                  <w:szCs w:val="28"/>
                  <w:lang w:val="ru-RU"/>
                </w:rPr>
                <w:t>».</w:t>
              </w:r>
            </w:hyperlink>
          </w:p>
          <w:p w:rsidR="00102C12" w:rsidRPr="00102C12" w:rsidRDefault="00650F23" w:rsidP="00102C12">
            <w:pPr>
              <w:jc w:val="both"/>
              <w:rPr>
                <w:rFonts w:ascii="Times New Roman" w:hAnsi="Times New Roman" w:cs="Times New Roman"/>
                <w:sz w:val="28"/>
                <w:szCs w:val="28"/>
              </w:rPr>
            </w:pPr>
            <w:hyperlink r:id="rId16" w:history="1">
              <w:r w:rsidR="00102C12" w:rsidRPr="00102C12">
                <w:rPr>
                  <w:rStyle w:val="a4"/>
                  <w:rFonts w:ascii="Times New Roman" w:hAnsi="Times New Roman" w:cs="Times New Roman"/>
                  <w:color w:val="auto"/>
                  <w:sz w:val="28"/>
                  <w:szCs w:val="28"/>
                </w:rPr>
                <w:t xml:space="preserve">Наказ Департаменту освіти і науки Чернівецької обласної державної адміністрації від 17.04.2020 р. № 148 «Про затвердження Регіонального плану заходів щодо вдосконалення викладання і вивчення іноземних мов у закладах освіти області у 2020-2021 </w:t>
              </w:r>
              <w:proofErr w:type="spellStart"/>
              <w:r w:rsidR="00102C12" w:rsidRPr="00102C12">
                <w:rPr>
                  <w:rStyle w:val="a4"/>
                  <w:rFonts w:ascii="Times New Roman" w:hAnsi="Times New Roman" w:cs="Times New Roman"/>
                  <w:color w:val="auto"/>
                  <w:sz w:val="28"/>
                  <w:szCs w:val="28"/>
                </w:rPr>
                <w:t>н.р</w:t>
              </w:r>
              <w:proofErr w:type="spellEnd"/>
              <w:r w:rsidR="00102C12" w:rsidRPr="00102C12">
                <w:rPr>
                  <w:rStyle w:val="a4"/>
                  <w:rFonts w:ascii="Times New Roman" w:hAnsi="Times New Roman" w:cs="Times New Roman"/>
                  <w:color w:val="auto"/>
                  <w:sz w:val="28"/>
                  <w:szCs w:val="28"/>
                </w:rPr>
                <w:t>.»</w:t>
              </w:r>
            </w:hyperlink>
            <w:r w:rsidR="00102C12" w:rsidRPr="00102C12">
              <w:rPr>
                <w:rFonts w:ascii="Times New Roman" w:hAnsi="Times New Roman" w:cs="Times New Roman"/>
                <w:sz w:val="28"/>
                <w:szCs w:val="28"/>
              </w:rPr>
              <w:t>.</w:t>
            </w:r>
          </w:p>
          <w:p w:rsidR="00102C12" w:rsidRPr="00102C12" w:rsidRDefault="00650F23" w:rsidP="00102C12">
            <w:pPr>
              <w:jc w:val="both"/>
              <w:rPr>
                <w:rFonts w:ascii="Times New Roman" w:hAnsi="Times New Roman" w:cs="Times New Roman"/>
                <w:sz w:val="28"/>
                <w:szCs w:val="28"/>
              </w:rPr>
            </w:pPr>
            <w:hyperlink r:id="rId17" w:history="1">
              <w:r w:rsidR="00102C12" w:rsidRPr="00102C12">
                <w:rPr>
                  <w:rStyle w:val="a4"/>
                  <w:rFonts w:ascii="Times New Roman" w:hAnsi="Times New Roman" w:cs="Times New Roman"/>
                  <w:color w:val="auto"/>
                  <w:sz w:val="28"/>
                  <w:szCs w:val="28"/>
                </w:rPr>
                <w:t xml:space="preserve">Наказ Департаменту освіти і науки Чернівецької обласної державної адміністрації від 17.04.2020 р. № 149 «Про затвердження Регіонального плану заходів щодо вдосконалення викладання і вивчення предметів природничо-математичного циклу у закладах освіти області у 2020-2021 </w:t>
              </w:r>
              <w:proofErr w:type="spellStart"/>
              <w:r w:rsidR="00102C12" w:rsidRPr="00102C12">
                <w:rPr>
                  <w:rStyle w:val="a4"/>
                  <w:rFonts w:ascii="Times New Roman" w:hAnsi="Times New Roman" w:cs="Times New Roman"/>
                  <w:color w:val="auto"/>
                  <w:sz w:val="28"/>
                  <w:szCs w:val="28"/>
                </w:rPr>
                <w:t>н.р</w:t>
              </w:r>
              <w:proofErr w:type="spellEnd"/>
              <w:r w:rsidR="00102C12" w:rsidRPr="00102C12">
                <w:rPr>
                  <w:rStyle w:val="a4"/>
                  <w:rFonts w:ascii="Times New Roman" w:hAnsi="Times New Roman" w:cs="Times New Roman"/>
                  <w:color w:val="auto"/>
                  <w:sz w:val="28"/>
                  <w:szCs w:val="28"/>
                </w:rPr>
                <w:t>.».</w:t>
              </w:r>
            </w:hyperlink>
          </w:p>
          <w:p w:rsidR="00102C12" w:rsidRPr="00102C12" w:rsidRDefault="00102C12" w:rsidP="00102C12">
            <w:pPr>
              <w:numPr>
                <w:ilvl w:val="0"/>
                <w:numId w:val="3"/>
              </w:numPr>
              <w:jc w:val="both"/>
              <w:rPr>
                <w:rFonts w:ascii="Times New Roman" w:hAnsi="Times New Roman" w:cs="Times New Roman"/>
                <w:sz w:val="28"/>
                <w:szCs w:val="28"/>
              </w:rPr>
            </w:pPr>
            <w:r w:rsidRPr="00102C12">
              <w:rPr>
                <w:rFonts w:ascii="Times New Roman" w:hAnsi="Times New Roman" w:cs="Times New Roman"/>
                <w:b/>
                <w:sz w:val="28"/>
                <w:szCs w:val="28"/>
              </w:rPr>
              <w:t xml:space="preserve">для планування та здійснення освітнього процесу з дітьми, які мають </w:t>
            </w:r>
            <w:r w:rsidRPr="00102C12">
              <w:rPr>
                <w:rFonts w:ascii="Times New Roman" w:hAnsi="Times New Roman" w:cs="Times New Roman"/>
                <w:b/>
                <w:sz w:val="28"/>
                <w:szCs w:val="28"/>
              </w:rPr>
              <w:lastRenderedPageBreak/>
              <w:t xml:space="preserve">особливі освітні потреби </w:t>
            </w:r>
            <w:r w:rsidRPr="00102C12">
              <w:rPr>
                <w:rFonts w:ascii="Times New Roman" w:hAnsi="Times New Roman" w:cs="Times New Roman"/>
                <w:sz w:val="28"/>
                <w:szCs w:val="28"/>
              </w:rPr>
              <w:t>освітні програми розроблені на основі таких типових освітніх програм, затверджених Міністерством освіти і науки України:</w:t>
            </w:r>
          </w:p>
          <w:p w:rsidR="00102C12" w:rsidRPr="00102C12" w:rsidRDefault="00102C12" w:rsidP="00102C12">
            <w:pPr>
              <w:jc w:val="both"/>
              <w:rPr>
                <w:rFonts w:ascii="Times New Roman" w:hAnsi="Times New Roman" w:cs="Times New Roman"/>
                <w:b/>
                <w:sz w:val="28"/>
                <w:szCs w:val="28"/>
              </w:rPr>
            </w:pPr>
            <w:r w:rsidRPr="00102C12">
              <w:rPr>
                <w:rFonts w:ascii="Times New Roman" w:hAnsi="Times New Roman" w:cs="Times New Roman"/>
                <w:b/>
                <w:sz w:val="28"/>
                <w:szCs w:val="28"/>
              </w:rPr>
              <w:t xml:space="preserve">Початкова школа:                                                                                  </w:t>
            </w:r>
          </w:p>
          <w:p w:rsidR="00102C12" w:rsidRPr="00102C12" w:rsidRDefault="00650F23" w:rsidP="00102C12">
            <w:pPr>
              <w:jc w:val="both"/>
              <w:rPr>
                <w:rFonts w:ascii="Times New Roman" w:hAnsi="Times New Roman" w:cs="Times New Roman"/>
                <w:b/>
                <w:sz w:val="28"/>
                <w:szCs w:val="28"/>
              </w:rPr>
            </w:pPr>
            <w:hyperlink r:id="rId18" w:history="1">
              <w:r w:rsidR="00102C12" w:rsidRPr="00102C12">
                <w:rPr>
                  <w:rStyle w:val="a4"/>
                  <w:rFonts w:ascii="Times New Roman" w:hAnsi="Times New Roman" w:cs="Times New Roman"/>
                  <w:color w:val="auto"/>
                  <w:sz w:val="28"/>
                  <w:szCs w:val="28"/>
                </w:rPr>
                <w:t>Наказ МОН України</w:t>
              </w:r>
              <w:r w:rsidR="00102C12" w:rsidRPr="00102C12">
                <w:rPr>
                  <w:rStyle w:val="a4"/>
                  <w:rFonts w:ascii="Times New Roman" w:hAnsi="Times New Roman" w:cs="Times New Roman"/>
                  <w:color w:val="auto"/>
                  <w:sz w:val="28"/>
                  <w:szCs w:val="28"/>
                  <w:lang w:val="ru-RU" w:bidi="en-US"/>
                </w:rPr>
                <w:t> </w:t>
              </w:r>
              <w:r w:rsidR="00102C12" w:rsidRPr="00102C12">
                <w:rPr>
                  <w:rStyle w:val="a4"/>
                  <w:rFonts w:ascii="Times New Roman" w:hAnsi="Times New Roman" w:cs="Times New Roman"/>
                  <w:color w:val="auto"/>
                  <w:sz w:val="28"/>
                  <w:szCs w:val="28"/>
                </w:rPr>
                <w:t xml:space="preserve"> від 25.06.2018 року № 693 «Про затвердження типової освітньої програми спеціальних закладів загальної середньої освіти І ступеня для дітей з особливими освітніми потребами</w:t>
              </w:r>
            </w:hyperlink>
            <w:r w:rsidR="00102C12" w:rsidRPr="00102C12">
              <w:rPr>
                <w:rFonts w:ascii="Times New Roman" w:hAnsi="Times New Roman" w:cs="Times New Roman"/>
                <w:sz w:val="28"/>
                <w:szCs w:val="28"/>
                <w:u w:val="single"/>
              </w:rPr>
              <w:t>».</w:t>
            </w:r>
          </w:p>
          <w:p w:rsidR="00102C12" w:rsidRPr="00102C12" w:rsidRDefault="00650F23" w:rsidP="00102C12">
            <w:pPr>
              <w:jc w:val="both"/>
              <w:rPr>
                <w:rFonts w:ascii="Times New Roman" w:hAnsi="Times New Roman" w:cs="Times New Roman"/>
                <w:sz w:val="28"/>
                <w:szCs w:val="28"/>
                <w:u w:val="single"/>
                <w:lang w:val="ru-RU"/>
              </w:rPr>
            </w:pPr>
            <w:hyperlink r:id="rId19" w:history="1">
              <w:r w:rsidR="00102C12" w:rsidRPr="00102C12">
                <w:rPr>
                  <w:rStyle w:val="a4"/>
                  <w:rFonts w:ascii="Times New Roman" w:hAnsi="Times New Roman" w:cs="Times New Roman"/>
                  <w:color w:val="auto"/>
                  <w:sz w:val="28"/>
                  <w:szCs w:val="28"/>
                  <w:lang w:val="ru-RU"/>
                </w:rPr>
                <w:t xml:space="preserve">Наказ МОН </w:t>
              </w:r>
              <w:proofErr w:type="spellStart"/>
              <w:proofErr w:type="gramStart"/>
              <w:r w:rsidR="00102C12" w:rsidRPr="00102C12">
                <w:rPr>
                  <w:rStyle w:val="a4"/>
                  <w:rFonts w:ascii="Times New Roman" w:hAnsi="Times New Roman" w:cs="Times New Roman"/>
                  <w:color w:val="auto"/>
                  <w:sz w:val="28"/>
                  <w:szCs w:val="28"/>
                  <w:lang w:val="ru-RU"/>
                </w:rPr>
                <w:t>України</w:t>
              </w:r>
              <w:proofErr w:type="spellEnd"/>
              <w:r w:rsidR="00102C12" w:rsidRPr="00102C12">
                <w:rPr>
                  <w:rStyle w:val="a4"/>
                  <w:rFonts w:ascii="Times New Roman" w:hAnsi="Times New Roman" w:cs="Times New Roman"/>
                  <w:color w:val="auto"/>
                  <w:sz w:val="28"/>
                  <w:szCs w:val="28"/>
                  <w:lang w:val="ru-RU" w:bidi="en-US"/>
                </w:rPr>
                <w:t> </w:t>
              </w:r>
              <w:r w:rsidR="00102C12" w:rsidRPr="00102C12">
                <w:rPr>
                  <w:rStyle w:val="a4"/>
                  <w:rFonts w:ascii="Times New Roman" w:hAnsi="Times New Roman" w:cs="Times New Roman"/>
                  <w:color w:val="auto"/>
                  <w:sz w:val="28"/>
                  <w:szCs w:val="28"/>
                  <w:lang w:val="ru-RU"/>
                </w:rPr>
                <w:t xml:space="preserve"> </w:t>
              </w:r>
              <w:proofErr w:type="spellStart"/>
              <w:r w:rsidR="00102C12" w:rsidRPr="00102C12">
                <w:rPr>
                  <w:rStyle w:val="a4"/>
                  <w:rFonts w:ascii="Times New Roman" w:hAnsi="Times New Roman" w:cs="Times New Roman"/>
                  <w:color w:val="auto"/>
                  <w:sz w:val="28"/>
                  <w:szCs w:val="28"/>
                  <w:lang w:val="ru-RU"/>
                </w:rPr>
                <w:t>від</w:t>
              </w:r>
              <w:proofErr w:type="spellEnd"/>
              <w:proofErr w:type="gramEnd"/>
              <w:r w:rsidR="00102C12" w:rsidRPr="00102C12">
                <w:rPr>
                  <w:rStyle w:val="a4"/>
                  <w:rFonts w:ascii="Times New Roman" w:hAnsi="Times New Roman" w:cs="Times New Roman"/>
                  <w:color w:val="auto"/>
                  <w:sz w:val="28"/>
                  <w:szCs w:val="28"/>
                  <w:lang w:val="ru-RU"/>
                </w:rPr>
                <w:t xml:space="preserve"> 04.09.2018</w:t>
              </w:r>
              <w:r w:rsidR="00102C12" w:rsidRPr="00102C12">
                <w:rPr>
                  <w:rStyle w:val="a4"/>
                  <w:rFonts w:ascii="Times New Roman" w:hAnsi="Times New Roman" w:cs="Times New Roman"/>
                  <w:color w:val="auto"/>
                  <w:sz w:val="28"/>
                  <w:szCs w:val="28"/>
                </w:rPr>
                <w:t xml:space="preserve"> року</w:t>
              </w:r>
              <w:r w:rsidR="00102C12" w:rsidRPr="00102C12">
                <w:rPr>
                  <w:rStyle w:val="a4"/>
                  <w:rFonts w:ascii="Times New Roman" w:hAnsi="Times New Roman" w:cs="Times New Roman"/>
                  <w:color w:val="auto"/>
                  <w:sz w:val="28"/>
                  <w:szCs w:val="28"/>
                  <w:lang w:val="ru-RU"/>
                </w:rPr>
                <w:t xml:space="preserve"> № 968 </w:t>
              </w:r>
              <w:r w:rsidR="00102C12" w:rsidRPr="00102C12">
                <w:rPr>
                  <w:rStyle w:val="a4"/>
                  <w:rFonts w:ascii="Times New Roman" w:hAnsi="Times New Roman" w:cs="Times New Roman"/>
                  <w:color w:val="auto"/>
                  <w:sz w:val="28"/>
                  <w:szCs w:val="28"/>
                </w:rPr>
                <w:t>«</w:t>
              </w:r>
              <w:r w:rsidR="00102C12" w:rsidRPr="00102C12">
                <w:rPr>
                  <w:rStyle w:val="a4"/>
                  <w:rFonts w:ascii="Times New Roman" w:hAnsi="Times New Roman" w:cs="Times New Roman"/>
                  <w:color w:val="auto"/>
                  <w:sz w:val="28"/>
                  <w:szCs w:val="28"/>
                  <w:lang w:val="ru-RU"/>
                </w:rPr>
                <w:t xml:space="preserve">Про </w:t>
              </w:r>
              <w:proofErr w:type="spellStart"/>
              <w:r w:rsidR="00102C12" w:rsidRPr="00102C12">
                <w:rPr>
                  <w:rStyle w:val="a4"/>
                  <w:rFonts w:ascii="Times New Roman" w:hAnsi="Times New Roman" w:cs="Times New Roman"/>
                  <w:color w:val="auto"/>
                  <w:sz w:val="28"/>
                  <w:szCs w:val="28"/>
                  <w:lang w:val="ru-RU"/>
                </w:rPr>
                <w:t>внесення</w:t>
              </w:r>
              <w:proofErr w:type="spellEnd"/>
              <w:r w:rsidR="00102C12" w:rsidRPr="00102C12">
                <w:rPr>
                  <w:rStyle w:val="a4"/>
                  <w:rFonts w:ascii="Times New Roman" w:hAnsi="Times New Roman" w:cs="Times New Roman"/>
                  <w:color w:val="auto"/>
                  <w:sz w:val="28"/>
                  <w:szCs w:val="28"/>
                  <w:lang w:val="ru-RU"/>
                </w:rPr>
                <w:t xml:space="preserve"> </w:t>
              </w:r>
              <w:proofErr w:type="spellStart"/>
              <w:r w:rsidR="00102C12" w:rsidRPr="00102C12">
                <w:rPr>
                  <w:rStyle w:val="a4"/>
                  <w:rFonts w:ascii="Times New Roman" w:hAnsi="Times New Roman" w:cs="Times New Roman"/>
                  <w:color w:val="auto"/>
                  <w:sz w:val="28"/>
                  <w:szCs w:val="28"/>
                  <w:lang w:val="ru-RU"/>
                </w:rPr>
                <w:t>зміни</w:t>
              </w:r>
              <w:proofErr w:type="spellEnd"/>
              <w:r w:rsidR="00102C12" w:rsidRPr="00102C12">
                <w:rPr>
                  <w:rStyle w:val="a4"/>
                  <w:rFonts w:ascii="Times New Roman" w:hAnsi="Times New Roman" w:cs="Times New Roman"/>
                  <w:color w:val="auto"/>
                  <w:sz w:val="28"/>
                  <w:szCs w:val="28"/>
                  <w:lang w:val="ru-RU"/>
                </w:rPr>
                <w:t xml:space="preserve"> у </w:t>
              </w:r>
              <w:proofErr w:type="spellStart"/>
              <w:r w:rsidR="00102C12" w:rsidRPr="00102C12">
                <w:rPr>
                  <w:rStyle w:val="a4"/>
                  <w:rFonts w:ascii="Times New Roman" w:hAnsi="Times New Roman" w:cs="Times New Roman"/>
                  <w:color w:val="auto"/>
                  <w:sz w:val="28"/>
                  <w:szCs w:val="28"/>
                  <w:lang w:val="ru-RU"/>
                </w:rPr>
                <w:t>таблицю</w:t>
              </w:r>
              <w:proofErr w:type="spellEnd"/>
              <w:r w:rsidR="00102C12" w:rsidRPr="00102C12">
                <w:rPr>
                  <w:rStyle w:val="a4"/>
                  <w:rFonts w:ascii="Times New Roman" w:hAnsi="Times New Roman" w:cs="Times New Roman"/>
                  <w:color w:val="auto"/>
                  <w:sz w:val="28"/>
                  <w:szCs w:val="28"/>
                  <w:lang w:val="ru-RU"/>
                </w:rPr>
                <w:t xml:space="preserve"> 11 до наказу </w:t>
              </w:r>
              <w:proofErr w:type="spellStart"/>
              <w:r w:rsidR="00102C12" w:rsidRPr="00102C12">
                <w:rPr>
                  <w:rStyle w:val="a4"/>
                  <w:rFonts w:ascii="Times New Roman" w:hAnsi="Times New Roman" w:cs="Times New Roman"/>
                  <w:color w:val="auto"/>
                  <w:sz w:val="28"/>
                  <w:szCs w:val="28"/>
                  <w:lang w:val="ru-RU"/>
                </w:rPr>
                <w:t>Міністерства</w:t>
              </w:r>
              <w:proofErr w:type="spellEnd"/>
              <w:r w:rsidR="00102C12" w:rsidRPr="00102C12">
                <w:rPr>
                  <w:rStyle w:val="a4"/>
                  <w:rFonts w:ascii="Times New Roman" w:hAnsi="Times New Roman" w:cs="Times New Roman"/>
                  <w:color w:val="auto"/>
                  <w:sz w:val="28"/>
                  <w:szCs w:val="28"/>
                  <w:lang w:val="ru-RU"/>
                </w:rPr>
                <w:t xml:space="preserve"> </w:t>
              </w:r>
              <w:proofErr w:type="spellStart"/>
              <w:r w:rsidR="00102C12" w:rsidRPr="00102C12">
                <w:rPr>
                  <w:rStyle w:val="a4"/>
                  <w:rFonts w:ascii="Times New Roman" w:hAnsi="Times New Roman" w:cs="Times New Roman"/>
                  <w:color w:val="auto"/>
                  <w:sz w:val="28"/>
                  <w:szCs w:val="28"/>
                  <w:lang w:val="ru-RU"/>
                </w:rPr>
                <w:t>освіти</w:t>
              </w:r>
              <w:proofErr w:type="spellEnd"/>
              <w:r w:rsidR="00102C12" w:rsidRPr="00102C12">
                <w:rPr>
                  <w:rStyle w:val="a4"/>
                  <w:rFonts w:ascii="Times New Roman" w:hAnsi="Times New Roman" w:cs="Times New Roman"/>
                  <w:color w:val="auto"/>
                  <w:sz w:val="28"/>
                  <w:szCs w:val="28"/>
                  <w:lang w:val="ru-RU"/>
                </w:rPr>
                <w:t xml:space="preserve"> і науки </w:t>
              </w:r>
              <w:proofErr w:type="spellStart"/>
              <w:r w:rsidR="00102C12" w:rsidRPr="00102C12">
                <w:rPr>
                  <w:rStyle w:val="a4"/>
                  <w:rFonts w:ascii="Times New Roman" w:hAnsi="Times New Roman" w:cs="Times New Roman"/>
                  <w:color w:val="auto"/>
                  <w:sz w:val="28"/>
                  <w:szCs w:val="28"/>
                  <w:lang w:val="ru-RU"/>
                </w:rPr>
                <w:t>України</w:t>
              </w:r>
              <w:proofErr w:type="spellEnd"/>
              <w:r w:rsidR="00102C12" w:rsidRPr="00102C12">
                <w:rPr>
                  <w:rStyle w:val="a4"/>
                  <w:rFonts w:ascii="Times New Roman" w:hAnsi="Times New Roman" w:cs="Times New Roman"/>
                  <w:color w:val="auto"/>
                  <w:sz w:val="28"/>
                  <w:szCs w:val="28"/>
                  <w:lang w:val="ru-RU"/>
                </w:rPr>
                <w:t xml:space="preserve"> </w:t>
              </w:r>
              <w:proofErr w:type="spellStart"/>
              <w:r w:rsidR="00102C12" w:rsidRPr="00102C12">
                <w:rPr>
                  <w:rStyle w:val="a4"/>
                  <w:rFonts w:ascii="Times New Roman" w:hAnsi="Times New Roman" w:cs="Times New Roman"/>
                  <w:color w:val="auto"/>
                  <w:sz w:val="28"/>
                  <w:szCs w:val="28"/>
                  <w:lang w:val="ru-RU"/>
                </w:rPr>
                <w:t>від</w:t>
              </w:r>
              <w:proofErr w:type="spellEnd"/>
              <w:r w:rsidR="00102C12" w:rsidRPr="00102C12">
                <w:rPr>
                  <w:rStyle w:val="a4"/>
                  <w:rFonts w:ascii="Times New Roman" w:hAnsi="Times New Roman" w:cs="Times New Roman"/>
                  <w:color w:val="auto"/>
                  <w:sz w:val="28"/>
                  <w:szCs w:val="28"/>
                  <w:lang w:val="ru-RU" w:bidi="en-US"/>
                </w:rPr>
                <w:t> </w:t>
              </w:r>
              <w:r w:rsidR="00102C12" w:rsidRPr="00102C12">
                <w:rPr>
                  <w:rStyle w:val="a4"/>
                  <w:rFonts w:ascii="Times New Roman" w:hAnsi="Times New Roman" w:cs="Times New Roman"/>
                  <w:color w:val="auto"/>
                  <w:sz w:val="28"/>
                  <w:szCs w:val="28"/>
                  <w:lang w:val="ru-RU"/>
                </w:rPr>
                <w:t>25.06.2018</w:t>
              </w:r>
              <w:r w:rsidR="00102C12" w:rsidRPr="00102C12">
                <w:rPr>
                  <w:rStyle w:val="a4"/>
                  <w:rFonts w:ascii="Times New Roman" w:hAnsi="Times New Roman" w:cs="Times New Roman"/>
                  <w:color w:val="auto"/>
                  <w:sz w:val="28"/>
                  <w:szCs w:val="28"/>
                </w:rPr>
                <w:t xml:space="preserve"> року</w:t>
              </w:r>
              <w:r w:rsidR="00102C12" w:rsidRPr="00102C12">
                <w:rPr>
                  <w:rStyle w:val="a4"/>
                  <w:rFonts w:ascii="Times New Roman" w:hAnsi="Times New Roman" w:cs="Times New Roman"/>
                  <w:color w:val="auto"/>
                  <w:sz w:val="28"/>
                  <w:szCs w:val="28"/>
                  <w:lang w:val="ru-RU"/>
                </w:rPr>
                <w:t xml:space="preserve"> №</w:t>
              </w:r>
              <w:r w:rsidR="00102C12" w:rsidRPr="00102C12">
                <w:rPr>
                  <w:rStyle w:val="a4"/>
                  <w:rFonts w:ascii="Times New Roman" w:hAnsi="Times New Roman" w:cs="Times New Roman"/>
                  <w:color w:val="auto"/>
                  <w:sz w:val="28"/>
                  <w:szCs w:val="28"/>
                </w:rPr>
                <w:t xml:space="preserve"> </w:t>
              </w:r>
              <w:r w:rsidR="00102C12" w:rsidRPr="00102C12">
                <w:rPr>
                  <w:rStyle w:val="a4"/>
                  <w:rFonts w:ascii="Times New Roman" w:hAnsi="Times New Roman" w:cs="Times New Roman"/>
                  <w:color w:val="auto"/>
                  <w:sz w:val="28"/>
                  <w:szCs w:val="28"/>
                  <w:lang w:val="ru-RU"/>
                </w:rPr>
                <w:t>693</w:t>
              </w:r>
            </w:hyperlink>
            <w:r w:rsidR="00102C12" w:rsidRPr="00102C12">
              <w:rPr>
                <w:rFonts w:ascii="Times New Roman" w:hAnsi="Times New Roman" w:cs="Times New Roman"/>
                <w:sz w:val="28"/>
                <w:szCs w:val="28"/>
                <w:u w:val="single"/>
              </w:rPr>
              <w:t>».</w:t>
            </w:r>
          </w:p>
          <w:p w:rsidR="00102C12" w:rsidRPr="00102C12" w:rsidRDefault="00102C12" w:rsidP="00102C12">
            <w:pPr>
              <w:jc w:val="both"/>
              <w:rPr>
                <w:rFonts w:ascii="Times New Roman" w:hAnsi="Times New Roman" w:cs="Times New Roman"/>
                <w:sz w:val="28"/>
                <w:szCs w:val="28"/>
                <w:u w:val="single"/>
                <w:lang w:val="ru-RU"/>
              </w:rPr>
            </w:pPr>
            <w:r w:rsidRPr="00102C12">
              <w:rPr>
                <w:rFonts w:ascii="Times New Roman" w:hAnsi="Times New Roman" w:cs="Times New Roman"/>
                <w:sz w:val="28"/>
                <w:szCs w:val="28"/>
                <w:u w:val="single"/>
                <w:lang w:val="ru-RU"/>
              </w:rPr>
              <w:t xml:space="preserve">Наказ МОН </w:t>
            </w:r>
            <w:proofErr w:type="spellStart"/>
            <w:proofErr w:type="gramStart"/>
            <w:r w:rsidRPr="00102C12">
              <w:rPr>
                <w:rFonts w:ascii="Times New Roman" w:hAnsi="Times New Roman" w:cs="Times New Roman"/>
                <w:sz w:val="28"/>
                <w:szCs w:val="28"/>
                <w:u w:val="single"/>
                <w:lang w:val="ru-RU"/>
              </w:rPr>
              <w:t>України</w:t>
            </w:r>
            <w:proofErr w:type="spellEnd"/>
            <w:r w:rsidRPr="00102C12">
              <w:rPr>
                <w:rFonts w:ascii="Times New Roman" w:hAnsi="Times New Roman" w:cs="Times New Roman"/>
                <w:sz w:val="28"/>
                <w:szCs w:val="28"/>
                <w:u w:val="single"/>
                <w:lang w:val="ru-RU" w:bidi="en-US"/>
              </w:rPr>
              <w:t> </w:t>
            </w:r>
            <w:r w:rsidRPr="00102C12">
              <w:rPr>
                <w:rFonts w:ascii="Times New Roman" w:hAnsi="Times New Roman" w:cs="Times New Roman"/>
                <w:sz w:val="28"/>
                <w:szCs w:val="28"/>
                <w:u w:val="single"/>
                <w:lang w:val="ru-RU"/>
              </w:rPr>
              <w:t xml:space="preserve"> </w:t>
            </w:r>
            <w:proofErr w:type="spellStart"/>
            <w:r w:rsidRPr="00102C12">
              <w:rPr>
                <w:rFonts w:ascii="Times New Roman" w:hAnsi="Times New Roman" w:cs="Times New Roman"/>
                <w:sz w:val="28"/>
                <w:szCs w:val="28"/>
                <w:u w:val="single"/>
                <w:lang w:val="ru-RU"/>
              </w:rPr>
              <w:t>від</w:t>
            </w:r>
            <w:proofErr w:type="spellEnd"/>
            <w:proofErr w:type="gramEnd"/>
            <w:r w:rsidRPr="00102C12">
              <w:rPr>
                <w:rFonts w:ascii="Times New Roman" w:hAnsi="Times New Roman" w:cs="Times New Roman"/>
                <w:sz w:val="28"/>
                <w:szCs w:val="28"/>
                <w:u w:val="single"/>
                <w:lang w:val="ru-RU"/>
              </w:rPr>
              <w:t xml:space="preserve"> 26.07.2018</w:t>
            </w:r>
            <w:r w:rsidRPr="00102C12">
              <w:rPr>
                <w:rFonts w:ascii="Times New Roman" w:hAnsi="Times New Roman" w:cs="Times New Roman"/>
                <w:sz w:val="28"/>
                <w:szCs w:val="28"/>
                <w:u w:val="single"/>
              </w:rPr>
              <w:t xml:space="preserve"> року</w:t>
            </w:r>
            <w:r w:rsidRPr="00102C12">
              <w:rPr>
                <w:rFonts w:ascii="Times New Roman" w:hAnsi="Times New Roman" w:cs="Times New Roman"/>
                <w:sz w:val="28"/>
                <w:szCs w:val="28"/>
                <w:u w:val="single"/>
                <w:lang w:val="ru-RU"/>
              </w:rPr>
              <w:t xml:space="preserve"> № 815</w:t>
            </w:r>
            <w:r w:rsidRPr="00102C12">
              <w:rPr>
                <w:rFonts w:ascii="Times New Roman" w:hAnsi="Times New Roman" w:cs="Times New Roman"/>
                <w:sz w:val="28"/>
                <w:szCs w:val="28"/>
                <w:u w:val="single"/>
              </w:rPr>
              <w:t xml:space="preserve"> «</w:t>
            </w:r>
            <w:r w:rsidRPr="00102C12">
              <w:rPr>
                <w:rFonts w:ascii="Times New Roman" w:hAnsi="Times New Roman" w:cs="Times New Roman"/>
                <w:sz w:val="28"/>
                <w:szCs w:val="28"/>
                <w:u w:val="single"/>
                <w:lang w:val="ru-RU"/>
              </w:rPr>
              <w:t xml:space="preserve">Про </w:t>
            </w:r>
            <w:proofErr w:type="spellStart"/>
            <w:r w:rsidRPr="00102C12">
              <w:rPr>
                <w:rFonts w:ascii="Times New Roman" w:hAnsi="Times New Roman" w:cs="Times New Roman"/>
                <w:sz w:val="28"/>
                <w:szCs w:val="28"/>
                <w:u w:val="single"/>
                <w:lang w:val="ru-RU"/>
              </w:rPr>
              <w:t>внесення</w:t>
            </w:r>
            <w:proofErr w:type="spellEnd"/>
            <w:r w:rsidRPr="00102C12">
              <w:rPr>
                <w:rFonts w:ascii="Times New Roman" w:hAnsi="Times New Roman" w:cs="Times New Roman"/>
                <w:sz w:val="28"/>
                <w:szCs w:val="28"/>
                <w:u w:val="single"/>
                <w:lang w:val="ru-RU"/>
              </w:rPr>
              <w:t xml:space="preserve"> </w:t>
            </w:r>
            <w:proofErr w:type="spellStart"/>
            <w:r w:rsidRPr="00102C12">
              <w:rPr>
                <w:rFonts w:ascii="Times New Roman" w:hAnsi="Times New Roman" w:cs="Times New Roman"/>
                <w:sz w:val="28"/>
                <w:szCs w:val="28"/>
                <w:u w:val="single"/>
                <w:lang w:val="ru-RU"/>
              </w:rPr>
              <w:t>змін</w:t>
            </w:r>
            <w:proofErr w:type="spellEnd"/>
            <w:r w:rsidRPr="00102C12">
              <w:rPr>
                <w:rFonts w:ascii="Times New Roman" w:hAnsi="Times New Roman" w:cs="Times New Roman"/>
                <w:sz w:val="28"/>
                <w:szCs w:val="28"/>
                <w:u w:val="single"/>
                <w:lang w:val="ru-RU"/>
              </w:rPr>
              <w:t xml:space="preserve"> до наказу </w:t>
            </w:r>
            <w:proofErr w:type="spellStart"/>
            <w:r w:rsidRPr="00102C12">
              <w:rPr>
                <w:rFonts w:ascii="Times New Roman" w:hAnsi="Times New Roman" w:cs="Times New Roman"/>
                <w:sz w:val="28"/>
                <w:szCs w:val="28"/>
                <w:u w:val="single"/>
                <w:lang w:val="ru-RU"/>
              </w:rPr>
              <w:t>Міністерства</w:t>
            </w:r>
            <w:proofErr w:type="spellEnd"/>
            <w:r w:rsidRPr="00102C12">
              <w:rPr>
                <w:rFonts w:ascii="Times New Roman" w:hAnsi="Times New Roman" w:cs="Times New Roman"/>
                <w:sz w:val="28"/>
                <w:szCs w:val="28"/>
                <w:u w:val="single"/>
                <w:lang w:val="ru-RU"/>
              </w:rPr>
              <w:t xml:space="preserve"> </w:t>
            </w:r>
            <w:proofErr w:type="spellStart"/>
            <w:r w:rsidRPr="00102C12">
              <w:rPr>
                <w:rFonts w:ascii="Times New Roman" w:hAnsi="Times New Roman" w:cs="Times New Roman"/>
                <w:sz w:val="28"/>
                <w:szCs w:val="28"/>
                <w:u w:val="single"/>
                <w:lang w:val="ru-RU"/>
              </w:rPr>
              <w:t>освіти</w:t>
            </w:r>
            <w:proofErr w:type="spellEnd"/>
            <w:r w:rsidRPr="00102C12">
              <w:rPr>
                <w:rFonts w:ascii="Times New Roman" w:hAnsi="Times New Roman" w:cs="Times New Roman"/>
                <w:sz w:val="28"/>
                <w:szCs w:val="28"/>
                <w:u w:val="single"/>
                <w:lang w:val="ru-RU"/>
              </w:rPr>
              <w:t xml:space="preserve"> і науки </w:t>
            </w:r>
            <w:proofErr w:type="spellStart"/>
            <w:r w:rsidRPr="00102C12">
              <w:rPr>
                <w:rFonts w:ascii="Times New Roman" w:hAnsi="Times New Roman" w:cs="Times New Roman"/>
                <w:sz w:val="28"/>
                <w:szCs w:val="28"/>
                <w:u w:val="single"/>
                <w:lang w:val="ru-RU"/>
              </w:rPr>
              <w:t>України</w:t>
            </w:r>
            <w:proofErr w:type="spellEnd"/>
            <w:r w:rsidRPr="00102C12">
              <w:rPr>
                <w:rFonts w:ascii="Times New Roman" w:hAnsi="Times New Roman" w:cs="Times New Roman"/>
                <w:sz w:val="28"/>
                <w:szCs w:val="28"/>
                <w:u w:val="single"/>
                <w:lang w:val="ru-RU"/>
              </w:rPr>
              <w:t xml:space="preserve"> </w:t>
            </w:r>
            <w:proofErr w:type="spellStart"/>
            <w:r w:rsidRPr="00102C12">
              <w:rPr>
                <w:rFonts w:ascii="Times New Roman" w:hAnsi="Times New Roman" w:cs="Times New Roman"/>
                <w:sz w:val="28"/>
                <w:szCs w:val="28"/>
                <w:u w:val="single"/>
                <w:lang w:val="ru-RU"/>
              </w:rPr>
              <w:t>від</w:t>
            </w:r>
            <w:proofErr w:type="spellEnd"/>
            <w:r w:rsidRPr="00102C12">
              <w:rPr>
                <w:rFonts w:ascii="Times New Roman" w:hAnsi="Times New Roman" w:cs="Times New Roman"/>
                <w:sz w:val="28"/>
                <w:szCs w:val="28"/>
                <w:u w:val="single"/>
                <w:lang w:val="ru-RU"/>
              </w:rPr>
              <w:t xml:space="preserve"> 12.06.2018</w:t>
            </w:r>
            <w:r w:rsidRPr="00102C12">
              <w:rPr>
                <w:rFonts w:ascii="Times New Roman" w:hAnsi="Times New Roman" w:cs="Times New Roman"/>
                <w:sz w:val="28"/>
                <w:szCs w:val="28"/>
                <w:u w:val="single"/>
              </w:rPr>
              <w:t xml:space="preserve"> року</w:t>
            </w:r>
            <w:r w:rsidRPr="00102C12">
              <w:rPr>
                <w:rFonts w:ascii="Times New Roman" w:hAnsi="Times New Roman" w:cs="Times New Roman"/>
                <w:sz w:val="28"/>
                <w:szCs w:val="28"/>
                <w:u w:val="single"/>
                <w:lang w:val="ru-RU"/>
              </w:rPr>
              <w:t xml:space="preserve"> №</w:t>
            </w:r>
            <w:r w:rsidRPr="00102C12">
              <w:rPr>
                <w:rFonts w:ascii="Times New Roman" w:hAnsi="Times New Roman" w:cs="Times New Roman"/>
                <w:sz w:val="28"/>
                <w:szCs w:val="28"/>
                <w:u w:val="single"/>
              </w:rPr>
              <w:t xml:space="preserve"> </w:t>
            </w:r>
            <w:r w:rsidRPr="00102C12">
              <w:rPr>
                <w:rFonts w:ascii="Times New Roman" w:hAnsi="Times New Roman" w:cs="Times New Roman"/>
                <w:sz w:val="28"/>
                <w:szCs w:val="28"/>
                <w:u w:val="single"/>
                <w:lang w:val="ru-RU"/>
              </w:rPr>
              <w:t>627</w:t>
            </w:r>
            <w:r w:rsidRPr="00102C12">
              <w:rPr>
                <w:rFonts w:ascii="Times New Roman" w:hAnsi="Times New Roman" w:cs="Times New Roman"/>
                <w:sz w:val="28"/>
                <w:szCs w:val="28"/>
                <w:u w:val="single"/>
              </w:rPr>
              <w:t>».</w:t>
            </w:r>
          </w:p>
          <w:p w:rsidR="00102C12" w:rsidRPr="00102C12" w:rsidRDefault="00650F23" w:rsidP="00102C12">
            <w:pPr>
              <w:jc w:val="both"/>
              <w:rPr>
                <w:rFonts w:ascii="Times New Roman" w:hAnsi="Times New Roman" w:cs="Times New Roman"/>
                <w:sz w:val="28"/>
                <w:szCs w:val="28"/>
                <w:u w:val="single"/>
                <w:lang w:val="ru-RU"/>
              </w:rPr>
            </w:pPr>
            <w:hyperlink r:id="rId20" w:history="1">
              <w:r w:rsidR="00102C12" w:rsidRPr="00102C12">
                <w:rPr>
                  <w:rStyle w:val="a4"/>
                  <w:rFonts w:ascii="Times New Roman" w:hAnsi="Times New Roman" w:cs="Times New Roman"/>
                  <w:color w:val="auto"/>
                  <w:sz w:val="28"/>
                  <w:szCs w:val="28"/>
                  <w:lang w:val="ru-RU"/>
                </w:rPr>
                <w:t xml:space="preserve">Наказ МОН </w:t>
              </w:r>
              <w:proofErr w:type="spellStart"/>
              <w:r w:rsidR="00102C12" w:rsidRPr="00102C12">
                <w:rPr>
                  <w:rStyle w:val="a4"/>
                  <w:rFonts w:ascii="Times New Roman" w:hAnsi="Times New Roman" w:cs="Times New Roman"/>
                  <w:color w:val="auto"/>
                  <w:sz w:val="28"/>
                  <w:szCs w:val="28"/>
                  <w:lang w:val="ru-RU"/>
                </w:rPr>
                <w:t>України</w:t>
              </w:r>
              <w:proofErr w:type="spellEnd"/>
              <w:r w:rsidR="00102C12" w:rsidRPr="00102C12">
                <w:rPr>
                  <w:rStyle w:val="a4"/>
                  <w:rFonts w:ascii="Times New Roman" w:hAnsi="Times New Roman" w:cs="Times New Roman"/>
                  <w:color w:val="auto"/>
                  <w:sz w:val="28"/>
                  <w:szCs w:val="28"/>
                  <w:lang w:val="ru-RU" w:bidi="en-US"/>
                </w:rPr>
                <w:t> </w:t>
              </w:r>
              <w:r w:rsidR="00102C12" w:rsidRPr="00102C12">
                <w:rPr>
                  <w:rStyle w:val="a4"/>
                  <w:rFonts w:ascii="Times New Roman" w:hAnsi="Times New Roman" w:cs="Times New Roman"/>
                  <w:color w:val="auto"/>
                  <w:sz w:val="28"/>
                  <w:szCs w:val="28"/>
                  <w:lang w:val="ru-RU"/>
                </w:rPr>
                <w:t xml:space="preserve">  </w:t>
              </w:r>
              <w:proofErr w:type="spellStart"/>
              <w:r w:rsidR="00102C12" w:rsidRPr="00102C12">
                <w:rPr>
                  <w:rStyle w:val="a4"/>
                  <w:rFonts w:ascii="Times New Roman" w:hAnsi="Times New Roman" w:cs="Times New Roman"/>
                  <w:color w:val="auto"/>
                  <w:sz w:val="28"/>
                  <w:szCs w:val="28"/>
                  <w:lang w:val="ru-RU"/>
                </w:rPr>
                <w:t>від</w:t>
              </w:r>
              <w:proofErr w:type="spellEnd"/>
              <w:r w:rsidR="00102C12" w:rsidRPr="00102C12">
                <w:rPr>
                  <w:rStyle w:val="a4"/>
                  <w:rFonts w:ascii="Times New Roman" w:hAnsi="Times New Roman" w:cs="Times New Roman"/>
                  <w:color w:val="auto"/>
                  <w:sz w:val="28"/>
                  <w:szCs w:val="28"/>
                  <w:lang w:val="ru-RU"/>
                </w:rPr>
                <w:t xml:space="preserve"> 10.06.2019 </w:t>
              </w:r>
              <w:r w:rsidR="00102C12" w:rsidRPr="00102C12">
                <w:rPr>
                  <w:rStyle w:val="a4"/>
                  <w:rFonts w:ascii="Times New Roman" w:hAnsi="Times New Roman" w:cs="Times New Roman"/>
                  <w:color w:val="auto"/>
                  <w:sz w:val="28"/>
                  <w:szCs w:val="28"/>
                </w:rPr>
                <w:t>року № 808 «</w:t>
              </w:r>
              <w:r w:rsidR="00102C12" w:rsidRPr="00102C12">
                <w:rPr>
                  <w:rStyle w:val="a4"/>
                  <w:rFonts w:ascii="Times New Roman" w:hAnsi="Times New Roman" w:cs="Times New Roman"/>
                  <w:color w:val="auto"/>
                  <w:sz w:val="28"/>
                  <w:szCs w:val="28"/>
                  <w:lang w:val="ru-RU"/>
                </w:rPr>
                <w:t xml:space="preserve">Про </w:t>
              </w:r>
              <w:proofErr w:type="spellStart"/>
              <w:r w:rsidR="00102C12" w:rsidRPr="00102C12">
                <w:rPr>
                  <w:rStyle w:val="a4"/>
                  <w:rFonts w:ascii="Times New Roman" w:hAnsi="Times New Roman" w:cs="Times New Roman"/>
                  <w:color w:val="auto"/>
                  <w:sz w:val="28"/>
                  <w:szCs w:val="28"/>
                  <w:lang w:val="ru-RU"/>
                </w:rPr>
                <w:t>внесення</w:t>
              </w:r>
              <w:proofErr w:type="spellEnd"/>
              <w:r w:rsidR="00102C12" w:rsidRPr="00102C12">
                <w:rPr>
                  <w:rStyle w:val="a4"/>
                  <w:rFonts w:ascii="Times New Roman" w:hAnsi="Times New Roman" w:cs="Times New Roman"/>
                  <w:color w:val="auto"/>
                  <w:sz w:val="28"/>
                  <w:szCs w:val="28"/>
                  <w:lang w:val="ru-RU"/>
                </w:rPr>
                <w:t xml:space="preserve"> </w:t>
              </w:r>
              <w:proofErr w:type="spellStart"/>
              <w:r w:rsidR="00102C12" w:rsidRPr="00102C12">
                <w:rPr>
                  <w:rStyle w:val="a4"/>
                  <w:rFonts w:ascii="Times New Roman" w:hAnsi="Times New Roman" w:cs="Times New Roman"/>
                  <w:color w:val="auto"/>
                  <w:sz w:val="28"/>
                  <w:szCs w:val="28"/>
                  <w:lang w:val="ru-RU"/>
                </w:rPr>
                <w:t>змін</w:t>
              </w:r>
              <w:proofErr w:type="spellEnd"/>
              <w:r w:rsidR="00102C12" w:rsidRPr="00102C12">
                <w:rPr>
                  <w:rStyle w:val="a4"/>
                  <w:rFonts w:ascii="Times New Roman" w:hAnsi="Times New Roman" w:cs="Times New Roman"/>
                  <w:color w:val="auto"/>
                  <w:sz w:val="28"/>
                  <w:szCs w:val="28"/>
                  <w:lang w:val="ru-RU"/>
                </w:rPr>
                <w:t xml:space="preserve"> до наказу </w:t>
              </w:r>
              <w:proofErr w:type="spellStart"/>
              <w:r w:rsidR="00102C12" w:rsidRPr="00102C12">
                <w:rPr>
                  <w:rStyle w:val="a4"/>
                  <w:rFonts w:ascii="Times New Roman" w:hAnsi="Times New Roman" w:cs="Times New Roman"/>
                  <w:color w:val="auto"/>
                  <w:sz w:val="28"/>
                  <w:szCs w:val="28"/>
                  <w:lang w:val="ru-RU"/>
                </w:rPr>
                <w:t>Міністерства</w:t>
              </w:r>
              <w:proofErr w:type="spellEnd"/>
              <w:r w:rsidR="00102C12" w:rsidRPr="00102C12">
                <w:rPr>
                  <w:rStyle w:val="a4"/>
                  <w:rFonts w:ascii="Times New Roman" w:hAnsi="Times New Roman" w:cs="Times New Roman"/>
                  <w:color w:val="auto"/>
                  <w:sz w:val="28"/>
                  <w:szCs w:val="28"/>
                  <w:lang w:val="ru-RU"/>
                </w:rPr>
                <w:t xml:space="preserve"> </w:t>
              </w:r>
              <w:proofErr w:type="spellStart"/>
              <w:r w:rsidR="00102C12" w:rsidRPr="00102C12">
                <w:rPr>
                  <w:rStyle w:val="a4"/>
                  <w:rFonts w:ascii="Times New Roman" w:hAnsi="Times New Roman" w:cs="Times New Roman"/>
                  <w:color w:val="auto"/>
                  <w:sz w:val="28"/>
                  <w:szCs w:val="28"/>
                  <w:lang w:val="ru-RU"/>
                </w:rPr>
                <w:t>освіти</w:t>
              </w:r>
              <w:proofErr w:type="spellEnd"/>
              <w:r w:rsidR="00102C12" w:rsidRPr="00102C12">
                <w:rPr>
                  <w:rStyle w:val="a4"/>
                  <w:rFonts w:ascii="Times New Roman" w:hAnsi="Times New Roman" w:cs="Times New Roman"/>
                  <w:color w:val="auto"/>
                  <w:sz w:val="28"/>
                  <w:szCs w:val="28"/>
                  <w:lang w:val="ru-RU"/>
                </w:rPr>
                <w:t xml:space="preserve"> і науки </w:t>
              </w:r>
              <w:proofErr w:type="spellStart"/>
              <w:r w:rsidR="00102C12" w:rsidRPr="00102C12">
                <w:rPr>
                  <w:rStyle w:val="a4"/>
                  <w:rFonts w:ascii="Times New Roman" w:hAnsi="Times New Roman" w:cs="Times New Roman"/>
                  <w:color w:val="auto"/>
                  <w:sz w:val="28"/>
                  <w:szCs w:val="28"/>
                  <w:lang w:val="ru-RU"/>
                </w:rPr>
                <w:t>України</w:t>
              </w:r>
              <w:proofErr w:type="spellEnd"/>
              <w:r w:rsidR="00102C12" w:rsidRPr="00102C12">
                <w:rPr>
                  <w:rStyle w:val="a4"/>
                  <w:rFonts w:ascii="Times New Roman" w:hAnsi="Times New Roman" w:cs="Times New Roman"/>
                  <w:color w:val="auto"/>
                  <w:sz w:val="28"/>
                  <w:szCs w:val="28"/>
                  <w:lang w:val="ru-RU"/>
                </w:rPr>
                <w:t xml:space="preserve"> </w:t>
              </w:r>
              <w:proofErr w:type="spellStart"/>
              <w:r w:rsidR="00102C12" w:rsidRPr="00102C12">
                <w:rPr>
                  <w:rStyle w:val="a4"/>
                  <w:rFonts w:ascii="Times New Roman" w:hAnsi="Times New Roman" w:cs="Times New Roman"/>
                  <w:color w:val="auto"/>
                  <w:sz w:val="28"/>
                  <w:szCs w:val="28"/>
                  <w:lang w:val="ru-RU"/>
                </w:rPr>
                <w:t>від</w:t>
              </w:r>
              <w:proofErr w:type="spellEnd"/>
              <w:r w:rsidR="00102C12" w:rsidRPr="00102C12">
                <w:rPr>
                  <w:rStyle w:val="a4"/>
                  <w:rFonts w:ascii="Times New Roman" w:hAnsi="Times New Roman" w:cs="Times New Roman"/>
                  <w:color w:val="auto"/>
                  <w:sz w:val="28"/>
                  <w:szCs w:val="28"/>
                  <w:lang w:val="ru-RU"/>
                </w:rPr>
                <w:t xml:space="preserve"> 12.06.2018 № 627</w:t>
              </w:r>
              <w:r w:rsidR="00102C12" w:rsidRPr="00102C12">
                <w:rPr>
                  <w:rStyle w:val="a4"/>
                  <w:rFonts w:ascii="Times New Roman" w:hAnsi="Times New Roman" w:cs="Times New Roman"/>
                  <w:color w:val="auto"/>
                  <w:sz w:val="28"/>
                  <w:szCs w:val="28"/>
                </w:rPr>
                <w:t>»</w:t>
              </w:r>
            </w:hyperlink>
            <w:r w:rsidR="00102C12" w:rsidRPr="00102C12">
              <w:rPr>
                <w:rFonts w:ascii="Times New Roman" w:hAnsi="Times New Roman" w:cs="Times New Roman"/>
                <w:sz w:val="28"/>
                <w:szCs w:val="28"/>
                <w:u w:val="single"/>
              </w:rPr>
              <w:t>.</w:t>
            </w:r>
          </w:p>
          <w:p w:rsidR="00102C12" w:rsidRPr="00102C12" w:rsidRDefault="00102C12" w:rsidP="00102C12">
            <w:pPr>
              <w:jc w:val="both"/>
              <w:rPr>
                <w:rFonts w:ascii="Times New Roman" w:hAnsi="Times New Roman" w:cs="Times New Roman"/>
                <w:sz w:val="28"/>
                <w:szCs w:val="28"/>
                <w:u w:val="single"/>
              </w:rPr>
            </w:pPr>
            <w:r w:rsidRPr="00102C12">
              <w:rPr>
                <w:rFonts w:ascii="Times New Roman" w:hAnsi="Times New Roman" w:cs="Times New Roman"/>
                <w:sz w:val="28"/>
                <w:szCs w:val="28"/>
                <w:u w:val="single"/>
              </w:rPr>
              <w:t>Наказ МОН України</w:t>
            </w:r>
            <w:r w:rsidRPr="00102C12">
              <w:rPr>
                <w:rFonts w:ascii="Times New Roman" w:hAnsi="Times New Roman" w:cs="Times New Roman"/>
                <w:sz w:val="28"/>
                <w:szCs w:val="28"/>
                <w:u w:val="single"/>
                <w:lang w:val="ru-RU" w:bidi="en-US"/>
              </w:rPr>
              <w:t> </w:t>
            </w:r>
            <w:r w:rsidRPr="00102C12">
              <w:rPr>
                <w:rFonts w:ascii="Times New Roman" w:hAnsi="Times New Roman" w:cs="Times New Roman"/>
                <w:sz w:val="28"/>
                <w:szCs w:val="28"/>
                <w:u w:val="single"/>
              </w:rPr>
              <w:t>від 26.07.2018 року № 814 «Про затвердження типової освітньої програми початкової освіти спеціальних закладів загальної середньої освіти для дітей з особливими освітніми потребами» (зі змінами, внесеними наказом МОН України від 16.08.2018 № 917).</w:t>
            </w:r>
          </w:p>
          <w:p w:rsidR="00102C12" w:rsidRPr="00102C12" w:rsidRDefault="00102C12" w:rsidP="00102C12">
            <w:pPr>
              <w:jc w:val="both"/>
              <w:rPr>
                <w:rFonts w:ascii="Times New Roman" w:hAnsi="Times New Roman" w:cs="Times New Roman"/>
                <w:b/>
                <w:sz w:val="28"/>
                <w:szCs w:val="28"/>
              </w:rPr>
            </w:pPr>
            <w:r w:rsidRPr="00102C12">
              <w:rPr>
                <w:rFonts w:ascii="Times New Roman" w:hAnsi="Times New Roman" w:cs="Times New Roman"/>
                <w:b/>
                <w:sz w:val="28"/>
                <w:szCs w:val="28"/>
              </w:rPr>
              <w:t>Базова загальна середня освіта:</w:t>
            </w:r>
          </w:p>
          <w:p w:rsidR="00102C12" w:rsidRPr="00102C12" w:rsidRDefault="00650F23" w:rsidP="00102C12">
            <w:pPr>
              <w:jc w:val="both"/>
              <w:rPr>
                <w:rFonts w:ascii="Times New Roman" w:hAnsi="Times New Roman" w:cs="Times New Roman"/>
                <w:sz w:val="28"/>
                <w:szCs w:val="28"/>
                <w:u w:val="single"/>
              </w:rPr>
            </w:pPr>
            <w:hyperlink r:id="rId21" w:history="1">
              <w:r w:rsidR="00102C12" w:rsidRPr="00102C12">
                <w:rPr>
                  <w:rStyle w:val="a4"/>
                  <w:rFonts w:ascii="Times New Roman" w:hAnsi="Times New Roman" w:cs="Times New Roman"/>
                  <w:color w:val="auto"/>
                  <w:sz w:val="28"/>
                  <w:szCs w:val="28"/>
                </w:rPr>
                <w:t>Наказ МОН України</w:t>
              </w:r>
              <w:r w:rsidR="00102C12" w:rsidRPr="00102C12">
                <w:rPr>
                  <w:rStyle w:val="a4"/>
                  <w:rFonts w:ascii="Times New Roman" w:hAnsi="Times New Roman" w:cs="Times New Roman"/>
                  <w:color w:val="auto"/>
                  <w:sz w:val="28"/>
                  <w:szCs w:val="28"/>
                  <w:lang w:val="ru-RU" w:bidi="en-US"/>
                </w:rPr>
                <w:t> </w:t>
              </w:r>
              <w:r w:rsidR="00102C12" w:rsidRPr="00102C12">
                <w:rPr>
                  <w:rStyle w:val="a4"/>
                  <w:rFonts w:ascii="Times New Roman" w:hAnsi="Times New Roman" w:cs="Times New Roman"/>
                  <w:color w:val="auto"/>
                  <w:sz w:val="28"/>
                  <w:szCs w:val="28"/>
                </w:rPr>
                <w:t xml:space="preserve"> від 12.06.2018 року № 627 «Про затвердження типової освітньої програми спеціальних закладів загальної середньої освіти ІІ ступеня для дітей з особливими освітніми потребами</w:t>
              </w:r>
            </w:hyperlink>
            <w:r w:rsidR="00102C12" w:rsidRPr="00102C12">
              <w:rPr>
                <w:rFonts w:ascii="Times New Roman" w:hAnsi="Times New Roman" w:cs="Times New Roman"/>
                <w:sz w:val="28"/>
                <w:szCs w:val="28"/>
                <w:u w:val="single"/>
              </w:rPr>
              <w:t>».</w:t>
            </w:r>
          </w:p>
          <w:p w:rsidR="00102C12" w:rsidRPr="001C39E2" w:rsidRDefault="00650F23" w:rsidP="00102C12">
            <w:pPr>
              <w:jc w:val="both"/>
              <w:rPr>
                <w:rFonts w:ascii="Times New Roman" w:hAnsi="Times New Roman" w:cs="Times New Roman"/>
                <w:sz w:val="28"/>
                <w:szCs w:val="28"/>
              </w:rPr>
            </w:pPr>
            <w:hyperlink r:id="rId22" w:history="1">
              <w:r w:rsidR="00102C12" w:rsidRPr="00102C12">
                <w:rPr>
                  <w:rStyle w:val="a4"/>
                  <w:rFonts w:ascii="Times New Roman" w:hAnsi="Times New Roman" w:cs="Times New Roman"/>
                  <w:color w:val="auto"/>
                  <w:sz w:val="28"/>
                  <w:szCs w:val="28"/>
                </w:rPr>
                <w:t>Наказ МОН України</w:t>
              </w:r>
              <w:r w:rsidR="00102C12" w:rsidRPr="00102C12">
                <w:rPr>
                  <w:rStyle w:val="a4"/>
                  <w:rFonts w:ascii="Times New Roman" w:hAnsi="Times New Roman" w:cs="Times New Roman"/>
                  <w:color w:val="auto"/>
                  <w:sz w:val="28"/>
                  <w:szCs w:val="28"/>
                  <w:lang w:val="ru-RU" w:bidi="en-US"/>
                </w:rPr>
                <w:t> </w:t>
              </w:r>
              <w:r w:rsidR="00102C12" w:rsidRPr="00102C12">
                <w:rPr>
                  <w:rStyle w:val="a4"/>
                  <w:rFonts w:ascii="Times New Roman" w:hAnsi="Times New Roman" w:cs="Times New Roman"/>
                  <w:color w:val="auto"/>
                  <w:sz w:val="28"/>
                  <w:szCs w:val="28"/>
                </w:rPr>
                <w:t xml:space="preserve"> від 26.07.2018 року № 813 «Про затвердження типової освітньої програми спеціальних закладів загальної середньої освіти </w:t>
              </w:r>
              <w:r w:rsidR="00102C12" w:rsidRPr="00102C12">
                <w:rPr>
                  <w:rStyle w:val="a4"/>
                  <w:rFonts w:ascii="Times New Roman" w:hAnsi="Times New Roman" w:cs="Times New Roman"/>
                  <w:color w:val="auto"/>
                  <w:sz w:val="28"/>
                  <w:szCs w:val="28"/>
                  <w:lang w:val="ru-RU" w:bidi="en-US"/>
                </w:rPr>
                <w:t>II</w:t>
              </w:r>
              <w:r w:rsidR="00102C12" w:rsidRPr="00102C12">
                <w:rPr>
                  <w:rStyle w:val="a4"/>
                  <w:rFonts w:ascii="Times New Roman" w:hAnsi="Times New Roman" w:cs="Times New Roman"/>
                  <w:color w:val="auto"/>
                  <w:sz w:val="28"/>
                  <w:szCs w:val="28"/>
                </w:rPr>
                <w:t xml:space="preserve"> ступеня для дітей з особливими освітніми потребами</w:t>
              </w:r>
            </w:hyperlink>
          </w:p>
          <w:p w:rsidR="00102C12" w:rsidRPr="00102C12" w:rsidRDefault="00102C12" w:rsidP="00102C12">
            <w:pPr>
              <w:jc w:val="both"/>
              <w:rPr>
                <w:rFonts w:ascii="Times New Roman" w:hAnsi="Times New Roman" w:cs="Times New Roman"/>
                <w:sz w:val="28"/>
                <w:szCs w:val="28"/>
              </w:rPr>
            </w:pPr>
            <w:r w:rsidRPr="00102C12">
              <w:rPr>
                <w:rFonts w:ascii="Times New Roman" w:hAnsi="Times New Roman" w:cs="Times New Roman"/>
                <w:b/>
                <w:sz w:val="28"/>
                <w:szCs w:val="28"/>
              </w:rPr>
              <w:t xml:space="preserve">Освітня програма початкової освіти </w:t>
            </w:r>
            <w:r w:rsidRPr="00102C12">
              <w:rPr>
                <w:rFonts w:ascii="Times New Roman" w:hAnsi="Times New Roman" w:cs="Times New Roman"/>
                <w:sz w:val="28"/>
                <w:szCs w:val="28"/>
              </w:rPr>
              <w:t>окреслює підходи до організації єдиного комплексу освітніх компонентів для досягнення учнями обов’язкових результатів навчання, визначених Державним стандартом початкової освіти.</w:t>
            </w:r>
          </w:p>
          <w:p w:rsidR="00102C12" w:rsidRDefault="00102C12" w:rsidP="00102C12">
            <w:pPr>
              <w:jc w:val="both"/>
              <w:rPr>
                <w:rFonts w:ascii="Times New Roman" w:hAnsi="Times New Roman" w:cs="Times New Roman"/>
                <w:sz w:val="28"/>
                <w:szCs w:val="28"/>
              </w:rPr>
            </w:pPr>
            <w:r w:rsidRPr="00102C12">
              <w:rPr>
                <w:rFonts w:ascii="Times New Roman" w:hAnsi="Times New Roman" w:cs="Times New Roman"/>
                <w:sz w:val="28"/>
                <w:szCs w:val="28"/>
              </w:rPr>
              <w:t xml:space="preserve">Програма визначає загальний обсяг навчального навантаження на тиждень, забезпечує взаємозв’язки окремих предметів, курсів за вибором, їх інтеграцію та </w:t>
            </w:r>
            <w:r w:rsidRPr="00102C12">
              <w:rPr>
                <w:rFonts w:ascii="Times New Roman" w:hAnsi="Times New Roman" w:cs="Times New Roman"/>
                <w:sz w:val="28"/>
                <w:szCs w:val="28"/>
              </w:rPr>
              <w:lastRenderedPageBreak/>
              <w:t>логічну послідовність вивчення які подані в рамках навчальних планів</w:t>
            </w:r>
            <w:r>
              <w:rPr>
                <w:rFonts w:ascii="Times New Roman" w:hAnsi="Times New Roman" w:cs="Times New Roman"/>
                <w:sz w:val="28"/>
                <w:szCs w:val="28"/>
              </w:rPr>
              <w:t>.</w:t>
            </w:r>
          </w:p>
          <w:p w:rsidR="00102C12" w:rsidRPr="00102C12" w:rsidRDefault="00102C12" w:rsidP="00102C12">
            <w:pPr>
              <w:jc w:val="both"/>
              <w:rPr>
                <w:rFonts w:ascii="Times New Roman" w:hAnsi="Times New Roman" w:cs="Times New Roman"/>
                <w:sz w:val="28"/>
                <w:szCs w:val="28"/>
              </w:rPr>
            </w:pPr>
            <w:r w:rsidRPr="00102C12">
              <w:rPr>
                <w:rFonts w:ascii="Times New Roman" w:hAnsi="Times New Roman" w:cs="Times New Roman"/>
                <w:b/>
                <w:sz w:val="28"/>
                <w:szCs w:val="28"/>
              </w:rPr>
              <w:t>Контроль і оцінювання навчальних досягнень здобувачів</w:t>
            </w:r>
            <w:r w:rsidRPr="00102C12">
              <w:rPr>
                <w:rFonts w:ascii="Times New Roman" w:hAnsi="Times New Roman" w:cs="Times New Roman"/>
                <w:sz w:val="28"/>
                <w:szCs w:val="28"/>
              </w:rPr>
              <w:t xml:space="preserve"> 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w:t>
            </w:r>
          </w:p>
          <w:p w:rsidR="00102C12" w:rsidRPr="00102C12" w:rsidRDefault="00102C12" w:rsidP="00102C12">
            <w:pPr>
              <w:jc w:val="both"/>
              <w:rPr>
                <w:rFonts w:ascii="Times New Roman" w:hAnsi="Times New Roman" w:cs="Times New Roman"/>
                <w:sz w:val="28"/>
                <w:szCs w:val="28"/>
              </w:rPr>
            </w:pPr>
            <w:r w:rsidRPr="00102C12">
              <w:rPr>
                <w:rFonts w:ascii="Times New Roman" w:hAnsi="Times New Roman" w:cs="Times New Roman"/>
                <w:sz w:val="28"/>
                <w:szCs w:val="28"/>
              </w:rPr>
              <w:t xml:space="preserve">Упродовж навчання в початковій школі здобувачі освіти опановують способи самоконтролю, саморефлексії і </w:t>
            </w:r>
            <w:proofErr w:type="spellStart"/>
            <w:r w:rsidRPr="00102C12">
              <w:rPr>
                <w:rFonts w:ascii="Times New Roman" w:hAnsi="Times New Roman" w:cs="Times New Roman"/>
                <w:sz w:val="28"/>
                <w:szCs w:val="28"/>
              </w:rPr>
              <w:t>самооцінювання</w:t>
            </w:r>
            <w:proofErr w:type="spellEnd"/>
            <w:r w:rsidRPr="00102C12">
              <w:rPr>
                <w:rFonts w:ascii="Times New Roman" w:hAnsi="Times New Roman" w:cs="Times New Roman"/>
                <w:sz w:val="28"/>
                <w:szCs w:val="28"/>
              </w:rPr>
              <w:t>, що сприяє вихованню відповідальності, розвитку інтересу, своєчасному виявленню прогалин у знаннях, уміннях, навичках та їх корекції.</w:t>
            </w:r>
          </w:p>
          <w:p w:rsidR="00102C12" w:rsidRPr="00102C12" w:rsidRDefault="00102C12" w:rsidP="00102C12">
            <w:pPr>
              <w:jc w:val="both"/>
              <w:rPr>
                <w:rFonts w:ascii="Times New Roman" w:hAnsi="Times New Roman" w:cs="Times New Roman"/>
                <w:sz w:val="28"/>
                <w:szCs w:val="28"/>
              </w:rPr>
            </w:pPr>
            <w:r w:rsidRPr="00102C12">
              <w:rPr>
                <w:rFonts w:ascii="Times New Roman" w:hAnsi="Times New Roman" w:cs="Times New Roman"/>
                <w:sz w:val="28"/>
                <w:szCs w:val="28"/>
              </w:rPr>
              <w:t>Навчальні досягнення здобувачів у 1-2 класах підлягають вербальному, формувальному оцінюванню, у 3-4 – формувальному та підсумковому (</w:t>
            </w:r>
            <w:proofErr w:type="spellStart"/>
            <w:r>
              <w:rPr>
                <w:rFonts w:ascii="Times New Roman" w:hAnsi="Times New Roman" w:cs="Times New Roman"/>
                <w:sz w:val="28"/>
                <w:szCs w:val="28"/>
              </w:rPr>
              <w:t>рівневому</w:t>
            </w:r>
            <w:proofErr w:type="spellEnd"/>
            <w:r w:rsidRPr="00102C12">
              <w:rPr>
                <w:rFonts w:ascii="Times New Roman" w:hAnsi="Times New Roman" w:cs="Times New Roman"/>
                <w:sz w:val="28"/>
                <w:szCs w:val="28"/>
              </w:rPr>
              <w:t xml:space="preserve">) оцінюванню. </w:t>
            </w:r>
          </w:p>
          <w:p w:rsidR="005D3CCA" w:rsidRPr="005D3CCA" w:rsidRDefault="005D3CCA" w:rsidP="005D3CCA">
            <w:pPr>
              <w:jc w:val="both"/>
              <w:rPr>
                <w:rFonts w:ascii="Times New Roman" w:hAnsi="Times New Roman" w:cs="Times New Roman"/>
                <w:sz w:val="28"/>
                <w:szCs w:val="28"/>
                <w:lang w:val="ru-RU"/>
              </w:rPr>
            </w:pPr>
            <w:proofErr w:type="spellStart"/>
            <w:r w:rsidRPr="005D3CCA">
              <w:rPr>
                <w:rFonts w:ascii="Times New Roman" w:hAnsi="Times New Roman" w:cs="Times New Roman"/>
                <w:sz w:val="28"/>
                <w:szCs w:val="28"/>
                <w:lang w:val="ru-RU"/>
              </w:rPr>
              <w:t>Передбачено</w:t>
            </w:r>
            <w:proofErr w:type="spellEnd"/>
            <w:r w:rsidRPr="005D3CCA">
              <w:rPr>
                <w:rFonts w:ascii="Times New Roman" w:hAnsi="Times New Roman" w:cs="Times New Roman"/>
                <w:sz w:val="28"/>
                <w:szCs w:val="28"/>
                <w:lang w:val="ru-RU"/>
              </w:rPr>
              <w:t xml:space="preserve"> </w:t>
            </w:r>
            <w:proofErr w:type="spellStart"/>
            <w:r w:rsidRPr="005D3CCA">
              <w:rPr>
                <w:rFonts w:ascii="Times New Roman" w:hAnsi="Times New Roman" w:cs="Times New Roman"/>
                <w:sz w:val="28"/>
                <w:szCs w:val="28"/>
                <w:lang w:val="ru-RU"/>
              </w:rPr>
              <w:t>поділ</w:t>
            </w:r>
            <w:proofErr w:type="spellEnd"/>
            <w:r w:rsidRPr="005D3CCA">
              <w:rPr>
                <w:rFonts w:ascii="Times New Roman" w:hAnsi="Times New Roman" w:cs="Times New Roman"/>
                <w:sz w:val="28"/>
                <w:szCs w:val="28"/>
                <w:lang w:val="ru-RU"/>
              </w:rPr>
              <w:t xml:space="preserve"> </w:t>
            </w:r>
            <w:proofErr w:type="spellStart"/>
            <w:r w:rsidRPr="005D3CCA">
              <w:rPr>
                <w:rFonts w:ascii="Times New Roman" w:hAnsi="Times New Roman" w:cs="Times New Roman"/>
                <w:sz w:val="28"/>
                <w:szCs w:val="28"/>
                <w:lang w:val="ru-RU"/>
              </w:rPr>
              <w:t>класів</w:t>
            </w:r>
            <w:proofErr w:type="spellEnd"/>
            <w:r w:rsidRPr="005D3CCA">
              <w:rPr>
                <w:rFonts w:ascii="Times New Roman" w:hAnsi="Times New Roman" w:cs="Times New Roman"/>
                <w:sz w:val="28"/>
                <w:szCs w:val="28"/>
                <w:lang w:val="ru-RU"/>
              </w:rPr>
              <w:t xml:space="preserve"> на </w:t>
            </w:r>
            <w:proofErr w:type="spellStart"/>
            <w:r w:rsidRPr="005D3CCA">
              <w:rPr>
                <w:rFonts w:ascii="Times New Roman" w:hAnsi="Times New Roman" w:cs="Times New Roman"/>
                <w:sz w:val="28"/>
                <w:szCs w:val="28"/>
                <w:lang w:val="ru-RU"/>
              </w:rPr>
              <w:t>групи</w:t>
            </w:r>
            <w:proofErr w:type="spellEnd"/>
            <w:r w:rsidRPr="005D3CCA">
              <w:rPr>
                <w:rFonts w:ascii="Times New Roman" w:hAnsi="Times New Roman" w:cs="Times New Roman"/>
                <w:sz w:val="28"/>
                <w:szCs w:val="28"/>
                <w:lang w:val="ru-RU"/>
              </w:rPr>
              <w:t xml:space="preserve"> при </w:t>
            </w:r>
            <w:proofErr w:type="spellStart"/>
            <w:r w:rsidRPr="005D3CCA">
              <w:rPr>
                <w:rFonts w:ascii="Times New Roman" w:hAnsi="Times New Roman" w:cs="Times New Roman"/>
                <w:sz w:val="28"/>
                <w:szCs w:val="28"/>
                <w:lang w:val="ru-RU"/>
              </w:rPr>
              <w:t>вивченні</w:t>
            </w:r>
            <w:proofErr w:type="spellEnd"/>
            <w:r w:rsidRPr="005D3CCA">
              <w:rPr>
                <w:rFonts w:ascii="Times New Roman" w:hAnsi="Times New Roman" w:cs="Times New Roman"/>
                <w:sz w:val="28"/>
                <w:szCs w:val="28"/>
                <w:lang w:val="ru-RU"/>
              </w:rPr>
              <w:t xml:space="preserve"> </w:t>
            </w:r>
            <w:proofErr w:type="spellStart"/>
            <w:r w:rsidRPr="005D3CCA">
              <w:rPr>
                <w:rFonts w:ascii="Times New Roman" w:hAnsi="Times New Roman" w:cs="Times New Roman"/>
                <w:sz w:val="28"/>
                <w:szCs w:val="28"/>
                <w:lang w:val="ru-RU"/>
              </w:rPr>
              <w:t>української</w:t>
            </w:r>
            <w:proofErr w:type="spellEnd"/>
            <w:r w:rsidRPr="005D3CCA">
              <w:rPr>
                <w:rFonts w:ascii="Times New Roman" w:hAnsi="Times New Roman" w:cs="Times New Roman"/>
                <w:sz w:val="28"/>
                <w:szCs w:val="28"/>
                <w:lang w:val="ru-RU"/>
              </w:rPr>
              <w:t xml:space="preserve">, </w:t>
            </w:r>
            <w:proofErr w:type="spellStart"/>
            <w:r w:rsidRPr="005D3CCA">
              <w:rPr>
                <w:rFonts w:ascii="Times New Roman" w:hAnsi="Times New Roman" w:cs="Times New Roman"/>
                <w:sz w:val="28"/>
                <w:szCs w:val="28"/>
                <w:lang w:val="ru-RU"/>
              </w:rPr>
              <w:t>англійської</w:t>
            </w:r>
            <w:proofErr w:type="spellEnd"/>
            <w:r w:rsidRPr="005D3CCA">
              <w:rPr>
                <w:rFonts w:ascii="Times New Roman" w:hAnsi="Times New Roman" w:cs="Times New Roman"/>
                <w:sz w:val="28"/>
                <w:szCs w:val="28"/>
                <w:lang w:val="ru-RU"/>
              </w:rPr>
              <w:t xml:space="preserve"> та </w:t>
            </w:r>
            <w:proofErr w:type="spellStart"/>
            <w:r w:rsidRPr="005D3CCA">
              <w:rPr>
                <w:rFonts w:ascii="Times New Roman" w:hAnsi="Times New Roman" w:cs="Times New Roman"/>
                <w:sz w:val="28"/>
                <w:szCs w:val="28"/>
                <w:lang w:val="ru-RU"/>
              </w:rPr>
              <w:t>інформатики</w:t>
            </w:r>
            <w:proofErr w:type="spellEnd"/>
            <w:r w:rsidRPr="005D3CCA">
              <w:rPr>
                <w:rFonts w:ascii="Times New Roman" w:hAnsi="Times New Roman" w:cs="Times New Roman"/>
                <w:sz w:val="28"/>
                <w:szCs w:val="28"/>
                <w:lang w:val="ru-RU"/>
              </w:rPr>
              <w:t>.</w:t>
            </w:r>
          </w:p>
          <w:p w:rsidR="00102C12" w:rsidRDefault="005D3CCA" w:rsidP="00102C12">
            <w:pPr>
              <w:jc w:val="both"/>
              <w:rPr>
                <w:rFonts w:ascii="Times New Roman" w:hAnsi="Times New Roman" w:cs="Times New Roman"/>
                <w:sz w:val="28"/>
                <w:szCs w:val="28"/>
              </w:rPr>
            </w:pPr>
            <w:r w:rsidRPr="005D3CCA">
              <w:rPr>
                <w:rFonts w:ascii="Times New Roman" w:hAnsi="Times New Roman" w:cs="Times New Roman"/>
                <w:sz w:val="28"/>
                <w:szCs w:val="28"/>
              </w:rPr>
              <w:t>Освітня програма загальної середньої освіти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відповідно до Типової освітньої програми закладів загальної середньої освіти ІІ ступеня (наказ Міністерства освіти і науки України від 20.04.2018 № 405) з навчанням українською мовою</w:t>
            </w:r>
            <w:r>
              <w:rPr>
                <w:rFonts w:ascii="Times New Roman" w:hAnsi="Times New Roman" w:cs="Times New Roman"/>
                <w:sz w:val="28"/>
                <w:szCs w:val="28"/>
              </w:rPr>
              <w:t>.</w:t>
            </w:r>
          </w:p>
          <w:p w:rsidR="005D3CCA" w:rsidRPr="005D3CCA" w:rsidRDefault="005D3CCA" w:rsidP="005D3CCA">
            <w:pPr>
              <w:jc w:val="both"/>
              <w:rPr>
                <w:rFonts w:ascii="Times New Roman" w:hAnsi="Times New Roman" w:cs="Times New Roman"/>
                <w:sz w:val="28"/>
                <w:szCs w:val="28"/>
                <w:lang w:val="ru-RU"/>
              </w:rPr>
            </w:pPr>
            <w:proofErr w:type="spellStart"/>
            <w:r w:rsidRPr="005D3CCA">
              <w:rPr>
                <w:rFonts w:ascii="Times New Roman" w:hAnsi="Times New Roman" w:cs="Times New Roman"/>
                <w:sz w:val="28"/>
                <w:szCs w:val="28"/>
                <w:lang w:val="ru-RU"/>
              </w:rPr>
              <w:t>Загальний</w:t>
            </w:r>
            <w:proofErr w:type="spellEnd"/>
            <w:r w:rsidRPr="005D3CCA">
              <w:rPr>
                <w:rFonts w:ascii="Times New Roman" w:hAnsi="Times New Roman" w:cs="Times New Roman"/>
                <w:sz w:val="28"/>
                <w:szCs w:val="28"/>
                <w:lang w:val="ru-RU"/>
              </w:rPr>
              <w:t xml:space="preserve"> </w:t>
            </w:r>
            <w:proofErr w:type="spellStart"/>
            <w:r w:rsidRPr="005D3CCA">
              <w:rPr>
                <w:rFonts w:ascii="Times New Roman" w:hAnsi="Times New Roman" w:cs="Times New Roman"/>
                <w:sz w:val="28"/>
                <w:szCs w:val="28"/>
                <w:lang w:val="ru-RU"/>
              </w:rPr>
              <w:t>обсяг</w:t>
            </w:r>
            <w:proofErr w:type="spellEnd"/>
            <w:r w:rsidRPr="005D3CCA">
              <w:rPr>
                <w:rFonts w:ascii="Times New Roman" w:hAnsi="Times New Roman" w:cs="Times New Roman"/>
                <w:sz w:val="28"/>
                <w:szCs w:val="28"/>
                <w:lang w:val="ru-RU"/>
              </w:rPr>
              <w:t xml:space="preserve"> </w:t>
            </w:r>
            <w:proofErr w:type="spellStart"/>
            <w:r w:rsidRPr="005D3CCA">
              <w:rPr>
                <w:rFonts w:ascii="Times New Roman" w:hAnsi="Times New Roman" w:cs="Times New Roman"/>
                <w:sz w:val="28"/>
                <w:szCs w:val="28"/>
                <w:lang w:val="ru-RU"/>
              </w:rPr>
              <w:t>навчального</w:t>
            </w:r>
            <w:proofErr w:type="spellEnd"/>
            <w:r w:rsidRPr="005D3CCA">
              <w:rPr>
                <w:rFonts w:ascii="Times New Roman" w:hAnsi="Times New Roman" w:cs="Times New Roman"/>
                <w:sz w:val="28"/>
                <w:szCs w:val="28"/>
                <w:lang w:val="ru-RU"/>
              </w:rPr>
              <w:t xml:space="preserve"> </w:t>
            </w:r>
            <w:proofErr w:type="spellStart"/>
            <w:r w:rsidRPr="005D3CCA">
              <w:rPr>
                <w:rFonts w:ascii="Times New Roman" w:hAnsi="Times New Roman" w:cs="Times New Roman"/>
                <w:sz w:val="28"/>
                <w:szCs w:val="28"/>
                <w:lang w:val="ru-RU"/>
              </w:rPr>
              <w:t>навантаження</w:t>
            </w:r>
            <w:proofErr w:type="spellEnd"/>
            <w:r w:rsidRPr="005D3CCA">
              <w:rPr>
                <w:rFonts w:ascii="Times New Roman" w:hAnsi="Times New Roman" w:cs="Times New Roman"/>
                <w:sz w:val="28"/>
                <w:szCs w:val="28"/>
                <w:lang w:val="ru-RU"/>
              </w:rPr>
              <w:t xml:space="preserve"> для </w:t>
            </w:r>
            <w:proofErr w:type="spellStart"/>
            <w:r w:rsidRPr="005D3CCA">
              <w:rPr>
                <w:rFonts w:ascii="Times New Roman" w:hAnsi="Times New Roman" w:cs="Times New Roman"/>
                <w:sz w:val="28"/>
                <w:szCs w:val="28"/>
                <w:lang w:val="ru-RU"/>
              </w:rPr>
              <w:t>учнів</w:t>
            </w:r>
            <w:proofErr w:type="spellEnd"/>
            <w:r w:rsidRPr="005D3CCA">
              <w:rPr>
                <w:rFonts w:ascii="Times New Roman" w:hAnsi="Times New Roman" w:cs="Times New Roman"/>
                <w:sz w:val="28"/>
                <w:szCs w:val="28"/>
                <w:lang w:val="ru-RU"/>
              </w:rPr>
              <w:t xml:space="preserve"> 5-9-х </w:t>
            </w:r>
            <w:proofErr w:type="spellStart"/>
            <w:r w:rsidRPr="005D3CCA">
              <w:rPr>
                <w:rFonts w:ascii="Times New Roman" w:hAnsi="Times New Roman" w:cs="Times New Roman"/>
                <w:sz w:val="28"/>
                <w:szCs w:val="28"/>
                <w:lang w:val="ru-RU"/>
              </w:rPr>
              <w:t>класів</w:t>
            </w:r>
            <w:proofErr w:type="spellEnd"/>
            <w:r w:rsidRPr="005D3CCA">
              <w:rPr>
                <w:rFonts w:ascii="Times New Roman" w:hAnsi="Times New Roman" w:cs="Times New Roman"/>
                <w:sz w:val="28"/>
                <w:szCs w:val="28"/>
                <w:lang w:val="ru-RU"/>
              </w:rPr>
              <w:t xml:space="preserve"> </w:t>
            </w:r>
            <w:proofErr w:type="spellStart"/>
            <w:r w:rsidRPr="005D3CCA">
              <w:rPr>
                <w:rFonts w:ascii="Times New Roman" w:hAnsi="Times New Roman" w:cs="Times New Roman"/>
                <w:sz w:val="28"/>
                <w:szCs w:val="28"/>
                <w:lang w:val="ru-RU"/>
              </w:rPr>
              <w:t>закладів</w:t>
            </w:r>
            <w:proofErr w:type="spellEnd"/>
            <w:r w:rsidRPr="005D3CCA">
              <w:rPr>
                <w:rFonts w:ascii="Times New Roman" w:hAnsi="Times New Roman" w:cs="Times New Roman"/>
                <w:sz w:val="28"/>
                <w:szCs w:val="28"/>
                <w:lang w:val="ru-RU"/>
              </w:rPr>
              <w:t xml:space="preserve"> </w:t>
            </w:r>
            <w:proofErr w:type="spellStart"/>
            <w:r w:rsidRPr="005D3CCA">
              <w:rPr>
                <w:rFonts w:ascii="Times New Roman" w:hAnsi="Times New Roman" w:cs="Times New Roman"/>
                <w:sz w:val="28"/>
                <w:szCs w:val="28"/>
                <w:lang w:val="ru-RU"/>
              </w:rPr>
              <w:t>загальної</w:t>
            </w:r>
            <w:proofErr w:type="spellEnd"/>
            <w:r w:rsidRPr="005D3CCA">
              <w:rPr>
                <w:rFonts w:ascii="Times New Roman" w:hAnsi="Times New Roman" w:cs="Times New Roman"/>
                <w:sz w:val="28"/>
                <w:szCs w:val="28"/>
                <w:lang w:val="ru-RU"/>
              </w:rPr>
              <w:t xml:space="preserve"> </w:t>
            </w:r>
            <w:proofErr w:type="spellStart"/>
            <w:r w:rsidRPr="005D3CCA">
              <w:rPr>
                <w:rFonts w:ascii="Times New Roman" w:hAnsi="Times New Roman" w:cs="Times New Roman"/>
                <w:sz w:val="28"/>
                <w:szCs w:val="28"/>
                <w:lang w:val="ru-RU"/>
              </w:rPr>
              <w:t>середньої</w:t>
            </w:r>
            <w:proofErr w:type="spellEnd"/>
            <w:r w:rsidRPr="005D3CCA">
              <w:rPr>
                <w:rFonts w:ascii="Times New Roman" w:hAnsi="Times New Roman" w:cs="Times New Roman"/>
                <w:sz w:val="28"/>
                <w:szCs w:val="28"/>
                <w:lang w:val="ru-RU"/>
              </w:rPr>
              <w:t xml:space="preserve"> </w:t>
            </w:r>
            <w:proofErr w:type="spellStart"/>
            <w:r w:rsidRPr="005D3CCA">
              <w:rPr>
                <w:rFonts w:ascii="Times New Roman" w:hAnsi="Times New Roman" w:cs="Times New Roman"/>
                <w:sz w:val="28"/>
                <w:szCs w:val="28"/>
                <w:lang w:val="ru-RU"/>
              </w:rPr>
              <w:t>освіти</w:t>
            </w:r>
            <w:proofErr w:type="spellEnd"/>
            <w:r w:rsidRPr="005D3CCA">
              <w:rPr>
                <w:rFonts w:ascii="Times New Roman" w:hAnsi="Times New Roman" w:cs="Times New Roman"/>
                <w:sz w:val="28"/>
                <w:szCs w:val="28"/>
                <w:lang w:val="ru-RU"/>
              </w:rPr>
              <w:t xml:space="preserve"> </w:t>
            </w:r>
            <w:proofErr w:type="spellStart"/>
            <w:r w:rsidRPr="005D3CCA">
              <w:rPr>
                <w:rFonts w:ascii="Times New Roman" w:hAnsi="Times New Roman" w:cs="Times New Roman"/>
                <w:sz w:val="28"/>
                <w:szCs w:val="28"/>
                <w:lang w:val="ru-RU"/>
              </w:rPr>
              <w:t>складає</w:t>
            </w:r>
            <w:proofErr w:type="spellEnd"/>
            <w:r w:rsidRPr="005D3CCA">
              <w:rPr>
                <w:rFonts w:ascii="Times New Roman" w:hAnsi="Times New Roman" w:cs="Times New Roman"/>
                <w:sz w:val="28"/>
                <w:szCs w:val="28"/>
                <w:lang w:val="ru-RU"/>
              </w:rPr>
              <w:t xml:space="preserve"> 12040 годин/</w:t>
            </w:r>
            <w:proofErr w:type="spellStart"/>
            <w:r w:rsidRPr="005D3CCA">
              <w:rPr>
                <w:rFonts w:ascii="Times New Roman" w:hAnsi="Times New Roman" w:cs="Times New Roman"/>
                <w:sz w:val="28"/>
                <w:szCs w:val="28"/>
                <w:lang w:val="ru-RU"/>
              </w:rPr>
              <w:t>навчальний</w:t>
            </w:r>
            <w:proofErr w:type="spellEnd"/>
            <w:r w:rsidRPr="005D3CCA">
              <w:rPr>
                <w:rFonts w:ascii="Times New Roman" w:hAnsi="Times New Roman" w:cs="Times New Roman"/>
                <w:sz w:val="28"/>
                <w:szCs w:val="28"/>
                <w:lang w:val="ru-RU"/>
              </w:rPr>
              <w:t xml:space="preserve"> </w:t>
            </w:r>
            <w:proofErr w:type="spellStart"/>
            <w:r w:rsidRPr="005D3CCA">
              <w:rPr>
                <w:rFonts w:ascii="Times New Roman" w:hAnsi="Times New Roman" w:cs="Times New Roman"/>
                <w:sz w:val="28"/>
                <w:szCs w:val="28"/>
                <w:lang w:val="ru-RU"/>
              </w:rPr>
              <w:t>рік</w:t>
            </w:r>
            <w:proofErr w:type="spellEnd"/>
            <w:r w:rsidRPr="005D3CCA">
              <w:rPr>
                <w:rFonts w:ascii="Times New Roman" w:hAnsi="Times New Roman" w:cs="Times New Roman"/>
                <w:sz w:val="28"/>
                <w:szCs w:val="28"/>
                <w:lang w:val="ru-RU"/>
              </w:rPr>
              <w:t xml:space="preserve">: </w:t>
            </w:r>
          </w:p>
          <w:p w:rsidR="005D3CCA" w:rsidRPr="005D3CCA" w:rsidRDefault="005D3CCA" w:rsidP="005D3CCA">
            <w:pPr>
              <w:jc w:val="both"/>
              <w:rPr>
                <w:rFonts w:ascii="Times New Roman" w:hAnsi="Times New Roman" w:cs="Times New Roman"/>
                <w:sz w:val="28"/>
                <w:szCs w:val="28"/>
                <w:lang w:val="ru-RU"/>
              </w:rPr>
            </w:pPr>
            <w:r w:rsidRPr="005D3CCA">
              <w:rPr>
                <w:rFonts w:ascii="Times New Roman" w:hAnsi="Times New Roman" w:cs="Times New Roman"/>
                <w:sz w:val="28"/>
                <w:szCs w:val="28"/>
                <w:lang w:val="ru-RU"/>
              </w:rPr>
              <w:t xml:space="preserve">для 5-х </w:t>
            </w:r>
            <w:proofErr w:type="spellStart"/>
            <w:r w:rsidRPr="005D3CCA">
              <w:rPr>
                <w:rFonts w:ascii="Times New Roman" w:hAnsi="Times New Roman" w:cs="Times New Roman"/>
                <w:sz w:val="28"/>
                <w:szCs w:val="28"/>
                <w:lang w:val="ru-RU"/>
              </w:rPr>
              <w:t>класів</w:t>
            </w:r>
            <w:proofErr w:type="spellEnd"/>
            <w:r w:rsidRPr="005D3CCA">
              <w:rPr>
                <w:rFonts w:ascii="Times New Roman" w:hAnsi="Times New Roman" w:cs="Times New Roman"/>
                <w:sz w:val="28"/>
                <w:szCs w:val="28"/>
                <w:lang w:val="ru-RU"/>
              </w:rPr>
              <w:t xml:space="preserve"> – 2170 годин/</w:t>
            </w:r>
            <w:proofErr w:type="spellStart"/>
            <w:r w:rsidRPr="005D3CCA">
              <w:rPr>
                <w:rFonts w:ascii="Times New Roman" w:hAnsi="Times New Roman" w:cs="Times New Roman"/>
                <w:sz w:val="28"/>
                <w:szCs w:val="28"/>
                <w:lang w:val="ru-RU"/>
              </w:rPr>
              <w:t>навчальний</w:t>
            </w:r>
            <w:proofErr w:type="spellEnd"/>
            <w:r w:rsidRPr="005D3CCA">
              <w:rPr>
                <w:rFonts w:ascii="Times New Roman" w:hAnsi="Times New Roman" w:cs="Times New Roman"/>
                <w:sz w:val="28"/>
                <w:szCs w:val="28"/>
                <w:lang w:val="ru-RU"/>
              </w:rPr>
              <w:t xml:space="preserve"> </w:t>
            </w:r>
            <w:proofErr w:type="spellStart"/>
            <w:r w:rsidRPr="005D3CCA">
              <w:rPr>
                <w:rFonts w:ascii="Times New Roman" w:hAnsi="Times New Roman" w:cs="Times New Roman"/>
                <w:sz w:val="28"/>
                <w:szCs w:val="28"/>
                <w:lang w:val="ru-RU"/>
              </w:rPr>
              <w:t>рік</w:t>
            </w:r>
            <w:proofErr w:type="spellEnd"/>
            <w:r w:rsidRPr="005D3CCA">
              <w:rPr>
                <w:rFonts w:ascii="Times New Roman" w:hAnsi="Times New Roman" w:cs="Times New Roman"/>
                <w:sz w:val="28"/>
                <w:szCs w:val="28"/>
                <w:lang w:val="ru-RU"/>
              </w:rPr>
              <w:t xml:space="preserve">, </w:t>
            </w:r>
          </w:p>
          <w:p w:rsidR="005D3CCA" w:rsidRPr="005D3CCA" w:rsidRDefault="005D3CCA" w:rsidP="005D3CCA">
            <w:pPr>
              <w:jc w:val="both"/>
              <w:rPr>
                <w:rFonts w:ascii="Times New Roman" w:hAnsi="Times New Roman" w:cs="Times New Roman"/>
                <w:sz w:val="28"/>
                <w:szCs w:val="28"/>
                <w:lang w:val="ru-RU"/>
              </w:rPr>
            </w:pPr>
            <w:r w:rsidRPr="005D3CCA">
              <w:rPr>
                <w:rFonts w:ascii="Times New Roman" w:hAnsi="Times New Roman" w:cs="Times New Roman"/>
                <w:sz w:val="28"/>
                <w:szCs w:val="28"/>
                <w:lang w:val="ru-RU"/>
              </w:rPr>
              <w:t xml:space="preserve">для 6-х </w:t>
            </w:r>
            <w:proofErr w:type="spellStart"/>
            <w:r w:rsidRPr="005D3CCA">
              <w:rPr>
                <w:rFonts w:ascii="Times New Roman" w:hAnsi="Times New Roman" w:cs="Times New Roman"/>
                <w:sz w:val="28"/>
                <w:szCs w:val="28"/>
                <w:lang w:val="ru-RU"/>
              </w:rPr>
              <w:t>класів</w:t>
            </w:r>
            <w:proofErr w:type="spellEnd"/>
            <w:r w:rsidRPr="005D3CCA">
              <w:rPr>
                <w:rFonts w:ascii="Times New Roman" w:hAnsi="Times New Roman" w:cs="Times New Roman"/>
                <w:sz w:val="28"/>
                <w:szCs w:val="28"/>
                <w:lang w:val="ru-RU"/>
              </w:rPr>
              <w:t xml:space="preserve"> – 2380 годин/</w:t>
            </w:r>
            <w:proofErr w:type="spellStart"/>
            <w:r w:rsidRPr="005D3CCA">
              <w:rPr>
                <w:rFonts w:ascii="Times New Roman" w:hAnsi="Times New Roman" w:cs="Times New Roman"/>
                <w:sz w:val="28"/>
                <w:szCs w:val="28"/>
                <w:lang w:val="ru-RU"/>
              </w:rPr>
              <w:t>навчальний</w:t>
            </w:r>
            <w:proofErr w:type="spellEnd"/>
            <w:r w:rsidRPr="005D3CCA">
              <w:rPr>
                <w:rFonts w:ascii="Times New Roman" w:hAnsi="Times New Roman" w:cs="Times New Roman"/>
                <w:sz w:val="28"/>
                <w:szCs w:val="28"/>
                <w:lang w:val="ru-RU"/>
              </w:rPr>
              <w:t xml:space="preserve"> </w:t>
            </w:r>
            <w:proofErr w:type="spellStart"/>
            <w:r w:rsidRPr="005D3CCA">
              <w:rPr>
                <w:rFonts w:ascii="Times New Roman" w:hAnsi="Times New Roman" w:cs="Times New Roman"/>
                <w:sz w:val="28"/>
                <w:szCs w:val="28"/>
                <w:lang w:val="ru-RU"/>
              </w:rPr>
              <w:t>рік</w:t>
            </w:r>
            <w:proofErr w:type="spellEnd"/>
            <w:r w:rsidRPr="005D3CCA">
              <w:rPr>
                <w:rFonts w:ascii="Times New Roman" w:hAnsi="Times New Roman" w:cs="Times New Roman"/>
                <w:sz w:val="28"/>
                <w:szCs w:val="28"/>
                <w:lang w:val="ru-RU"/>
              </w:rPr>
              <w:t xml:space="preserve">, </w:t>
            </w:r>
          </w:p>
          <w:p w:rsidR="005D3CCA" w:rsidRPr="005D3CCA" w:rsidRDefault="005D3CCA" w:rsidP="005D3CCA">
            <w:pPr>
              <w:jc w:val="both"/>
              <w:rPr>
                <w:rFonts w:ascii="Times New Roman" w:hAnsi="Times New Roman" w:cs="Times New Roman"/>
                <w:sz w:val="28"/>
                <w:szCs w:val="28"/>
                <w:lang w:val="ru-RU"/>
              </w:rPr>
            </w:pPr>
            <w:r w:rsidRPr="005D3CCA">
              <w:rPr>
                <w:rFonts w:ascii="Times New Roman" w:hAnsi="Times New Roman" w:cs="Times New Roman"/>
                <w:sz w:val="28"/>
                <w:szCs w:val="28"/>
                <w:lang w:val="ru-RU"/>
              </w:rPr>
              <w:t xml:space="preserve">для 7-х </w:t>
            </w:r>
            <w:proofErr w:type="spellStart"/>
            <w:r w:rsidRPr="005D3CCA">
              <w:rPr>
                <w:rFonts w:ascii="Times New Roman" w:hAnsi="Times New Roman" w:cs="Times New Roman"/>
                <w:sz w:val="28"/>
                <w:szCs w:val="28"/>
                <w:lang w:val="ru-RU"/>
              </w:rPr>
              <w:t>класів</w:t>
            </w:r>
            <w:proofErr w:type="spellEnd"/>
            <w:r w:rsidRPr="005D3CCA">
              <w:rPr>
                <w:rFonts w:ascii="Times New Roman" w:hAnsi="Times New Roman" w:cs="Times New Roman"/>
                <w:sz w:val="28"/>
                <w:szCs w:val="28"/>
                <w:lang w:val="ru-RU"/>
              </w:rPr>
              <w:t xml:space="preserve"> – 2450</w:t>
            </w:r>
            <w:r w:rsidRPr="005D3CCA">
              <w:rPr>
                <w:rFonts w:ascii="Times New Roman" w:hAnsi="Times New Roman" w:cs="Times New Roman"/>
                <w:sz w:val="28"/>
                <w:szCs w:val="28"/>
                <w:lang w:bidi="en-US"/>
              </w:rPr>
              <w:t> </w:t>
            </w:r>
            <w:r w:rsidRPr="005D3CCA">
              <w:rPr>
                <w:rFonts w:ascii="Times New Roman" w:hAnsi="Times New Roman" w:cs="Times New Roman"/>
                <w:sz w:val="28"/>
                <w:szCs w:val="28"/>
                <w:lang w:val="ru-RU"/>
              </w:rPr>
              <w:t>годин/</w:t>
            </w:r>
            <w:proofErr w:type="spellStart"/>
            <w:r w:rsidRPr="005D3CCA">
              <w:rPr>
                <w:rFonts w:ascii="Times New Roman" w:hAnsi="Times New Roman" w:cs="Times New Roman"/>
                <w:sz w:val="28"/>
                <w:szCs w:val="28"/>
                <w:lang w:val="ru-RU"/>
              </w:rPr>
              <w:t>навчальний</w:t>
            </w:r>
            <w:proofErr w:type="spellEnd"/>
            <w:r w:rsidRPr="005D3CCA">
              <w:rPr>
                <w:rFonts w:ascii="Times New Roman" w:hAnsi="Times New Roman" w:cs="Times New Roman"/>
                <w:sz w:val="28"/>
                <w:szCs w:val="28"/>
                <w:lang w:val="ru-RU"/>
              </w:rPr>
              <w:t xml:space="preserve"> </w:t>
            </w:r>
            <w:proofErr w:type="spellStart"/>
            <w:r w:rsidRPr="005D3CCA">
              <w:rPr>
                <w:rFonts w:ascii="Times New Roman" w:hAnsi="Times New Roman" w:cs="Times New Roman"/>
                <w:sz w:val="28"/>
                <w:szCs w:val="28"/>
                <w:lang w:val="ru-RU"/>
              </w:rPr>
              <w:t>рік</w:t>
            </w:r>
            <w:proofErr w:type="spellEnd"/>
            <w:r w:rsidRPr="005D3CCA">
              <w:rPr>
                <w:rFonts w:ascii="Times New Roman" w:hAnsi="Times New Roman" w:cs="Times New Roman"/>
                <w:sz w:val="28"/>
                <w:szCs w:val="28"/>
                <w:lang w:val="ru-RU"/>
              </w:rPr>
              <w:t xml:space="preserve">, </w:t>
            </w:r>
          </w:p>
          <w:p w:rsidR="005D3CCA" w:rsidRPr="005D3CCA" w:rsidRDefault="005D3CCA" w:rsidP="005D3CCA">
            <w:pPr>
              <w:jc w:val="both"/>
              <w:rPr>
                <w:rFonts w:ascii="Times New Roman" w:hAnsi="Times New Roman" w:cs="Times New Roman"/>
                <w:sz w:val="28"/>
                <w:szCs w:val="28"/>
                <w:lang w:val="ru-RU"/>
              </w:rPr>
            </w:pPr>
            <w:r w:rsidRPr="005D3CCA">
              <w:rPr>
                <w:rFonts w:ascii="Times New Roman" w:hAnsi="Times New Roman" w:cs="Times New Roman"/>
                <w:sz w:val="28"/>
                <w:szCs w:val="28"/>
                <w:lang w:val="ru-RU"/>
              </w:rPr>
              <w:lastRenderedPageBreak/>
              <w:t xml:space="preserve">для 8-х </w:t>
            </w:r>
            <w:proofErr w:type="spellStart"/>
            <w:r w:rsidRPr="005D3CCA">
              <w:rPr>
                <w:rFonts w:ascii="Times New Roman" w:hAnsi="Times New Roman" w:cs="Times New Roman"/>
                <w:sz w:val="28"/>
                <w:szCs w:val="28"/>
                <w:lang w:val="ru-RU"/>
              </w:rPr>
              <w:t>класів</w:t>
            </w:r>
            <w:proofErr w:type="spellEnd"/>
            <w:r w:rsidRPr="005D3CCA">
              <w:rPr>
                <w:rFonts w:ascii="Times New Roman" w:hAnsi="Times New Roman" w:cs="Times New Roman"/>
                <w:sz w:val="28"/>
                <w:szCs w:val="28"/>
                <w:lang w:val="ru-RU"/>
              </w:rPr>
              <w:t xml:space="preserve"> – 2520 годин/</w:t>
            </w:r>
            <w:proofErr w:type="spellStart"/>
            <w:r w:rsidRPr="005D3CCA">
              <w:rPr>
                <w:rFonts w:ascii="Times New Roman" w:hAnsi="Times New Roman" w:cs="Times New Roman"/>
                <w:sz w:val="28"/>
                <w:szCs w:val="28"/>
                <w:lang w:val="ru-RU"/>
              </w:rPr>
              <w:t>навчальний</w:t>
            </w:r>
            <w:proofErr w:type="spellEnd"/>
            <w:r w:rsidRPr="005D3CCA">
              <w:rPr>
                <w:rFonts w:ascii="Times New Roman" w:hAnsi="Times New Roman" w:cs="Times New Roman"/>
                <w:sz w:val="28"/>
                <w:szCs w:val="28"/>
                <w:lang w:val="ru-RU"/>
              </w:rPr>
              <w:t xml:space="preserve"> </w:t>
            </w:r>
            <w:proofErr w:type="spellStart"/>
            <w:r w:rsidRPr="005D3CCA">
              <w:rPr>
                <w:rFonts w:ascii="Times New Roman" w:hAnsi="Times New Roman" w:cs="Times New Roman"/>
                <w:sz w:val="28"/>
                <w:szCs w:val="28"/>
                <w:lang w:val="ru-RU"/>
              </w:rPr>
              <w:t>рік</w:t>
            </w:r>
            <w:proofErr w:type="spellEnd"/>
            <w:r w:rsidRPr="005D3CCA">
              <w:rPr>
                <w:rFonts w:ascii="Times New Roman" w:hAnsi="Times New Roman" w:cs="Times New Roman"/>
                <w:sz w:val="28"/>
                <w:szCs w:val="28"/>
                <w:lang w:val="ru-RU"/>
              </w:rPr>
              <w:t xml:space="preserve">, </w:t>
            </w:r>
          </w:p>
          <w:p w:rsidR="005D3CCA" w:rsidRPr="005D3CCA" w:rsidRDefault="005D3CCA" w:rsidP="005D3CCA">
            <w:pPr>
              <w:jc w:val="both"/>
              <w:rPr>
                <w:rFonts w:ascii="Times New Roman" w:hAnsi="Times New Roman" w:cs="Times New Roman"/>
                <w:sz w:val="28"/>
                <w:szCs w:val="28"/>
                <w:lang w:val="ru-RU"/>
              </w:rPr>
            </w:pPr>
            <w:r w:rsidRPr="005D3CCA">
              <w:rPr>
                <w:rFonts w:ascii="Times New Roman" w:hAnsi="Times New Roman" w:cs="Times New Roman"/>
                <w:sz w:val="28"/>
                <w:szCs w:val="28"/>
                <w:lang w:val="ru-RU"/>
              </w:rPr>
              <w:t xml:space="preserve">для 9-х </w:t>
            </w:r>
            <w:proofErr w:type="spellStart"/>
            <w:r w:rsidRPr="005D3CCA">
              <w:rPr>
                <w:rFonts w:ascii="Times New Roman" w:hAnsi="Times New Roman" w:cs="Times New Roman"/>
                <w:sz w:val="28"/>
                <w:szCs w:val="28"/>
                <w:lang w:val="ru-RU"/>
              </w:rPr>
              <w:t>класів</w:t>
            </w:r>
            <w:proofErr w:type="spellEnd"/>
            <w:r w:rsidRPr="005D3CCA">
              <w:rPr>
                <w:rFonts w:ascii="Times New Roman" w:hAnsi="Times New Roman" w:cs="Times New Roman"/>
                <w:sz w:val="28"/>
                <w:szCs w:val="28"/>
                <w:lang w:val="ru-RU"/>
              </w:rPr>
              <w:t xml:space="preserve"> – 2520 годин/</w:t>
            </w:r>
            <w:proofErr w:type="spellStart"/>
            <w:r w:rsidRPr="005D3CCA">
              <w:rPr>
                <w:rFonts w:ascii="Times New Roman" w:hAnsi="Times New Roman" w:cs="Times New Roman"/>
                <w:sz w:val="28"/>
                <w:szCs w:val="28"/>
                <w:lang w:val="ru-RU"/>
              </w:rPr>
              <w:t>навчальний</w:t>
            </w:r>
            <w:proofErr w:type="spellEnd"/>
            <w:r w:rsidRPr="005D3CCA">
              <w:rPr>
                <w:rFonts w:ascii="Times New Roman" w:hAnsi="Times New Roman" w:cs="Times New Roman"/>
                <w:sz w:val="28"/>
                <w:szCs w:val="28"/>
                <w:lang w:val="ru-RU"/>
              </w:rPr>
              <w:t xml:space="preserve"> </w:t>
            </w:r>
            <w:proofErr w:type="spellStart"/>
            <w:r w:rsidRPr="005D3CCA">
              <w:rPr>
                <w:rFonts w:ascii="Times New Roman" w:hAnsi="Times New Roman" w:cs="Times New Roman"/>
                <w:sz w:val="28"/>
                <w:szCs w:val="28"/>
                <w:lang w:val="ru-RU"/>
              </w:rPr>
              <w:t>рік</w:t>
            </w:r>
            <w:proofErr w:type="spellEnd"/>
            <w:r w:rsidRPr="005D3CCA">
              <w:rPr>
                <w:rFonts w:ascii="Times New Roman" w:hAnsi="Times New Roman" w:cs="Times New Roman"/>
                <w:sz w:val="28"/>
                <w:szCs w:val="28"/>
                <w:lang w:val="ru-RU"/>
              </w:rPr>
              <w:t>.</w:t>
            </w:r>
          </w:p>
          <w:p w:rsidR="006C4E2D" w:rsidRDefault="005D3CCA" w:rsidP="00102C12">
            <w:pPr>
              <w:jc w:val="both"/>
              <w:rPr>
                <w:rFonts w:ascii="Times New Roman" w:hAnsi="Times New Roman" w:cs="Times New Roman"/>
                <w:sz w:val="28"/>
                <w:szCs w:val="28"/>
              </w:rPr>
            </w:pPr>
            <w:r w:rsidRPr="005D3CCA">
              <w:rPr>
                <w:rFonts w:ascii="Times New Roman" w:hAnsi="Times New Roman" w:cs="Times New Roman"/>
                <w:sz w:val="28"/>
                <w:szCs w:val="28"/>
              </w:rPr>
              <w:t>Детальний розподіл навчального навантаження на тиждень окреслює навчальний план закладу, який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Вони охоплюють інваріантну складову, сформовану на державному рівні.</w:t>
            </w:r>
          </w:p>
          <w:p w:rsidR="005D3CCA" w:rsidRDefault="006C4E2D" w:rsidP="00102C12">
            <w:pPr>
              <w:jc w:val="both"/>
              <w:rPr>
                <w:rFonts w:ascii="Times New Roman" w:hAnsi="Times New Roman" w:cs="Times New Roman"/>
                <w:sz w:val="28"/>
                <w:szCs w:val="28"/>
              </w:rPr>
            </w:pPr>
            <w:r w:rsidRPr="006C4E2D">
              <w:rPr>
                <w:rFonts w:ascii="Times New Roman" w:hAnsi="Times New Roman" w:cs="Times New Roman"/>
                <w:sz w:val="28"/>
                <w:szCs w:val="28"/>
              </w:rPr>
              <w:t>Оцінювання навчальних досягнень учнів 5-9 класів відбувається за 12-бальною системою відповідно до Критерій оцінювання навчальних досягнень учнів у системі загальної середньої освіти, затвердженими наказом Міністерства освіти і науки України від 05.05.2008 року №  371, та Критерій оцінювання навчальних досягнень учнів (вихованців) у системі загальної середньої освіти, затвердженими наказом Міністерства освіти і науки, молоді та спорту України від 13.04.2011 року №  329. Критерії, що розробляються вчителями спільно з учнями для оцінювання різних видів завдань, для різн</w:t>
            </w:r>
            <w:r>
              <w:rPr>
                <w:rFonts w:ascii="Times New Roman" w:hAnsi="Times New Roman" w:cs="Times New Roman"/>
                <w:sz w:val="28"/>
                <w:szCs w:val="28"/>
              </w:rPr>
              <w:t>и</w:t>
            </w:r>
            <w:r w:rsidRPr="006C4E2D">
              <w:rPr>
                <w:rFonts w:ascii="Times New Roman" w:hAnsi="Times New Roman" w:cs="Times New Roman"/>
                <w:sz w:val="28"/>
                <w:szCs w:val="28"/>
              </w:rPr>
              <w:t>х занять або навчальних тем розміщуються в навчальних кабінетах або ж оголошуються перед початком виконанням робіт.</w:t>
            </w:r>
          </w:p>
          <w:p w:rsidR="006C4E2D" w:rsidRPr="006C4E2D" w:rsidRDefault="006C4E2D" w:rsidP="006C4E2D">
            <w:pPr>
              <w:jc w:val="both"/>
              <w:rPr>
                <w:rFonts w:ascii="Times New Roman" w:hAnsi="Times New Roman" w:cs="Times New Roman"/>
                <w:sz w:val="28"/>
                <w:szCs w:val="28"/>
              </w:rPr>
            </w:pPr>
            <w:r w:rsidRPr="006C4E2D">
              <w:rPr>
                <w:rFonts w:ascii="Times New Roman" w:hAnsi="Times New Roman" w:cs="Times New Roman"/>
                <w:b/>
                <w:sz w:val="28"/>
                <w:szCs w:val="28"/>
              </w:rPr>
              <w:t xml:space="preserve">Освітня програма профільної середньої освіти </w:t>
            </w:r>
            <w:r w:rsidRPr="006C4E2D">
              <w:rPr>
                <w:rFonts w:ascii="Times New Roman" w:hAnsi="Times New Roman" w:cs="Times New Roman"/>
                <w:sz w:val="28"/>
                <w:szCs w:val="28"/>
              </w:rPr>
              <w:t>окреслює рекомендовані підходи до планування й організації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w:t>
            </w:r>
          </w:p>
          <w:p w:rsidR="006C4E2D" w:rsidRPr="006C4E2D" w:rsidRDefault="004930EA" w:rsidP="006C4E2D">
            <w:pPr>
              <w:jc w:val="both"/>
              <w:rPr>
                <w:rFonts w:ascii="Times New Roman" w:hAnsi="Times New Roman" w:cs="Times New Roman"/>
                <w:sz w:val="28"/>
                <w:szCs w:val="28"/>
              </w:rPr>
            </w:pPr>
            <w:r>
              <w:rPr>
                <w:rFonts w:ascii="Times New Roman" w:hAnsi="Times New Roman" w:cs="Times New Roman"/>
                <w:sz w:val="28"/>
                <w:szCs w:val="28"/>
              </w:rPr>
              <w:t>У 2021/</w:t>
            </w:r>
            <w:r w:rsidR="006C4E2D" w:rsidRPr="006C4E2D">
              <w:rPr>
                <w:rFonts w:ascii="Times New Roman" w:hAnsi="Times New Roman" w:cs="Times New Roman"/>
                <w:sz w:val="28"/>
                <w:szCs w:val="28"/>
              </w:rPr>
              <w:t>2022 навчальному році сформовано два 10-і класи: загальний обсяг навчального навантаження учнів 10-х класів/філологічний профіль/ складає - 2660 годин/навчальний рік.</w:t>
            </w:r>
          </w:p>
          <w:p w:rsidR="006C4E2D" w:rsidRPr="006C4E2D" w:rsidRDefault="006C4E2D" w:rsidP="006C4E2D">
            <w:pPr>
              <w:jc w:val="both"/>
              <w:rPr>
                <w:rFonts w:ascii="Times New Roman" w:hAnsi="Times New Roman" w:cs="Times New Roman"/>
                <w:sz w:val="28"/>
                <w:szCs w:val="28"/>
              </w:rPr>
            </w:pPr>
            <w:r w:rsidRPr="006C4E2D">
              <w:rPr>
                <w:rFonts w:ascii="Times New Roman" w:hAnsi="Times New Roman" w:cs="Times New Roman"/>
                <w:sz w:val="28"/>
                <w:szCs w:val="28"/>
              </w:rPr>
              <w:t>Загальний обсяг навчального навантаження учнів 11-го класу/філологічний профіль/ складає - 1330 годин/навчальний рік,</w:t>
            </w:r>
          </w:p>
          <w:p w:rsidR="006C4E2D" w:rsidRPr="006C4E2D" w:rsidRDefault="006C4E2D" w:rsidP="006C4E2D">
            <w:pPr>
              <w:jc w:val="both"/>
              <w:rPr>
                <w:rFonts w:ascii="Times New Roman" w:hAnsi="Times New Roman" w:cs="Times New Roman"/>
                <w:sz w:val="28"/>
                <w:szCs w:val="28"/>
              </w:rPr>
            </w:pPr>
            <w:r w:rsidRPr="006C4E2D">
              <w:rPr>
                <w:rFonts w:ascii="Times New Roman" w:hAnsi="Times New Roman" w:cs="Times New Roman"/>
                <w:sz w:val="28"/>
                <w:szCs w:val="28"/>
              </w:rPr>
              <w:t>Детальний розподіл навчального навантаження на тиждень окреслено у навчальному плані школи ІІІ ступеня.</w:t>
            </w:r>
          </w:p>
          <w:p w:rsidR="006C4E2D" w:rsidRPr="006C4E2D" w:rsidRDefault="006C4E2D" w:rsidP="006C4E2D">
            <w:pPr>
              <w:jc w:val="both"/>
              <w:rPr>
                <w:rFonts w:ascii="Times New Roman" w:hAnsi="Times New Roman" w:cs="Times New Roman"/>
                <w:sz w:val="28"/>
                <w:szCs w:val="28"/>
              </w:rPr>
            </w:pPr>
            <w:r w:rsidRPr="006C4E2D">
              <w:rPr>
                <w:rFonts w:ascii="Times New Roman" w:hAnsi="Times New Roman" w:cs="Times New Roman"/>
                <w:sz w:val="28"/>
                <w:szCs w:val="28"/>
              </w:rPr>
              <w:t xml:space="preserve">Навчальний план  розроблено відповідно до Державного стандарту. Він містить загальний обсяг навчального навантаження та тижневі години на вивчення базових </w:t>
            </w:r>
            <w:r w:rsidRPr="006C4E2D">
              <w:rPr>
                <w:rFonts w:ascii="Times New Roman" w:hAnsi="Times New Roman" w:cs="Times New Roman"/>
                <w:sz w:val="28"/>
                <w:szCs w:val="28"/>
              </w:rPr>
              <w:lastRenderedPageBreak/>
              <w:t>предметів, вибірково-обов’язкових предметів. Вибірково-обов’язкові предмети – технології та мистецтво. Базові предмети вивчаються на рівні стандарту. Профільні предмети  – українська мова та література 94 години на тиждень). Для підсилення вивчення математики - 1 год.</w:t>
            </w:r>
          </w:p>
          <w:p w:rsidR="004930EA" w:rsidRPr="004930EA" w:rsidRDefault="004930EA" w:rsidP="004930EA">
            <w:pPr>
              <w:jc w:val="both"/>
              <w:rPr>
                <w:rFonts w:ascii="Times New Roman" w:hAnsi="Times New Roman" w:cs="Times New Roman"/>
                <w:sz w:val="28"/>
                <w:szCs w:val="28"/>
              </w:rPr>
            </w:pPr>
            <w:r w:rsidRPr="004930EA">
              <w:rPr>
                <w:rFonts w:ascii="Times New Roman" w:hAnsi="Times New Roman" w:cs="Times New Roman"/>
                <w:sz w:val="28"/>
                <w:szCs w:val="28"/>
              </w:rPr>
              <w:t>Рішення про розподіл годин для формування відповідного профілю навчання прийнято на засіданні педагогічної ради, враховуючи освітні потреби учнів, кадрове забезпечення, матеріально-технічну базу. Години варіативної складової використано на вивчення математики, з метою   підготовки  до зовнішнього незалежного оцінювання в 202</w:t>
            </w:r>
            <w:r>
              <w:rPr>
                <w:rFonts w:ascii="Times New Roman" w:hAnsi="Times New Roman" w:cs="Times New Roman"/>
                <w:sz w:val="28"/>
                <w:szCs w:val="28"/>
              </w:rPr>
              <w:t>2</w:t>
            </w:r>
            <w:r w:rsidRPr="004930EA">
              <w:rPr>
                <w:rFonts w:ascii="Times New Roman" w:hAnsi="Times New Roman" w:cs="Times New Roman"/>
                <w:sz w:val="28"/>
                <w:szCs w:val="28"/>
              </w:rPr>
              <w:t xml:space="preserve"> році.</w:t>
            </w:r>
          </w:p>
          <w:p w:rsidR="004930EA" w:rsidRPr="004930EA" w:rsidRDefault="004930EA" w:rsidP="004930EA">
            <w:pPr>
              <w:jc w:val="both"/>
              <w:rPr>
                <w:rFonts w:ascii="Times New Roman" w:hAnsi="Times New Roman" w:cs="Times New Roman"/>
                <w:sz w:val="28"/>
                <w:szCs w:val="28"/>
                <w:lang w:bidi="uk-UA"/>
              </w:rPr>
            </w:pPr>
            <w:r w:rsidRPr="004930EA">
              <w:rPr>
                <w:rFonts w:ascii="Times New Roman" w:hAnsi="Times New Roman" w:cs="Times New Roman"/>
                <w:sz w:val="28"/>
                <w:szCs w:val="28"/>
                <w:lang w:bidi="uk-UA"/>
              </w:rPr>
              <w:t>Критерії оцінювання оприлюднені на сайті закладу освіти, на інформаційних стендах, в календарно-тематичному плануванні вчителів .</w:t>
            </w:r>
          </w:p>
          <w:p w:rsidR="004930EA" w:rsidRPr="004930EA" w:rsidRDefault="004930EA" w:rsidP="004930EA">
            <w:pPr>
              <w:jc w:val="both"/>
              <w:rPr>
                <w:rFonts w:ascii="Times New Roman" w:hAnsi="Times New Roman" w:cs="Times New Roman"/>
                <w:sz w:val="28"/>
                <w:szCs w:val="28"/>
                <w:lang w:bidi="uk-UA"/>
              </w:rPr>
            </w:pPr>
            <w:r w:rsidRPr="004930EA">
              <w:rPr>
                <w:rFonts w:ascii="Times New Roman" w:hAnsi="Times New Roman" w:cs="Times New Roman"/>
                <w:sz w:val="28"/>
                <w:szCs w:val="28"/>
                <w:lang w:bidi="uk-UA"/>
              </w:rPr>
              <w:t xml:space="preserve">Результати анкетування педагогічних працівників свідчать, що </w:t>
            </w:r>
            <w:r w:rsidR="00CC769A">
              <w:rPr>
                <w:rFonts w:ascii="Times New Roman" w:hAnsi="Times New Roman" w:cs="Times New Roman"/>
                <w:sz w:val="28"/>
                <w:szCs w:val="28"/>
                <w:lang w:bidi="uk-UA"/>
              </w:rPr>
              <w:t>36</w:t>
            </w:r>
            <w:r w:rsidRPr="004930EA">
              <w:rPr>
                <w:rFonts w:ascii="Times New Roman" w:hAnsi="Times New Roman" w:cs="Times New Roman"/>
                <w:sz w:val="28"/>
                <w:szCs w:val="28"/>
                <w:lang w:bidi="uk-UA"/>
              </w:rPr>
              <w:t xml:space="preserve">% педагогів використовують виключно критерії оцінювання МОН України, </w:t>
            </w:r>
            <w:r w:rsidR="00CC769A">
              <w:rPr>
                <w:rFonts w:ascii="Times New Roman" w:hAnsi="Times New Roman" w:cs="Times New Roman"/>
                <w:sz w:val="28"/>
                <w:szCs w:val="28"/>
                <w:lang w:bidi="uk-UA"/>
              </w:rPr>
              <w:t>60</w:t>
            </w:r>
            <w:r w:rsidRPr="004930EA">
              <w:rPr>
                <w:rFonts w:ascii="Times New Roman" w:hAnsi="Times New Roman" w:cs="Times New Roman"/>
                <w:sz w:val="28"/>
                <w:szCs w:val="28"/>
                <w:lang w:bidi="uk-UA"/>
              </w:rPr>
              <w:t xml:space="preserve">% - адаптують їх до умов роботи закладу. </w:t>
            </w:r>
            <w:r w:rsidR="00CC769A">
              <w:rPr>
                <w:rFonts w:ascii="Times New Roman" w:hAnsi="Times New Roman" w:cs="Times New Roman"/>
                <w:sz w:val="28"/>
                <w:szCs w:val="28"/>
                <w:lang w:bidi="uk-UA"/>
              </w:rPr>
              <w:t>22,7 %</w:t>
            </w:r>
            <w:r w:rsidRPr="004930EA">
              <w:rPr>
                <w:rFonts w:ascii="Times New Roman" w:hAnsi="Times New Roman" w:cs="Times New Roman"/>
                <w:sz w:val="28"/>
                <w:szCs w:val="28"/>
                <w:lang w:bidi="uk-UA"/>
              </w:rPr>
              <w:t xml:space="preserve"> педагог</w:t>
            </w:r>
            <w:r w:rsidR="00CC769A">
              <w:rPr>
                <w:rFonts w:ascii="Times New Roman" w:hAnsi="Times New Roman" w:cs="Times New Roman"/>
                <w:sz w:val="28"/>
                <w:szCs w:val="28"/>
                <w:lang w:bidi="uk-UA"/>
              </w:rPr>
              <w:t>ів</w:t>
            </w:r>
            <w:r w:rsidRPr="004930EA">
              <w:rPr>
                <w:rFonts w:ascii="Times New Roman" w:hAnsi="Times New Roman" w:cs="Times New Roman"/>
                <w:sz w:val="28"/>
                <w:szCs w:val="28"/>
                <w:lang w:bidi="uk-UA"/>
              </w:rPr>
              <w:t xml:space="preserve"> розробля</w:t>
            </w:r>
            <w:r w:rsidR="00CC769A">
              <w:rPr>
                <w:rFonts w:ascii="Times New Roman" w:hAnsi="Times New Roman" w:cs="Times New Roman"/>
                <w:sz w:val="28"/>
                <w:szCs w:val="28"/>
                <w:lang w:bidi="uk-UA"/>
              </w:rPr>
              <w:t>ють</w:t>
            </w:r>
            <w:r w:rsidRPr="004930EA">
              <w:rPr>
                <w:rFonts w:ascii="Times New Roman" w:hAnsi="Times New Roman" w:cs="Times New Roman"/>
                <w:sz w:val="28"/>
                <w:szCs w:val="28"/>
                <w:lang w:bidi="uk-UA"/>
              </w:rPr>
              <w:t xml:space="preserve"> власн</w:t>
            </w:r>
            <w:r w:rsidR="00CC769A">
              <w:rPr>
                <w:rFonts w:ascii="Times New Roman" w:hAnsi="Times New Roman" w:cs="Times New Roman"/>
                <w:sz w:val="28"/>
                <w:szCs w:val="28"/>
                <w:lang w:bidi="uk-UA"/>
              </w:rPr>
              <w:t>і</w:t>
            </w:r>
            <w:r w:rsidRPr="004930EA">
              <w:rPr>
                <w:rFonts w:ascii="Times New Roman" w:hAnsi="Times New Roman" w:cs="Times New Roman"/>
                <w:sz w:val="28"/>
                <w:szCs w:val="28"/>
                <w:lang w:bidi="uk-UA"/>
              </w:rPr>
              <w:t xml:space="preserve"> критерії оцінювання . За результатами опитування, </w:t>
            </w:r>
            <w:r w:rsidR="00CC769A">
              <w:rPr>
                <w:rFonts w:ascii="Times New Roman" w:hAnsi="Times New Roman" w:cs="Times New Roman"/>
                <w:sz w:val="28"/>
                <w:szCs w:val="28"/>
                <w:lang w:bidi="uk-UA"/>
              </w:rPr>
              <w:t>54,9</w:t>
            </w:r>
            <w:r w:rsidRPr="004930EA">
              <w:rPr>
                <w:rFonts w:ascii="Times New Roman" w:hAnsi="Times New Roman" w:cs="Times New Roman"/>
                <w:sz w:val="28"/>
                <w:szCs w:val="28"/>
                <w:lang w:bidi="uk-UA"/>
              </w:rPr>
              <w:t>% батьків</w:t>
            </w:r>
            <w:r w:rsidR="00CC769A">
              <w:rPr>
                <w:rFonts w:ascii="Times New Roman" w:hAnsi="Times New Roman" w:cs="Times New Roman"/>
                <w:sz w:val="28"/>
                <w:szCs w:val="28"/>
                <w:lang w:bidi="uk-UA"/>
              </w:rPr>
              <w:t xml:space="preserve"> відповіли, що</w:t>
            </w:r>
            <w:r w:rsidRPr="004930EA">
              <w:rPr>
                <w:rFonts w:ascii="Times New Roman" w:hAnsi="Times New Roman" w:cs="Times New Roman"/>
                <w:sz w:val="28"/>
                <w:szCs w:val="28"/>
                <w:lang w:bidi="uk-UA"/>
              </w:rPr>
              <w:t xml:space="preserve"> отримують інформацію про критерії, правила і процедури оцінювання навчальних досягнень учнів, </w:t>
            </w:r>
            <w:r w:rsidR="00CC769A">
              <w:rPr>
                <w:rFonts w:ascii="Times New Roman" w:hAnsi="Times New Roman" w:cs="Times New Roman"/>
                <w:sz w:val="28"/>
                <w:szCs w:val="28"/>
                <w:lang w:bidi="uk-UA"/>
              </w:rPr>
              <w:t>32,4</w:t>
            </w:r>
            <w:r w:rsidRPr="004930EA">
              <w:rPr>
                <w:rFonts w:ascii="Times New Roman" w:hAnsi="Times New Roman" w:cs="Times New Roman"/>
                <w:sz w:val="28"/>
                <w:szCs w:val="28"/>
                <w:lang w:bidi="uk-UA"/>
              </w:rPr>
              <w:t>% - переважно отримують</w:t>
            </w:r>
            <w:r w:rsidR="00CC769A">
              <w:rPr>
                <w:rFonts w:ascii="Times New Roman" w:hAnsi="Times New Roman" w:cs="Times New Roman"/>
                <w:sz w:val="28"/>
                <w:szCs w:val="28"/>
                <w:lang w:bidi="uk-UA"/>
              </w:rPr>
              <w:t>, 12,7% - іноді отримують.</w:t>
            </w:r>
          </w:p>
          <w:p w:rsidR="006C4E2D" w:rsidRDefault="003B2467" w:rsidP="003B2467">
            <w:pPr>
              <w:jc w:val="both"/>
              <w:rPr>
                <w:rFonts w:ascii="Times New Roman" w:hAnsi="Times New Roman" w:cs="Times New Roman"/>
                <w:sz w:val="28"/>
                <w:szCs w:val="28"/>
                <w:lang w:bidi="uk-UA"/>
              </w:rPr>
            </w:pPr>
            <w:r>
              <w:rPr>
                <w:rFonts w:ascii="Times New Roman" w:hAnsi="Times New Roman" w:cs="Times New Roman"/>
                <w:sz w:val="28"/>
                <w:szCs w:val="28"/>
                <w:lang w:bidi="uk-UA"/>
              </w:rPr>
              <w:t>59,1</w:t>
            </w:r>
            <w:r w:rsidR="00CC769A" w:rsidRPr="00CC769A">
              <w:rPr>
                <w:rFonts w:ascii="Times New Roman" w:hAnsi="Times New Roman" w:cs="Times New Roman"/>
                <w:sz w:val="28"/>
                <w:szCs w:val="28"/>
                <w:lang w:bidi="uk-UA"/>
              </w:rPr>
              <w:t xml:space="preserve">% педагогічних працівників зазначили, що інформують здобувачів освіти про критерії оцінювання на початку навчального року та перед </w:t>
            </w:r>
            <w:proofErr w:type="spellStart"/>
            <w:r w:rsidR="00CC769A" w:rsidRPr="00CC769A">
              <w:rPr>
                <w:rFonts w:ascii="Times New Roman" w:hAnsi="Times New Roman" w:cs="Times New Roman"/>
                <w:sz w:val="28"/>
                <w:szCs w:val="28"/>
                <w:lang w:bidi="uk-UA"/>
              </w:rPr>
              <w:t>уроком</w:t>
            </w:r>
            <w:proofErr w:type="spellEnd"/>
            <w:r w:rsidR="00CC769A" w:rsidRPr="00CC769A">
              <w:rPr>
                <w:rFonts w:ascii="Times New Roman" w:hAnsi="Times New Roman" w:cs="Times New Roman"/>
                <w:sz w:val="28"/>
                <w:szCs w:val="28"/>
                <w:lang w:bidi="uk-UA"/>
              </w:rPr>
              <w:t>,</w:t>
            </w:r>
            <w:r>
              <w:rPr>
                <w:rFonts w:ascii="Times New Roman" w:hAnsi="Times New Roman" w:cs="Times New Roman"/>
                <w:sz w:val="28"/>
                <w:szCs w:val="28"/>
                <w:lang w:bidi="uk-UA"/>
              </w:rPr>
              <w:t xml:space="preserve"> </w:t>
            </w:r>
            <w:r w:rsidR="00CC769A" w:rsidRPr="00CC769A">
              <w:rPr>
                <w:rFonts w:ascii="Times New Roman" w:hAnsi="Times New Roman" w:cs="Times New Roman"/>
                <w:sz w:val="28"/>
                <w:szCs w:val="28"/>
                <w:lang w:bidi="uk-UA"/>
              </w:rPr>
              <w:t xml:space="preserve"> </w:t>
            </w:r>
            <w:r>
              <w:rPr>
                <w:rFonts w:ascii="Times New Roman" w:hAnsi="Times New Roman" w:cs="Times New Roman"/>
                <w:sz w:val="28"/>
                <w:szCs w:val="28"/>
                <w:lang w:bidi="uk-UA"/>
              </w:rPr>
              <w:t>54,5</w:t>
            </w:r>
            <w:r w:rsidR="00CC769A" w:rsidRPr="00CC769A">
              <w:rPr>
                <w:rFonts w:ascii="Times New Roman" w:hAnsi="Times New Roman" w:cs="Times New Roman"/>
                <w:sz w:val="28"/>
                <w:szCs w:val="28"/>
                <w:lang w:bidi="uk-UA"/>
              </w:rPr>
              <w:t>% - пояснюють здобувачам освіти критерії оцінювання індивідуально,</w:t>
            </w:r>
            <w:r>
              <w:rPr>
                <w:rFonts w:ascii="Times New Roman" w:hAnsi="Times New Roman" w:cs="Times New Roman"/>
                <w:sz w:val="28"/>
                <w:szCs w:val="28"/>
                <w:lang w:bidi="uk-UA"/>
              </w:rPr>
              <w:t xml:space="preserve"> 23% - інформують здобувачів освіти перед вивченням кожної теми,</w:t>
            </w:r>
            <w:r w:rsidR="00CC769A" w:rsidRPr="00CC769A">
              <w:rPr>
                <w:rFonts w:ascii="Times New Roman" w:hAnsi="Times New Roman" w:cs="Times New Roman"/>
                <w:sz w:val="28"/>
                <w:szCs w:val="28"/>
                <w:lang w:bidi="uk-UA"/>
              </w:rPr>
              <w:t xml:space="preserve"> </w:t>
            </w:r>
            <w:r>
              <w:rPr>
                <w:rFonts w:ascii="Times New Roman" w:hAnsi="Times New Roman" w:cs="Times New Roman"/>
                <w:sz w:val="28"/>
                <w:szCs w:val="28"/>
                <w:lang w:bidi="uk-UA"/>
              </w:rPr>
              <w:t>22,7</w:t>
            </w:r>
            <w:r w:rsidR="00CC769A" w:rsidRPr="00CC769A">
              <w:rPr>
                <w:rFonts w:ascii="Times New Roman" w:hAnsi="Times New Roman" w:cs="Times New Roman"/>
                <w:sz w:val="28"/>
                <w:szCs w:val="28"/>
                <w:lang w:bidi="uk-UA"/>
              </w:rPr>
              <w:t xml:space="preserve">% вчителів - розміщують критерії оцінювання на сайті школи , </w:t>
            </w:r>
            <w:r>
              <w:rPr>
                <w:rFonts w:ascii="Times New Roman" w:hAnsi="Times New Roman" w:cs="Times New Roman"/>
                <w:sz w:val="28"/>
                <w:szCs w:val="28"/>
                <w:lang w:bidi="uk-UA"/>
              </w:rPr>
              <w:t>9</w:t>
            </w:r>
            <w:r w:rsidR="00CC769A" w:rsidRPr="00CC769A">
              <w:rPr>
                <w:rFonts w:ascii="Times New Roman" w:hAnsi="Times New Roman" w:cs="Times New Roman"/>
                <w:sz w:val="28"/>
                <w:szCs w:val="28"/>
                <w:lang w:bidi="uk-UA"/>
              </w:rPr>
              <w:t>% педагогів зазначило, що розміщують критерії оцінювання на класних стендах</w:t>
            </w:r>
            <w:r>
              <w:rPr>
                <w:rFonts w:ascii="Times New Roman" w:hAnsi="Times New Roman" w:cs="Times New Roman"/>
                <w:sz w:val="28"/>
                <w:szCs w:val="28"/>
                <w:lang w:bidi="uk-UA"/>
              </w:rPr>
              <w:t>, 4,5 % - оголошують критерії оцінювання перед різними видами роботи.</w:t>
            </w:r>
          </w:p>
          <w:p w:rsidR="003B2467" w:rsidRPr="003B2467" w:rsidRDefault="003B2467" w:rsidP="003B2467">
            <w:pPr>
              <w:jc w:val="both"/>
              <w:rPr>
                <w:rFonts w:ascii="Times New Roman" w:hAnsi="Times New Roman" w:cs="Times New Roman"/>
                <w:sz w:val="28"/>
                <w:szCs w:val="28"/>
                <w:lang w:bidi="uk-UA"/>
              </w:rPr>
            </w:pPr>
            <w:r w:rsidRPr="003B2467">
              <w:rPr>
                <w:rFonts w:ascii="Times New Roman" w:hAnsi="Times New Roman" w:cs="Times New Roman"/>
                <w:sz w:val="28"/>
                <w:szCs w:val="28"/>
                <w:lang w:bidi="uk-UA"/>
              </w:rPr>
              <w:t xml:space="preserve">Результати самоаналізу уроків учителів базової школи продемонстрували, що педагоги потребують методичної допомоги щодо впровадження системи формувального оцінювання та </w:t>
            </w:r>
            <w:proofErr w:type="spellStart"/>
            <w:r w:rsidRPr="003B2467">
              <w:rPr>
                <w:rFonts w:ascii="Times New Roman" w:hAnsi="Times New Roman" w:cs="Times New Roman"/>
                <w:sz w:val="28"/>
                <w:szCs w:val="28"/>
                <w:lang w:bidi="uk-UA"/>
              </w:rPr>
              <w:t>взаємооцінювання</w:t>
            </w:r>
            <w:proofErr w:type="spellEnd"/>
            <w:r w:rsidRPr="003B2467">
              <w:rPr>
                <w:rFonts w:ascii="Times New Roman" w:hAnsi="Times New Roman" w:cs="Times New Roman"/>
                <w:sz w:val="28"/>
                <w:szCs w:val="28"/>
                <w:lang w:bidi="uk-UA"/>
              </w:rPr>
              <w:t xml:space="preserve"> . Переважна більшість учителів, за результатами анкет</w:t>
            </w:r>
            <w:r>
              <w:rPr>
                <w:rFonts w:ascii="Times New Roman" w:hAnsi="Times New Roman" w:cs="Times New Roman"/>
                <w:sz w:val="28"/>
                <w:szCs w:val="28"/>
                <w:lang w:bidi="uk-UA"/>
              </w:rPr>
              <w:t xml:space="preserve">ування, використовує підсумкове, </w:t>
            </w:r>
            <w:r w:rsidRPr="003B2467">
              <w:rPr>
                <w:rFonts w:ascii="Times New Roman" w:hAnsi="Times New Roman" w:cs="Times New Roman"/>
                <w:sz w:val="28"/>
                <w:szCs w:val="28"/>
                <w:lang w:bidi="uk-UA"/>
              </w:rPr>
              <w:t xml:space="preserve">поточне </w:t>
            </w:r>
            <w:r>
              <w:rPr>
                <w:rFonts w:ascii="Times New Roman" w:hAnsi="Times New Roman" w:cs="Times New Roman"/>
                <w:sz w:val="28"/>
                <w:szCs w:val="28"/>
                <w:lang w:bidi="uk-UA"/>
              </w:rPr>
              <w:t xml:space="preserve"> </w:t>
            </w:r>
            <w:r w:rsidRPr="003B2467">
              <w:rPr>
                <w:rFonts w:ascii="Times New Roman" w:hAnsi="Times New Roman" w:cs="Times New Roman"/>
                <w:sz w:val="28"/>
                <w:szCs w:val="28"/>
                <w:lang w:bidi="uk-UA"/>
              </w:rPr>
              <w:t>оцінювання</w:t>
            </w:r>
            <w:r>
              <w:rPr>
                <w:rFonts w:ascii="Times New Roman" w:hAnsi="Times New Roman" w:cs="Times New Roman"/>
                <w:sz w:val="28"/>
                <w:szCs w:val="28"/>
                <w:lang w:bidi="uk-UA"/>
              </w:rPr>
              <w:t xml:space="preserve"> та </w:t>
            </w:r>
            <w:proofErr w:type="spellStart"/>
            <w:r>
              <w:rPr>
                <w:rFonts w:ascii="Times New Roman" w:hAnsi="Times New Roman" w:cs="Times New Roman"/>
                <w:sz w:val="28"/>
                <w:szCs w:val="28"/>
                <w:lang w:bidi="uk-UA"/>
              </w:rPr>
              <w:t>самоооцінювання</w:t>
            </w:r>
            <w:proofErr w:type="spellEnd"/>
            <w:r w:rsidRPr="003B2467">
              <w:rPr>
                <w:rFonts w:ascii="Times New Roman" w:hAnsi="Times New Roman" w:cs="Times New Roman"/>
                <w:sz w:val="28"/>
                <w:szCs w:val="28"/>
                <w:lang w:bidi="uk-UA"/>
              </w:rPr>
              <w:t xml:space="preserve"> (</w:t>
            </w:r>
            <w:r>
              <w:rPr>
                <w:rFonts w:ascii="Times New Roman" w:hAnsi="Times New Roman" w:cs="Times New Roman"/>
                <w:sz w:val="28"/>
                <w:szCs w:val="28"/>
                <w:lang w:bidi="uk-UA"/>
              </w:rPr>
              <w:t>63,6% ,</w:t>
            </w:r>
            <w:r w:rsidRPr="003B2467">
              <w:rPr>
                <w:rFonts w:ascii="Times New Roman" w:hAnsi="Times New Roman" w:cs="Times New Roman"/>
                <w:sz w:val="28"/>
                <w:szCs w:val="28"/>
                <w:lang w:bidi="uk-UA"/>
              </w:rPr>
              <w:t xml:space="preserve"> </w:t>
            </w:r>
            <w:r>
              <w:rPr>
                <w:rFonts w:ascii="Times New Roman" w:hAnsi="Times New Roman" w:cs="Times New Roman"/>
                <w:sz w:val="28"/>
                <w:szCs w:val="28"/>
                <w:lang w:bidi="uk-UA"/>
              </w:rPr>
              <w:t>63,6</w:t>
            </w:r>
            <w:r w:rsidRPr="003B2467">
              <w:rPr>
                <w:rFonts w:ascii="Times New Roman" w:hAnsi="Times New Roman" w:cs="Times New Roman"/>
                <w:sz w:val="28"/>
                <w:szCs w:val="28"/>
                <w:lang w:bidi="uk-UA"/>
              </w:rPr>
              <w:t xml:space="preserve"> %</w:t>
            </w:r>
            <w:r>
              <w:rPr>
                <w:rFonts w:ascii="Times New Roman" w:hAnsi="Times New Roman" w:cs="Times New Roman"/>
                <w:sz w:val="28"/>
                <w:szCs w:val="28"/>
                <w:lang w:bidi="uk-UA"/>
              </w:rPr>
              <w:t xml:space="preserve"> і 54,5%</w:t>
            </w:r>
            <w:r w:rsidRPr="003B2467">
              <w:rPr>
                <w:rFonts w:ascii="Times New Roman" w:hAnsi="Times New Roman" w:cs="Times New Roman"/>
                <w:sz w:val="28"/>
                <w:szCs w:val="28"/>
                <w:lang w:bidi="uk-UA"/>
              </w:rPr>
              <w:t xml:space="preserve"> відповідно).</w:t>
            </w:r>
          </w:p>
          <w:p w:rsidR="003B2467" w:rsidRDefault="003B2467" w:rsidP="003B2467">
            <w:pPr>
              <w:jc w:val="both"/>
              <w:rPr>
                <w:rFonts w:ascii="Times New Roman" w:hAnsi="Times New Roman" w:cs="Times New Roman"/>
                <w:sz w:val="28"/>
                <w:szCs w:val="28"/>
                <w:lang w:bidi="uk-UA"/>
              </w:rPr>
            </w:pPr>
            <w:r w:rsidRPr="003B2467">
              <w:rPr>
                <w:rFonts w:ascii="Times New Roman" w:hAnsi="Times New Roman" w:cs="Times New Roman"/>
                <w:sz w:val="28"/>
                <w:szCs w:val="28"/>
                <w:lang w:bidi="uk-UA"/>
              </w:rPr>
              <w:lastRenderedPageBreak/>
              <w:t xml:space="preserve">Під час навчальних занять більшість здобувачів освіти отримували інформацію про критерії, правила і процедури </w:t>
            </w:r>
            <w:r>
              <w:rPr>
                <w:rFonts w:ascii="Times New Roman" w:hAnsi="Times New Roman" w:cs="Times New Roman"/>
                <w:sz w:val="28"/>
                <w:szCs w:val="28"/>
                <w:lang w:bidi="uk-UA"/>
              </w:rPr>
              <w:t>оцінювання навчальних досягнень (64,1%)</w:t>
            </w:r>
          </w:p>
          <w:p w:rsidR="004D7C45" w:rsidRPr="004D7C45" w:rsidRDefault="004D7C45" w:rsidP="004D7C45">
            <w:pPr>
              <w:jc w:val="both"/>
              <w:rPr>
                <w:rFonts w:ascii="Times New Roman" w:hAnsi="Times New Roman" w:cs="Times New Roman"/>
                <w:sz w:val="28"/>
                <w:szCs w:val="28"/>
                <w:lang w:bidi="uk-UA"/>
              </w:rPr>
            </w:pPr>
            <w:r>
              <w:rPr>
                <w:rFonts w:ascii="Times New Roman" w:hAnsi="Times New Roman" w:cs="Times New Roman"/>
                <w:sz w:val="28"/>
                <w:szCs w:val="28"/>
                <w:lang w:bidi="uk-UA"/>
              </w:rPr>
              <w:t>35,9% здобувачів освіти усвідомлюють,</w:t>
            </w:r>
            <w:r w:rsidRPr="004D7C45">
              <w:rPr>
                <w:rFonts w:ascii="Times New Roman" w:hAnsi="Times New Roman" w:cs="Times New Roman"/>
                <w:sz w:val="28"/>
                <w:szCs w:val="28"/>
                <w:lang w:bidi="uk-UA"/>
              </w:rPr>
              <w:t xml:space="preserve"> що оцінювання відбувається з метою відстеження їхнього індивідуального прогресу</w:t>
            </w:r>
            <w:r>
              <w:rPr>
                <w:rFonts w:ascii="Times New Roman" w:hAnsi="Times New Roman" w:cs="Times New Roman"/>
                <w:sz w:val="28"/>
                <w:szCs w:val="28"/>
                <w:lang w:bidi="uk-UA"/>
              </w:rPr>
              <w:t>;</w:t>
            </w:r>
            <w:r w:rsidRPr="004D7C45">
              <w:rPr>
                <w:rFonts w:ascii="Times New Roman" w:hAnsi="Times New Roman" w:cs="Times New Roman"/>
                <w:sz w:val="28"/>
                <w:szCs w:val="28"/>
                <w:lang w:bidi="uk-UA"/>
              </w:rPr>
              <w:t xml:space="preserve">  для визначення рівня знань, умінь і навичок (7</w:t>
            </w:r>
            <w:r>
              <w:rPr>
                <w:rFonts w:ascii="Times New Roman" w:hAnsi="Times New Roman" w:cs="Times New Roman"/>
                <w:sz w:val="28"/>
                <w:szCs w:val="28"/>
                <w:lang w:bidi="uk-UA"/>
              </w:rPr>
              <w:t>5%); 6% учнів вважають оцінку інструментом покарання; 11% - що оцінки виставляють за відтворення матеріалу підручника.</w:t>
            </w:r>
            <w:r w:rsidRPr="004D7C45">
              <w:rPr>
                <w:rFonts w:ascii="Times New Roman" w:hAnsi="Times New Roman" w:cs="Times New Roman"/>
                <w:sz w:val="28"/>
                <w:szCs w:val="28"/>
                <w:lang w:bidi="uk-UA"/>
              </w:rPr>
              <w:t xml:space="preserve"> </w:t>
            </w:r>
            <w:r>
              <w:rPr>
                <w:rFonts w:ascii="Times New Roman" w:hAnsi="Times New Roman" w:cs="Times New Roman"/>
                <w:sz w:val="28"/>
                <w:szCs w:val="28"/>
                <w:lang w:bidi="uk-UA"/>
              </w:rPr>
              <w:t>З</w:t>
            </w:r>
            <w:r w:rsidRPr="004D7C45">
              <w:rPr>
                <w:rFonts w:ascii="Times New Roman" w:hAnsi="Times New Roman" w:cs="Times New Roman"/>
                <w:sz w:val="28"/>
                <w:szCs w:val="28"/>
                <w:lang w:bidi="uk-UA"/>
              </w:rPr>
              <w:t>добувачі освіти пов’язують результати свого навчання з ефективністю своєї праці та наполегливістю (7</w:t>
            </w:r>
            <w:r>
              <w:rPr>
                <w:rFonts w:ascii="Times New Roman" w:hAnsi="Times New Roman" w:cs="Times New Roman"/>
                <w:sz w:val="28"/>
                <w:szCs w:val="28"/>
                <w:lang w:bidi="uk-UA"/>
              </w:rPr>
              <w:t>9,7%)</w:t>
            </w:r>
            <w:r w:rsidRPr="004D7C45">
              <w:rPr>
                <w:rFonts w:ascii="Times New Roman" w:hAnsi="Times New Roman" w:cs="Times New Roman"/>
                <w:sz w:val="28"/>
                <w:szCs w:val="28"/>
                <w:lang w:bidi="uk-UA"/>
              </w:rPr>
              <w:t xml:space="preserve">, </w:t>
            </w:r>
            <w:r>
              <w:rPr>
                <w:rFonts w:ascii="Times New Roman" w:hAnsi="Times New Roman" w:cs="Times New Roman"/>
                <w:sz w:val="28"/>
                <w:szCs w:val="28"/>
                <w:lang w:bidi="uk-UA"/>
              </w:rPr>
              <w:t>62,5% - від рівня викладання, 28,1% - від праці батьків, які мотивують до навчання, 17,2% - від більш поблажливого ставлення вчителів, 32,8% - від об’єктивного/необ’єктивного оцінювання педагогами</w:t>
            </w:r>
            <w:r w:rsidRPr="004D7C45">
              <w:rPr>
                <w:rFonts w:ascii="Times New Roman" w:hAnsi="Times New Roman" w:cs="Times New Roman"/>
                <w:sz w:val="28"/>
                <w:szCs w:val="28"/>
                <w:lang w:bidi="uk-UA"/>
              </w:rPr>
              <w:t xml:space="preserve">. </w:t>
            </w:r>
            <w:r w:rsidR="003615D4">
              <w:rPr>
                <w:rFonts w:ascii="Times New Roman" w:hAnsi="Times New Roman" w:cs="Times New Roman"/>
                <w:sz w:val="28"/>
                <w:szCs w:val="28"/>
                <w:lang w:bidi="uk-UA"/>
              </w:rPr>
              <w:t>70</w:t>
            </w:r>
            <w:r>
              <w:rPr>
                <w:rFonts w:ascii="Times New Roman" w:hAnsi="Times New Roman" w:cs="Times New Roman"/>
                <w:sz w:val="28"/>
                <w:szCs w:val="28"/>
                <w:lang w:bidi="uk-UA"/>
              </w:rPr>
              <w:t>% здобувачів освіти з</w:t>
            </w:r>
            <w:r w:rsidRPr="004D7C45">
              <w:rPr>
                <w:rFonts w:ascii="Times New Roman" w:hAnsi="Times New Roman" w:cs="Times New Roman"/>
                <w:sz w:val="28"/>
                <w:szCs w:val="28"/>
                <w:lang w:bidi="uk-UA"/>
              </w:rPr>
              <w:t xml:space="preserve">азначають, що </w:t>
            </w:r>
            <w:r>
              <w:rPr>
                <w:rFonts w:ascii="Times New Roman" w:hAnsi="Times New Roman" w:cs="Times New Roman"/>
                <w:sz w:val="28"/>
                <w:szCs w:val="28"/>
                <w:lang w:bidi="uk-UA"/>
              </w:rPr>
              <w:t>більшість</w:t>
            </w:r>
            <w:r w:rsidRPr="004D7C45">
              <w:rPr>
                <w:rFonts w:ascii="Times New Roman" w:hAnsi="Times New Roman" w:cs="Times New Roman"/>
                <w:sz w:val="28"/>
                <w:szCs w:val="28"/>
                <w:lang w:bidi="uk-UA"/>
              </w:rPr>
              <w:t xml:space="preserve"> вчителів аргументують виставлені оцінки , </w:t>
            </w:r>
            <w:r w:rsidR="003615D4">
              <w:rPr>
                <w:rFonts w:ascii="Times New Roman" w:hAnsi="Times New Roman" w:cs="Times New Roman"/>
                <w:sz w:val="28"/>
                <w:szCs w:val="28"/>
                <w:lang w:bidi="uk-UA"/>
              </w:rPr>
              <w:t xml:space="preserve">71% </w:t>
            </w:r>
            <w:r w:rsidRPr="004D7C45">
              <w:rPr>
                <w:rFonts w:ascii="Times New Roman" w:hAnsi="Times New Roman" w:cs="Times New Roman"/>
                <w:sz w:val="28"/>
                <w:szCs w:val="28"/>
                <w:lang w:bidi="uk-UA"/>
              </w:rPr>
              <w:t xml:space="preserve"> - </w:t>
            </w:r>
            <w:r w:rsidR="003615D4">
              <w:rPr>
                <w:rFonts w:ascii="Times New Roman" w:hAnsi="Times New Roman" w:cs="Times New Roman"/>
                <w:sz w:val="28"/>
                <w:szCs w:val="28"/>
                <w:lang w:bidi="uk-UA"/>
              </w:rPr>
              <w:t xml:space="preserve">що вчителі </w:t>
            </w:r>
            <w:r w:rsidRPr="004D7C45">
              <w:rPr>
                <w:rFonts w:ascii="Times New Roman" w:hAnsi="Times New Roman" w:cs="Times New Roman"/>
                <w:sz w:val="28"/>
                <w:szCs w:val="28"/>
                <w:lang w:bidi="uk-UA"/>
              </w:rPr>
              <w:t xml:space="preserve">аналізують допущені помилки , </w:t>
            </w:r>
            <w:r w:rsidR="003615D4">
              <w:rPr>
                <w:rFonts w:ascii="Times New Roman" w:hAnsi="Times New Roman" w:cs="Times New Roman"/>
                <w:sz w:val="28"/>
                <w:szCs w:val="28"/>
                <w:lang w:bidi="uk-UA"/>
              </w:rPr>
              <w:t>66</w:t>
            </w:r>
            <w:r w:rsidRPr="004D7C45">
              <w:rPr>
                <w:rFonts w:ascii="Times New Roman" w:hAnsi="Times New Roman" w:cs="Times New Roman"/>
                <w:sz w:val="28"/>
                <w:szCs w:val="28"/>
                <w:lang w:bidi="uk-UA"/>
              </w:rPr>
              <w:t xml:space="preserve"> % - </w:t>
            </w:r>
            <w:r w:rsidR="003615D4">
              <w:rPr>
                <w:rFonts w:ascii="Times New Roman" w:hAnsi="Times New Roman" w:cs="Times New Roman"/>
                <w:sz w:val="28"/>
                <w:szCs w:val="28"/>
                <w:lang w:bidi="uk-UA"/>
              </w:rPr>
              <w:t xml:space="preserve"> педагоги </w:t>
            </w:r>
            <w:r w:rsidRPr="004D7C45">
              <w:rPr>
                <w:rFonts w:ascii="Times New Roman" w:hAnsi="Times New Roman" w:cs="Times New Roman"/>
                <w:sz w:val="28"/>
                <w:szCs w:val="28"/>
                <w:lang w:bidi="uk-UA"/>
              </w:rPr>
              <w:t xml:space="preserve">визначають шляхи покращення результатів навчання учнів, </w:t>
            </w:r>
            <w:r w:rsidR="003615D4">
              <w:rPr>
                <w:rFonts w:ascii="Times New Roman" w:hAnsi="Times New Roman" w:cs="Times New Roman"/>
                <w:sz w:val="28"/>
                <w:szCs w:val="28"/>
                <w:lang w:bidi="uk-UA"/>
              </w:rPr>
              <w:t>61</w:t>
            </w:r>
            <w:r w:rsidRPr="004D7C45">
              <w:rPr>
                <w:rFonts w:ascii="Times New Roman" w:hAnsi="Times New Roman" w:cs="Times New Roman"/>
                <w:sz w:val="28"/>
                <w:szCs w:val="28"/>
                <w:lang w:bidi="uk-UA"/>
              </w:rPr>
              <w:t xml:space="preserve">% </w:t>
            </w:r>
            <w:r w:rsidR="003615D4">
              <w:rPr>
                <w:rFonts w:ascii="Times New Roman" w:hAnsi="Times New Roman" w:cs="Times New Roman"/>
                <w:sz w:val="28"/>
                <w:szCs w:val="28"/>
                <w:lang w:bidi="uk-UA"/>
              </w:rPr>
              <w:t xml:space="preserve"> - педагоги</w:t>
            </w:r>
            <w:r w:rsidRPr="004D7C45">
              <w:rPr>
                <w:rFonts w:ascii="Times New Roman" w:hAnsi="Times New Roman" w:cs="Times New Roman"/>
                <w:sz w:val="28"/>
                <w:szCs w:val="28"/>
                <w:lang w:bidi="uk-UA"/>
              </w:rPr>
              <w:t xml:space="preserve"> заохочують до подальшого навчання .</w:t>
            </w:r>
          </w:p>
          <w:p w:rsidR="004D7C45" w:rsidRDefault="003615D4" w:rsidP="003615D4">
            <w:pPr>
              <w:jc w:val="both"/>
              <w:rPr>
                <w:rFonts w:ascii="Times New Roman" w:hAnsi="Times New Roman" w:cs="Times New Roman"/>
                <w:sz w:val="28"/>
                <w:szCs w:val="28"/>
                <w:lang w:bidi="uk-UA"/>
              </w:rPr>
            </w:pPr>
            <w:r w:rsidRPr="003615D4">
              <w:rPr>
                <w:rFonts w:ascii="Times New Roman" w:hAnsi="Times New Roman" w:cs="Times New Roman"/>
                <w:sz w:val="28"/>
                <w:szCs w:val="28"/>
                <w:lang w:bidi="uk-UA"/>
              </w:rPr>
              <w:t>Більшість батьків (5</w:t>
            </w:r>
            <w:r>
              <w:rPr>
                <w:rFonts w:ascii="Times New Roman" w:hAnsi="Times New Roman" w:cs="Times New Roman"/>
                <w:sz w:val="28"/>
                <w:szCs w:val="28"/>
                <w:lang w:bidi="uk-UA"/>
              </w:rPr>
              <w:t>5</w:t>
            </w:r>
            <w:r w:rsidRPr="003615D4">
              <w:rPr>
                <w:rFonts w:ascii="Times New Roman" w:hAnsi="Times New Roman" w:cs="Times New Roman"/>
                <w:sz w:val="28"/>
                <w:szCs w:val="28"/>
                <w:lang w:bidi="uk-UA"/>
              </w:rPr>
              <w:t xml:space="preserve">%) під час анкетування вказали, що завжди отримують інформацію про критерії, правила і процедури оцінювання навчальних досягнень учнів, </w:t>
            </w:r>
            <w:r>
              <w:rPr>
                <w:rFonts w:ascii="Times New Roman" w:hAnsi="Times New Roman" w:cs="Times New Roman"/>
                <w:sz w:val="28"/>
                <w:szCs w:val="28"/>
                <w:lang w:bidi="uk-UA"/>
              </w:rPr>
              <w:t>33</w:t>
            </w:r>
            <w:r w:rsidRPr="003615D4">
              <w:rPr>
                <w:rFonts w:ascii="Times New Roman" w:hAnsi="Times New Roman" w:cs="Times New Roman"/>
                <w:sz w:val="28"/>
                <w:szCs w:val="28"/>
                <w:lang w:bidi="uk-UA"/>
              </w:rPr>
              <w:t xml:space="preserve"> % - переважно отримують інформацію про критерії, правила і процедури оцінювання навчальних досягнень учнів</w:t>
            </w:r>
            <w:r>
              <w:rPr>
                <w:rFonts w:ascii="Times New Roman" w:hAnsi="Times New Roman" w:cs="Times New Roman"/>
                <w:sz w:val="28"/>
                <w:szCs w:val="28"/>
                <w:lang w:bidi="uk-UA"/>
              </w:rPr>
              <w:t>, 12% - іноді отримують зазначену інформацію.</w:t>
            </w:r>
          </w:p>
          <w:p w:rsidR="003615D4" w:rsidRPr="003615D4" w:rsidRDefault="003615D4" w:rsidP="003615D4">
            <w:pPr>
              <w:jc w:val="both"/>
              <w:rPr>
                <w:rFonts w:ascii="Times New Roman" w:hAnsi="Times New Roman" w:cs="Times New Roman"/>
                <w:sz w:val="28"/>
                <w:szCs w:val="28"/>
                <w:lang w:bidi="uk-UA"/>
              </w:rPr>
            </w:pPr>
            <w:r>
              <w:rPr>
                <w:rFonts w:ascii="Times New Roman" w:hAnsi="Times New Roman" w:cs="Times New Roman"/>
                <w:sz w:val="28"/>
                <w:szCs w:val="28"/>
                <w:lang w:bidi="uk-UA"/>
              </w:rPr>
              <w:t xml:space="preserve">В закладі освіти проводиться </w:t>
            </w:r>
            <w:r w:rsidRPr="003615D4">
              <w:rPr>
                <w:rFonts w:ascii="Times New Roman" w:hAnsi="Times New Roman" w:cs="Times New Roman"/>
                <w:sz w:val="28"/>
                <w:szCs w:val="28"/>
                <w:lang w:bidi="uk-UA"/>
              </w:rPr>
              <w:t xml:space="preserve">системний моніторинг рівня навчальних досягнень учнів з усіх предметів. Вивчення рівня знань учнів </w:t>
            </w:r>
            <w:proofErr w:type="spellStart"/>
            <w:r w:rsidRPr="003615D4">
              <w:rPr>
                <w:rFonts w:ascii="Times New Roman" w:hAnsi="Times New Roman" w:cs="Times New Roman"/>
                <w:sz w:val="28"/>
                <w:szCs w:val="28"/>
                <w:lang w:bidi="uk-UA"/>
              </w:rPr>
              <w:t>охоплюв</w:t>
            </w:r>
            <w:r>
              <w:rPr>
                <w:rFonts w:ascii="Times New Roman" w:hAnsi="Times New Roman" w:cs="Times New Roman"/>
                <w:sz w:val="28"/>
                <w:szCs w:val="28"/>
                <w:lang w:bidi="uk-UA"/>
              </w:rPr>
              <w:t>є</w:t>
            </w:r>
            <w:proofErr w:type="spellEnd"/>
            <w:r w:rsidRPr="003615D4">
              <w:rPr>
                <w:rFonts w:ascii="Times New Roman" w:hAnsi="Times New Roman" w:cs="Times New Roman"/>
                <w:sz w:val="28"/>
                <w:szCs w:val="28"/>
                <w:lang w:bidi="uk-UA"/>
              </w:rPr>
              <w:t xml:space="preserve"> </w:t>
            </w:r>
            <w:r>
              <w:rPr>
                <w:rFonts w:ascii="Times New Roman" w:hAnsi="Times New Roman" w:cs="Times New Roman"/>
                <w:sz w:val="28"/>
                <w:szCs w:val="28"/>
                <w:lang w:bidi="uk-UA"/>
              </w:rPr>
              <w:t>предмети інваріантної складової</w:t>
            </w:r>
            <w:r w:rsidRPr="003615D4">
              <w:rPr>
                <w:rFonts w:ascii="Times New Roman" w:hAnsi="Times New Roman" w:cs="Times New Roman"/>
                <w:sz w:val="28"/>
                <w:szCs w:val="28"/>
                <w:lang w:bidi="uk-UA"/>
              </w:rPr>
              <w:t>.</w:t>
            </w:r>
            <w:r>
              <w:rPr>
                <w:rFonts w:ascii="Times New Roman" w:hAnsi="Times New Roman" w:cs="Times New Roman"/>
                <w:sz w:val="28"/>
                <w:szCs w:val="28"/>
                <w:lang w:bidi="uk-UA"/>
              </w:rPr>
              <w:t xml:space="preserve"> </w:t>
            </w:r>
            <w:r w:rsidRPr="003615D4">
              <w:rPr>
                <w:rFonts w:ascii="Times New Roman" w:hAnsi="Times New Roman" w:cs="Times New Roman"/>
                <w:sz w:val="28"/>
                <w:szCs w:val="28"/>
                <w:lang w:bidi="uk-UA"/>
              </w:rPr>
              <w:t xml:space="preserve">Факти проведення </w:t>
            </w:r>
            <w:proofErr w:type="spellStart"/>
            <w:r w:rsidRPr="003615D4">
              <w:rPr>
                <w:rFonts w:ascii="Times New Roman" w:hAnsi="Times New Roman" w:cs="Times New Roman"/>
                <w:sz w:val="28"/>
                <w:szCs w:val="28"/>
                <w:lang w:bidi="uk-UA"/>
              </w:rPr>
              <w:t>моніторингів</w:t>
            </w:r>
            <w:proofErr w:type="spellEnd"/>
            <w:r w:rsidRPr="003615D4">
              <w:rPr>
                <w:rFonts w:ascii="Times New Roman" w:hAnsi="Times New Roman" w:cs="Times New Roman"/>
                <w:sz w:val="28"/>
                <w:szCs w:val="28"/>
                <w:lang w:bidi="uk-UA"/>
              </w:rPr>
              <w:t xml:space="preserve"> зафіксовані у протоколах педагог</w:t>
            </w:r>
            <w:r>
              <w:rPr>
                <w:rFonts w:ascii="Times New Roman" w:hAnsi="Times New Roman" w:cs="Times New Roman"/>
                <w:sz w:val="28"/>
                <w:szCs w:val="28"/>
                <w:lang w:bidi="uk-UA"/>
              </w:rPr>
              <w:t>ічної ради та наказах керівника</w:t>
            </w:r>
            <w:r w:rsidRPr="003615D4">
              <w:rPr>
                <w:rFonts w:ascii="Times New Roman" w:hAnsi="Times New Roman" w:cs="Times New Roman"/>
                <w:sz w:val="28"/>
                <w:szCs w:val="28"/>
                <w:lang w:bidi="uk-UA"/>
              </w:rPr>
              <w:t>.</w:t>
            </w:r>
            <w:r>
              <w:rPr>
                <w:rFonts w:ascii="Times New Roman" w:hAnsi="Times New Roman" w:cs="Times New Roman"/>
                <w:sz w:val="28"/>
                <w:szCs w:val="28"/>
                <w:lang w:bidi="uk-UA"/>
              </w:rPr>
              <w:t xml:space="preserve"> </w:t>
            </w:r>
            <w:r w:rsidRPr="003615D4">
              <w:rPr>
                <w:rFonts w:ascii="Times New Roman" w:hAnsi="Times New Roman" w:cs="Times New Roman"/>
                <w:sz w:val="28"/>
                <w:szCs w:val="28"/>
                <w:lang w:bidi="uk-UA"/>
              </w:rPr>
              <w:t xml:space="preserve">Результати </w:t>
            </w:r>
            <w:proofErr w:type="spellStart"/>
            <w:r w:rsidRPr="003615D4">
              <w:rPr>
                <w:rFonts w:ascii="Times New Roman" w:hAnsi="Times New Roman" w:cs="Times New Roman"/>
                <w:sz w:val="28"/>
                <w:szCs w:val="28"/>
                <w:lang w:bidi="uk-UA"/>
              </w:rPr>
              <w:t>моніторингів</w:t>
            </w:r>
            <w:proofErr w:type="spellEnd"/>
            <w:r w:rsidRPr="003615D4">
              <w:rPr>
                <w:rFonts w:ascii="Times New Roman" w:hAnsi="Times New Roman" w:cs="Times New Roman"/>
                <w:sz w:val="28"/>
                <w:szCs w:val="28"/>
                <w:lang w:bidi="uk-UA"/>
              </w:rPr>
              <w:t xml:space="preserve"> та їх аналіз розглядалися на засідан</w:t>
            </w:r>
            <w:r>
              <w:rPr>
                <w:rFonts w:ascii="Times New Roman" w:hAnsi="Times New Roman" w:cs="Times New Roman"/>
                <w:sz w:val="28"/>
                <w:szCs w:val="28"/>
                <w:lang w:bidi="uk-UA"/>
              </w:rPr>
              <w:t>нях МО та нарадах при директорі</w:t>
            </w:r>
            <w:r w:rsidRPr="003615D4">
              <w:rPr>
                <w:rFonts w:ascii="Times New Roman" w:hAnsi="Times New Roman" w:cs="Times New Roman"/>
                <w:sz w:val="28"/>
                <w:szCs w:val="28"/>
                <w:lang w:bidi="uk-UA"/>
              </w:rPr>
              <w:t>, приймалися рішення щодо їх коригування.</w:t>
            </w:r>
          </w:p>
          <w:p w:rsidR="003615D4" w:rsidRDefault="003615D4" w:rsidP="003615D4">
            <w:pPr>
              <w:jc w:val="both"/>
              <w:rPr>
                <w:rFonts w:ascii="Times New Roman" w:hAnsi="Times New Roman" w:cs="Times New Roman"/>
                <w:sz w:val="28"/>
                <w:szCs w:val="28"/>
                <w:lang w:bidi="uk-UA"/>
              </w:rPr>
            </w:pPr>
            <w:r w:rsidRPr="003615D4">
              <w:rPr>
                <w:rFonts w:ascii="Times New Roman" w:hAnsi="Times New Roman" w:cs="Times New Roman"/>
                <w:sz w:val="28"/>
                <w:szCs w:val="28"/>
                <w:lang w:bidi="uk-UA"/>
              </w:rPr>
              <w:t xml:space="preserve">На думку всіх опитаних здобувачів освіти, система оцінювання, яка застосовується в школі, спрямована на формування відповідальності за результати свого навчання, здатності до </w:t>
            </w:r>
            <w:proofErr w:type="spellStart"/>
            <w:r w:rsidRPr="003615D4">
              <w:rPr>
                <w:rFonts w:ascii="Times New Roman" w:hAnsi="Times New Roman" w:cs="Times New Roman"/>
                <w:sz w:val="28"/>
                <w:szCs w:val="28"/>
                <w:lang w:bidi="uk-UA"/>
              </w:rPr>
              <w:t>самооцінювання</w:t>
            </w:r>
            <w:proofErr w:type="spellEnd"/>
            <w:r w:rsidRPr="003615D4">
              <w:rPr>
                <w:rFonts w:ascii="Times New Roman" w:hAnsi="Times New Roman" w:cs="Times New Roman"/>
                <w:sz w:val="28"/>
                <w:szCs w:val="28"/>
                <w:lang w:bidi="uk-UA"/>
              </w:rPr>
              <w:t xml:space="preserve">: </w:t>
            </w:r>
            <w:r>
              <w:rPr>
                <w:rFonts w:ascii="Times New Roman" w:hAnsi="Times New Roman" w:cs="Times New Roman"/>
                <w:sz w:val="28"/>
                <w:szCs w:val="28"/>
                <w:lang w:bidi="uk-UA"/>
              </w:rPr>
              <w:t xml:space="preserve"> 78</w:t>
            </w:r>
            <w:r w:rsidRPr="003615D4">
              <w:rPr>
                <w:rFonts w:ascii="Times New Roman" w:hAnsi="Times New Roman" w:cs="Times New Roman"/>
                <w:sz w:val="28"/>
                <w:szCs w:val="28"/>
                <w:lang w:bidi="uk-UA"/>
              </w:rPr>
              <w:t xml:space="preserve">% відповіли, що вчителі їх підтримують, </w:t>
            </w:r>
            <w:r>
              <w:rPr>
                <w:rFonts w:ascii="Times New Roman" w:hAnsi="Times New Roman" w:cs="Times New Roman"/>
                <w:sz w:val="28"/>
                <w:szCs w:val="28"/>
                <w:lang w:bidi="uk-UA"/>
              </w:rPr>
              <w:t>80</w:t>
            </w:r>
            <w:r w:rsidRPr="003615D4">
              <w:rPr>
                <w:rFonts w:ascii="Times New Roman" w:hAnsi="Times New Roman" w:cs="Times New Roman"/>
                <w:sz w:val="28"/>
                <w:szCs w:val="28"/>
                <w:lang w:bidi="uk-UA"/>
              </w:rPr>
              <w:t xml:space="preserve">% - вірять у них та їхні успіхи, </w:t>
            </w:r>
            <w:r>
              <w:rPr>
                <w:rFonts w:ascii="Times New Roman" w:hAnsi="Times New Roman" w:cs="Times New Roman"/>
                <w:sz w:val="28"/>
                <w:szCs w:val="28"/>
                <w:lang w:bidi="uk-UA"/>
              </w:rPr>
              <w:t>83</w:t>
            </w:r>
            <w:r w:rsidRPr="003615D4">
              <w:rPr>
                <w:rFonts w:ascii="Times New Roman" w:hAnsi="Times New Roman" w:cs="Times New Roman"/>
                <w:sz w:val="28"/>
                <w:szCs w:val="28"/>
                <w:lang w:bidi="uk-UA"/>
              </w:rPr>
              <w:t xml:space="preserve"> % - поважають, </w:t>
            </w:r>
            <w:r>
              <w:rPr>
                <w:rFonts w:ascii="Times New Roman" w:hAnsi="Times New Roman" w:cs="Times New Roman"/>
                <w:sz w:val="28"/>
                <w:szCs w:val="28"/>
                <w:lang w:bidi="uk-UA"/>
              </w:rPr>
              <w:t>98</w:t>
            </w:r>
            <w:r w:rsidRPr="003615D4">
              <w:rPr>
                <w:rFonts w:ascii="Times New Roman" w:hAnsi="Times New Roman" w:cs="Times New Roman"/>
                <w:sz w:val="28"/>
                <w:szCs w:val="28"/>
                <w:lang w:bidi="uk-UA"/>
              </w:rPr>
              <w:t xml:space="preserve"> %</w:t>
            </w:r>
            <w:r>
              <w:rPr>
                <w:rFonts w:ascii="Times New Roman" w:hAnsi="Times New Roman" w:cs="Times New Roman"/>
                <w:sz w:val="28"/>
                <w:szCs w:val="28"/>
                <w:lang w:bidi="uk-UA"/>
              </w:rPr>
              <w:t xml:space="preserve"> </w:t>
            </w:r>
            <w:r w:rsidRPr="003615D4">
              <w:rPr>
                <w:rFonts w:ascii="Times New Roman" w:hAnsi="Times New Roman" w:cs="Times New Roman"/>
                <w:sz w:val="28"/>
                <w:szCs w:val="28"/>
                <w:lang w:bidi="uk-UA"/>
              </w:rPr>
              <w:t xml:space="preserve">- </w:t>
            </w:r>
            <w:r>
              <w:rPr>
                <w:rFonts w:ascii="Times New Roman" w:hAnsi="Times New Roman" w:cs="Times New Roman"/>
                <w:sz w:val="28"/>
                <w:szCs w:val="28"/>
                <w:lang w:bidi="uk-UA"/>
              </w:rPr>
              <w:t xml:space="preserve">учителі </w:t>
            </w:r>
            <w:r w:rsidRPr="003615D4">
              <w:rPr>
                <w:rFonts w:ascii="Times New Roman" w:hAnsi="Times New Roman" w:cs="Times New Roman"/>
                <w:sz w:val="28"/>
                <w:szCs w:val="28"/>
                <w:lang w:bidi="uk-UA"/>
              </w:rPr>
              <w:t xml:space="preserve">допомагають на прохання. Результати, отримані шляхом анкетування співпадають зі ставленням </w:t>
            </w:r>
            <w:r w:rsidRPr="003615D4">
              <w:rPr>
                <w:rFonts w:ascii="Times New Roman" w:hAnsi="Times New Roman" w:cs="Times New Roman"/>
                <w:sz w:val="28"/>
                <w:szCs w:val="28"/>
                <w:lang w:bidi="uk-UA"/>
              </w:rPr>
              <w:lastRenderedPageBreak/>
              <w:t xml:space="preserve">учнів до навчання: під час уроків відбувається перевірка виконання домашнього завдання, оцінюється робота школярів, більшість учнів виконує домашні завдання, у закладі освіти передбачено вибір рівня навчальних завдань і напрямів навчальної діяльності, це стосується й організації домашньої самостійної роботи. Учні отримують необхідну допомогу в навчальній діяльності. </w:t>
            </w:r>
          </w:p>
          <w:p w:rsidR="003615D4" w:rsidRPr="003615D4" w:rsidRDefault="003615D4" w:rsidP="003615D4">
            <w:pPr>
              <w:jc w:val="both"/>
              <w:rPr>
                <w:rFonts w:ascii="Times New Roman" w:hAnsi="Times New Roman" w:cs="Times New Roman"/>
                <w:sz w:val="28"/>
                <w:szCs w:val="28"/>
                <w:lang w:bidi="uk-UA"/>
              </w:rPr>
            </w:pPr>
            <w:r w:rsidRPr="003615D4">
              <w:rPr>
                <w:rFonts w:ascii="Times New Roman" w:hAnsi="Times New Roman" w:cs="Times New Roman"/>
                <w:sz w:val="28"/>
                <w:szCs w:val="28"/>
                <w:lang w:bidi="uk-UA"/>
              </w:rPr>
              <w:t>Результати вивчення стану системи оцінювання навчальних досягнень здобувачів освіти свідчить про належну увагу адміністрації закладу до цього питання. Результати анкетування учасників освітнього процесу виявляють розуміння педагогами, учнями, батьками значення системи оцінювання (мотиваційної, розвивальної, діагностичної, коригуючої, управлінської ролі) для забезпечення якості освітньої діяльності.</w:t>
            </w:r>
          </w:p>
          <w:p w:rsidR="003615D4" w:rsidRPr="001C39E2" w:rsidRDefault="003615D4" w:rsidP="003615D4">
            <w:pPr>
              <w:jc w:val="both"/>
              <w:rPr>
                <w:rFonts w:ascii="Times New Roman" w:hAnsi="Times New Roman" w:cs="Times New Roman"/>
                <w:b/>
                <w:sz w:val="28"/>
                <w:szCs w:val="28"/>
                <w:lang w:bidi="uk-UA"/>
              </w:rPr>
            </w:pPr>
            <w:r w:rsidRPr="001C39E2">
              <w:rPr>
                <w:rFonts w:ascii="Times New Roman" w:hAnsi="Times New Roman" w:cs="Times New Roman"/>
                <w:b/>
                <w:bCs/>
                <w:sz w:val="28"/>
                <w:szCs w:val="28"/>
                <w:lang w:bidi="uk-UA"/>
              </w:rPr>
              <w:t>Рівні оцінювання за вимогами:</w:t>
            </w:r>
          </w:p>
          <w:p w:rsidR="003615D4" w:rsidRPr="001C39E2" w:rsidRDefault="003615D4" w:rsidP="003615D4">
            <w:pPr>
              <w:jc w:val="both"/>
              <w:rPr>
                <w:rFonts w:ascii="Times New Roman" w:hAnsi="Times New Roman" w:cs="Times New Roman"/>
                <w:b/>
                <w:sz w:val="28"/>
                <w:szCs w:val="28"/>
                <w:lang w:bidi="uk-UA"/>
              </w:rPr>
            </w:pPr>
            <w:r w:rsidRPr="001C39E2">
              <w:rPr>
                <w:rFonts w:ascii="Times New Roman" w:hAnsi="Times New Roman" w:cs="Times New Roman"/>
                <w:b/>
                <w:sz w:val="28"/>
                <w:szCs w:val="28"/>
                <w:lang w:bidi="uk-UA"/>
              </w:rPr>
              <w:t>2.1. Наявність відкритої, прозорої і зрозумілої для здобувачів освіти системи оцінювання їх навчальних досягнень - достатній рівень ;</w:t>
            </w:r>
          </w:p>
          <w:p w:rsidR="003615D4" w:rsidRPr="001C39E2" w:rsidRDefault="003615D4" w:rsidP="003615D4">
            <w:pPr>
              <w:numPr>
                <w:ilvl w:val="0"/>
                <w:numId w:val="5"/>
              </w:numPr>
              <w:jc w:val="both"/>
              <w:rPr>
                <w:rFonts w:ascii="Times New Roman" w:hAnsi="Times New Roman" w:cs="Times New Roman"/>
                <w:b/>
                <w:sz w:val="28"/>
                <w:szCs w:val="28"/>
                <w:lang w:bidi="uk-UA"/>
              </w:rPr>
            </w:pPr>
            <w:r w:rsidRPr="001C39E2">
              <w:rPr>
                <w:rFonts w:ascii="Times New Roman" w:hAnsi="Times New Roman" w:cs="Times New Roman"/>
                <w:b/>
                <w:sz w:val="28"/>
                <w:szCs w:val="28"/>
                <w:lang w:bidi="uk-UA"/>
              </w:rPr>
              <w:t>Застосування внутрішнього моніторингу, що передбачає систематичне відстеження та коригування результатів навчання кожного здобувача освіти - достатній рівень ;</w:t>
            </w:r>
          </w:p>
          <w:p w:rsidR="003615D4" w:rsidRPr="006C4E2D" w:rsidRDefault="00554536" w:rsidP="003615D4">
            <w:pPr>
              <w:jc w:val="both"/>
              <w:rPr>
                <w:rFonts w:ascii="Times New Roman" w:hAnsi="Times New Roman" w:cs="Times New Roman"/>
                <w:sz w:val="28"/>
                <w:szCs w:val="28"/>
                <w:lang w:bidi="uk-UA"/>
              </w:rPr>
            </w:pPr>
            <w:r w:rsidRPr="001C39E2">
              <w:rPr>
                <w:rFonts w:ascii="Times New Roman" w:hAnsi="Times New Roman" w:cs="Times New Roman"/>
                <w:b/>
                <w:sz w:val="28"/>
                <w:szCs w:val="28"/>
                <w:lang w:bidi="uk-UA"/>
              </w:rPr>
              <w:t xml:space="preserve">2.3. </w:t>
            </w:r>
            <w:r w:rsidR="003615D4" w:rsidRPr="001C39E2">
              <w:rPr>
                <w:rFonts w:ascii="Times New Roman" w:hAnsi="Times New Roman" w:cs="Times New Roman"/>
                <w:b/>
                <w:sz w:val="28"/>
                <w:szCs w:val="28"/>
                <w:lang w:bidi="uk-UA"/>
              </w:rPr>
              <w:t xml:space="preserve">Спрямованість системи оцінювання на формування у здобувачів освіти відповідальності за результати свого навчання, здатності до </w:t>
            </w:r>
            <w:proofErr w:type="spellStart"/>
            <w:r w:rsidR="003615D4" w:rsidRPr="001C39E2">
              <w:rPr>
                <w:rFonts w:ascii="Times New Roman" w:hAnsi="Times New Roman" w:cs="Times New Roman"/>
                <w:b/>
                <w:sz w:val="28"/>
                <w:szCs w:val="28"/>
                <w:lang w:bidi="uk-UA"/>
              </w:rPr>
              <w:t>самооцінювання</w:t>
            </w:r>
            <w:proofErr w:type="spellEnd"/>
            <w:r w:rsidR="003615D4" w:rsidRPr="001C39E2">
              <w:rPr>
                <w:rFonts w:ascii="Times New Roman" w:hAnsi="Times New Roman" w:cs="Times New Roman"/>
                <w:b/>
                <w:sz w:val="28"/>
                <w:szCs w:val="28"/>
                <w:lang w:bidi="uk-UA"/>
              </w:rPr>
              <w:t xml:space="preserve"> - </w:t>
            </w:r>
            <w:r w:rsidR="003615D4" w:rsidRPr="001C39E2">
              <w:rPr>
                <w:rFonts w:ascii="Times New Roman" w:hAnsi="Times New Roman" w:cs="Times New Roman"/>
                <w:b/>
                <w:i/>
                <w:iCs/>
                <w:sz w:val="28"/>
                <w:szCs w:val="28"/>
                <w:lang w:bidi="uk-UA"/>
              </w:rPr>
              <w:t>рівень, що вимагає покращення</w:t>
            </w:r>
          </w:p>
        </w:tc>
      </w:tr>
      <w:tr w:rsidR="005A6AD0" w:rsidTr="00773E03">
        <w:tc>
          <w:tcPr>
            <w:tcW w:w="1628" w:type="dxa"/>
          </w:tcPr>
          <w:p w:rsidR="00554536" w:rsidRPr="00554536" w:rsidRDefault="00554536" w:rsidP="00554536">
            <w:pPr>
              <w:jc w:val="center"/>
              <w:rPr>
                <w:rFonts w:ascii="Times New Roman" w:hAnsi="Times New Roman" w:cs="Times New Roman"/>
                <w:sz w:val="28"/>
                <w:szCs w:val="28"/>
                <w:lang w:bidi="uk-UA"/>
              </w:rPr>
            </w:pPr>
            <w:r w:rsidRPr="00554536">
              <w:rPr>
                <w:rFonts w:ascii="Times New Roman" w:hAnsi="Times New Roman" w:cs="Times New Roman"/>
                <w:sz w:val="28"/>
                <w:szCs w:val="28"/>
                <w:lang w:bidi="uk-UA"/>
              </w:rPr>
              <w:lastRenderedPageBreak/>
              <w:t>3.</w:t>
            </w:r>
          </w:p>
          <w:p w:rsidR="00554536" w:rsidRPr="00554536" w:rsidRDefault="00554536" w:rsidP="00554536">
            <w:pPr>
              <w:jc w:val="center"/>
              <w:rPr>
                <w:rFonts w:ascii="Times New Roman" w:hAnsi="Times New Roman" w:cs="Times New Roman"/>
                <w:sz w:val="28"/>
                <w:szCs w:val="28"/>
                <w:lang w:bidi="uk-UA"/>
              </w:rPr>
            </w:pPr>
            <w:r w:rsidRPr="00554536">
              <w:rPr>
                <w:rFonts w:ascii="Times New Roman" w:hAnsi="Times New Roman" w:cs="Times New Roman"/>
                <w:sz w:val="28"/>
                <w:szCs w:val="28"/>
                <w:lang w:bidi="uk-UA"/>
              </w:rPr>
              <w:t>Педагогічна</w:t>
            </w:r>
          </w:p>
          <w:p w:rsidR="00554536" w:rsidRPr="00554536" w:rsidRDefault="00554536" w:rsidP="00554536">
            <w:pPr>
              <w:jc w:val="center"/>
              <w:rPr>
                <w:rFonts w:ascii="Times New Roman" w:hAnsi="Times New Roman" w:cs="Times New Roman"/>
                <w:sz w:val="28"/>
                <w:szCs w:val="28"/>
                <w:lang w:bidi="uk-UA"/>
              </w:rPr>
            </w:pPr>
            <w:r w:rsidRPr="00554536">
              <w:rPr>
                <w:rFonts w:ascii="Times New Roman" w:hAnsi="Times New Roman" w:cs="Times New Roman"/>
                <w:sz w:val="28"/>
                <w:szCs w:val="28"/>
                <w:lang w:bidi="uk-UA"/>
              </w:rPr>
              <w:t>діяльність</w:t>
            </w:r>
          </w:p>
          <w:p w:rsidR="00554536" w:rsidRPr="00554536" w:rsidRDefault="00554536" w:rsidP="00554536">
            <w:pPr>
              <w:jc w:val="center"/>
              <w:rPr>
                <w:rFonts w:ascii="Times New Roman" w:hAnsi="Times New Roman" w:cs="Times New Roman"/>
                <w:sz w:val="28"/>
                <w:szCs w:val="28"/>
                <w:lang w:bidi="uk-UA"/>
              </w:rPr>
            </w:pPr>
            <w:r w:rsidRPr="00554536">
              <w:rPr>
                <w:rFonts w:ascii="Times New Roman" w:hAnsi="Times New Roman" w:cs="Times New Roman"/>
                <w:sz w:val="28"/>
                <w:szCs w:val="28"/>
                <w:lang w:bidi="uk-UA"/>
              </w:rPr>
              <w:t>педагогічних</w:t>
            </w:r>
          </w:p>
          <w:p w:rsidR="00554536" w:rsidRPr="00554536" w:rsidRDefault="00554536" w:rsidP="00554536">
            <w:pPr>
              <w:jc w:val="center"/>
              <w:rPr>
                <w:rFonts w:ascii="Times New Roman" w:hAnsi="Times New Roman" w:cs="Times New Roman"/>
                <w:sz w:val="28"/>
                <w:szCs w:val="28"/>
                <w:lang w:bidi="uk-UA"/>
              </w:rPr>
            </w:pPr>
            <w:r w:rsidRPr="00554536">
              <w:rPr>
                <w:rFonts w:ascii="Times New Roman" w:hAnsi="Times New Roman" w:cs="Times New Roman"/>
                <w:sz w:val="28"/>
                <w:szCs w:val="28"/>
                <w:lang w:bidi="uk-UA"/>
              </w:rPr>
              <w:t>працівників</w:t>
            </w:r>
          </w:p>
          <w:p w:rsidR="00554536" w:rsidRPr="00554536" w:rsidRDefault="00554536" w:rsidP="00554536">
            <w:pPr>
              <w:jc w:val="center"/>
              <w:rPr>
                <w:rFonts w:ascii="Times New Roman" w:hAnsi="Times New Roman" w:cs="Times New Roman"/>
                <w:sz w:val="28"/>
                <w:szCs w:val="28"/>
                <w:lang w:bidi="uk-UA"/>
              </w:rPr>
            </w:pPr>
            <w:r w:rsidRPr="00554536">
              <w:rPr>
                <w:rFonts w:ascii="Times New Roman" w:hAnsi="Times New Roman" w:cs="Times New Roman"/>
                <w:sz w:val="28"/>
                <w:szCs w:val="28"/>
                <w:lang w:bidi="uk-UA"/>
              </w:rPr>
              <w:t>закладу</w:t>
            </w:r>
          </w:p>
          <w:p w:rsidR="00C96A7A" w:rsidRPr="00554536" w:rsidRDefault="00554536" w:rsidP="00554536">
            <w:pPr>
              <w:jc w:val="center"/>
              <w:rPr>
                <w:rFonts w:ascii="Times New Roman" w:hAnsi="Times New Roman" w:cs="Times New Roman"/>
                <w:sz w:val="28"/>
                <w:szCs w:val="28"/>
              </w:rPr>
            </w:pPr>
            <w:r w:rsidRPr="00554536">
              <w:rPr>
                <w:rFonts w:ascii="Times New Roman" w:hAnsi="Times New Roman" w:cs="Times New Roman"/>
                <w:sz w:val="28"/>
                <w:szCs w:val="28"/>
                <w:lang w:bidi="uk-UA"/>
              </w:rPr>
              <w:t>освіти</w:t>
            </w:r>
          </w:p>
        </w:tc>
        <w:tc>
          <w:tcPr>
            <w:tcW w:w="725" w:type="dxa"/>
          </w:tcPr>
          <w:p w:rsidR="00C96A7A" w:rsidRDefault="00C96A7A" w:rsidP="00C96A7A">
            <w:pPr>
              <w:jc w:val="center"/>
            </w:pPr>
          </w:p>
        </w:tc>
        <w:tc>
          <w:tcPr>
            <w:tcW w:w="726" w:type="dxa"/>
          </w:tcPr>
          <w:p w:rsidR="00C96A7A" w:rsidRDefault="001C39E2" w:rsidP="00C96A7A">
            <w:pPr>
              <w:jc w:val="center"/>
            </w:pPr>
            <w:r>
              <w:t>+</w:t>
            </w:r>
          </w:p>
        </w:tc>
        <w:tc>
          <w:tcPr>
            <w:tcW w:w="726" w:type="dxa"/>
          </w:tcPr>
          <w:p w:rsidR="00C96A7A" w:rsidRDefault="00C96A7A" w:rsidP="00C96A7A">
            <w:pPr>
              <w:jc w:val="center"/>
            </w:pPr>
          </w:p>
        </w:tc>
        <w:tc>
          <w:tcPr>
            <w:tcW w:w="726" w:type="dxa"/>
          </w:tcPr>
          <w:p w:rsidR="00C96A7A" w:rsidRDefault="00C96A7A" w:rsidP="00C96A7A">
            <w:pPr>
              <w:jc w:val="center"/>
            </w:pPr>
          </w:p>
        </w:tc>
        <w:tc>
          <w:tcPr>
            <w:tcW w:w="10597" w:type="dxa"/>
          </w:tcPr>
          <w:p w:rsidR="00554536" w:rsidRPr="00554536" w:rsidRDefault="00554536" w:rsidP="00554536">
            <w:pPr>
              <w:jc w:val="both"/>
              <w:rPr>
                <w:rFonts w:ascii="Times New Roman" w:hAnsi="Times New Roman" w:cs="Times New Roman"/>
                <w:b/>
                <w:i/>
                <w:iCs/>
                <w:sz w:val="28"/>
                <w:szCs w:val="28"/>
              </w:rPr>
            </w:pPr>
            <w:r w:rsidRPr="00554536">
              <w:rPr>
                <w:rFonts w:ascii="Times New Roman" w:hAnsi="Times New Roman" w:cs="Times New Roman"/>
                <w:sz w:val="28"/>
                <w:szCs w:val="28"/>
              </w:rPr>
              <w:t xml:space="preserve">У 2021/2022 навчальному році методична робота школи спрямована на реалізацію </w:t>
            </w:r>
            <w:r w:rsidRPr="00554536">
              <w:rPr>
                <w:rFonts w:ascii="Times New Roman" w:hAnsi="Times New Roman" w:cs="Times New Roman"/>
                <w:b/>
                <w:bCs/>
                <w:i/>
                <w:iCs/>
                <w:sz w:val="28"/>
                <w:szCs w:val="28"/>
              </w:rPr>
              <w:t>проблемної теми:</w:t>
            </w:r>
            <w:r w:rsidRPr="00554536">
              <w:rPr>
                <w:rFonts w:ascii="Times New Roman" w:hAnsi="Times New Roman" w:cs="Times New Roman"/>
                <w:sz w:val="28"/>
                <w:szCs w:val="28"/>
              </w:rPr>
              <w:t xml:space="preserve"> </w:t>
            </w:r>
            <w:r w:rsidRPr="00554536">
              <w:rPr>
                <w:rFonts w:ascii="Times New Roman" w:hAnsi="Times New Roman" w:cs="Times New Roman"/>
                <w:bCs/>
                <w:sz w:val="28"/>
                <w:szCs w:val="28"/>
              </w:rPr>
              <w:t xml:space="preserve">«Формування інноваційного освітнього середовища на основі педагогіки партнерства в умовах реалізації </w:t>
            </w:r>
            <w:proofErr w:type="spellStart"/>
            <w:r w:rsidRPr="00554536">
              <w:rPr>
                <w:rFonts w:ascii="Times New Roman" w:hAnsi="Times New Roman" w:cs="Times New Roman"/>
                <w:bCs/>
                <w:sz w:val="28"/>
                <w:szCs w:val="28"/>
              </w:rPr>
              <w:t>компетентнісного</w:t>
            </w:r>
            <w:proofErr w:type="spellEnd"/>
            <w:r w:rsidRPr="00554536">
              <w:rPr>
                <w:rFonts w:ascii="Times New Roman" w:hAnsi="Times New Roman" w:cs="Times New Roman"/>
                <w:bCs/>
                <w:sz w:val="28"/>
                <w:szCs w:val="28"/>
              </w:rPr>
              <w:t xml:space="preserve"> під</w:t>
            </w:r>
            <w:r>
              <w:rPr>
                <w:rFonts w:ascii="Times New Roman" w:hAnsi="Times New Roman" w:cs="Times New Roman"/>
                <w:bCs/>
                <w:sz w:val="28"/>
                <w:szCs w:val="28"/>
              </w:rPr>
              <w:t xml:space="preserve">ходу та принципу </w:t>
            </w:r>
            <w:proofErr w:type="spellStart"/>
            <w:r>
              <w:rPr>
                <w:rFonts w:ascii="Times New Roman" w:hAnsi="Times New Roman" w:cs="Times New Roman"/>
                <w:bCs/>
                <w:sz w:val="28"/>
                <w:szCs w:val="28"/>
              </w:rPr>
              <w:t>дитиноцентризму</w:t>
            </w:r>
            <w:proofErr w:type="spellEnd"/>
            <w:r w:rsidRPr="00554536">
              <w:rPr>
                <w:rFonts w:ascii="Times New Roman" w:hAnsi="Times New Roman" w:cs="Times New Roman"/>
                <w:bCs/>
                <w:sz w:val="28"/>
                <w:szCs w:val="28"/>
              </w:rPr>
              <w:t>»</w:t>
            </w:r>
          </w:p>
          <w:p w:rsidR="00554536" w:rsidRPr="00FC0F86" w:rsidRDefault="00554536" w:rsidP="00554536">
            <w:pPr>
              <w:jc w:val="both"/>
              <w:rPr>
                <w:rFonts w:ascii="Times New Roman" w:hAnsi="Times New Roman" w:cs="Times New Roman"/>
                <w:iCs/>
                <w:sz w:val="28"/>
                <w:szCs w:val="28"/>
              </w:rPr>
            </w:pPr>
            <w:r w:rsidRPr="00FC0F86">
              <w:rPr>
                <w:rFonts w:ascii="Times New Roman" w:hAnsi="Times New Roman" w:cs="Times New Roman"/>
                <w:iCs/>
                <w:sz w:val="28"/>
                <w:szCs w:val="28"/>
                <w:lang w:val="ru-RU"/>
              </w:rPr>
              <w:t xml:space="preserve">Для </w:t>
            </w:r>
            <w:proofErr w:type="spellStart"/>
            <w:r w:rsidRPr="00FC0F86">
              <w:rPr>
                <w:rFonts w:ascii="Times New Roman" w:hAnsi="Times New Roman" w:cs="Times New Roman"/>
                <w:iCs/>
                <w:sz w:val="28"/>
                <w:szCs w:val="28"/>
                <w:lang w:val="ru-RU"/>
              </w:rPr>
              <w:t>вирішення</w:t>
            </w:r>
            <w:proofErr w:type="spellEnd"/>
            <w:r w:rsidRPr="00FC0F86">
              <w:rPr>
                <w:rFonts w:ascii="Times New Roman" w:hAnsi="Times New Roman" w:cs="Times New Roman"/>
                <w:iCs/>
                <w:sz w:val="28"/>
                <w:szCs w:val="28"/>
                <w:lang w:val="ru-RU"/>
              </w:rPr>
              <w:t xml:space="preserve"> </w:t>
            </w:r>
            <w:proofErr w:type="gramStart"/>
            <w:r w:rsidRPr="00FC0F86">
              <w:rPr>
                <w:rFonts w:ascii="Times New Roman" w:hAnsi="Times New Roman" w:cs="Times New Roman"/>
                <w:iCs/>
                <w:sz w:val="28"/>
                <w:szCs w:val="28"/>
                <w:lang w:val="ru-RU"/>
              </w:rPr>
              <w:t>ц</w:t>
            </w:r>
            <w:proofErr w:type="spellStart"/>
            <w:r w:rsidRPr="00FC0F86">
              <w:rPr>
                <w:rFonts w:ascii="Times New Roman" w:hAnsi="Times New Roman" w:cs="Times New Roman"/>
                <w:iCs/>
                <w:sz w:val="28"/>
                <w:szCs w:val="28"/>
              </w:rPr>
              <w:t>ієї</w:t>
            </w:r>
            <w:proofErr w:type="spellEnd"/>
            <w:r w:rsidRPr="00FC0F86">
              <w:rPr>
                <w:rFonts w:ascii="Times New Roman" w:hAnsi="Times New Roman" w:cs="Times New Roman"/>
                <w:iCs/>
                <w:sz w:val="28"/>
                <w:szCs w:val="28"/>
              </w:rPr>
              <w:t xml:space="preserve"> </w:t>
            </w:r>
            <w:r w:rsidRPr="00FC0F86">
              <w:rPr>
                <w:rFonts w:ascii="Times New Roman" w:hAnsi="Times New Roman" w:cs="Times New Roman"/>
                <w:iCs/>
                <w:sz w:val="28"/>
                <w:szCs w:val="28"/>
                <w:lang w:val="ru-RU"/>
              </w:rPr>
              <w:t xml:space="preserve"> проблем</w:t>
            </w:r>
            <w:r w:rsidRPr="00FC0F86">
              <w:rPr>
                <w:rFonts w:ascii="Times New Roman" w:hAnsi="Times New Roman" w:cs="Times New Roman"/>
                <w:iCs/>
                <w:sz w:val="28"/>
                <w:szCs w:val="28"/>
              </w:rPr>
              <w:t>и</w:t>
            </w:r>
            <w:proofErr w:type="gramEnd"/>
            <w:r w:rsidRPr="00FC0F86">
              <w:rPr>
                <w:rFonts w:ascii="Times New Roman" w:hAnsi="Times New Roman" w:cs="Times New Roman"/>
                <w:iCs/>
                <w:sz w:val="28"/>
                <w:szCs w:val="28"/>
              </w:rPr>
              <w:t xml:space="preserve"> </w:t>
            </w:r>
            <w:r w:rsidRPr="00FC0F86">
              <w:rPr>
                <w:rFonts w:ascii="Times New Roman" w:hAnsi="Times New Roman" w:cs="Times New Roman"/>
                <w:iCs/>
                <w:sz w:val="28"/>
                <w:szCs w:val="28"/>
                <w:lang w:val="ru-RU"/>
              </w:rPr>
              <w:t xml:space="preserve"> </w:t>
            </w:r>
            <w:proofErr w:type="spellStart"/>
            <w:r w:rsidRPr="00FC0F86">
              <w:rPr>
                <w:rFonts w:ascii="Times New Roman" w:hAnsi="Times New Roman" w:cs="Times New Roman"/>
                <w:iCs/>
                <w:sz w:val="28"/>
                <w:szCs w:val="28"/>
                <w:lang w:val="ru-RU"/>
              </w:rPr>
              <w:t>поставлені</w:t>
            </w:r>
            <w:proofErr w:type="spellEnd"/>
            <w:r w:rsidRPr="00FC0F86">
              <w:rPr>
                <w:rFonts w:ascii="Times New Roman" w:hAnsi="Times New Roman" w:cs="Times New Roman"/>
                <w:iCs/>
                <w:sz w:val="28"/>
                <w:szCs w:val="28"/>
                <w:lang w:val="ru-RU"/>
              </w:rPr>
              <w:t xml:space="preserve"> </w:t>
            </w:r>
            <w:proofErr w:type="spellStart"/>
            <w:r w:rsidRPr="00FC0F86">
              <w:rPr>
                <w:rFonts w:ascii="Times New Roman" w:hAnsi="Times New Roman" w:cs="Times New Roman"/>
                <w:iCs/>
                <w:sz w:val="28"/>
                <w:szCs w:val="28"/>
                <w:lang w:val="ru-RU"/>
              </w:rPr>
              <w:t>такі</w:t>
            </w:r>
            <w:proofErr w:type="spellEnd"/>
            <w:r w:rsidRPr="00FC0F86">
              <w:rPr>
                <w:rFonts w:ascii="Times New Roman" w:hAnsi="Times New Roman" w:cs="Times New Roman"/>
                <w:iCs/>
                <w:sz w:val="28"/>
                <w:szCs w:val="28"/>
                <w:lang w:val="ru-RU"/>
              </w:rPr>
              <w:t xml:space="preserve"> </w:t>
            </w:r>
            <w:proofErr w:type="spellStart"/>
            <w:r w:rsidRPr="00FC0F86">
              <w:rPr>
                <w:rFonts w:ascii="Times New Roman" w:hAnsi="Times New Roman" w:cs="Times New Roman"/>
                <w:iCs/>
                <w:sz w:val="28"/>
                <w:szCs w:val="28"/>
                <w:lang w:val="ru-RU"/>
              </w:rPr>
              <w:t>завдання</w:t>
            </w:r>
            <w:proofErr w:type="spellEnd"/>
            <w:r w:rsidRPr="00FC0F86">
              <w:rPr>
                <w:rFonts w:ascii="Times New Roman" w:hAnsi="Times New Roman" w:cs="Times New Roman"/>
                <w:iCs/>
                <w:sz w:val="28"/>
                <w:szCs w:val="28"/>
                <w:lang w:val="ru-RU"/>
              </w:rPr>
              <w:t xml:space="preserve"> :</w:t>
            </w:r>
          </w:p>
          <w:p w:rsidR="00554536" w:rsidRPr="00554536" w:rsidRDefault="00554536" w:rsidP="00554536">
            <w:pPr>
              <w:numPr>
                <w:ilvl w:val="0"/>
                <w:numId w:val="6"/>
              </w:numPr>
              <w:jc w:val="both"/>
              <w:rPr>
                <w:rFonts w:ascii="Times New Roman" w:hAnsi="Times New Roman" w:cs="Times New Roman"/>
                <w:sz w:val="28"/>
                <w:szCs w:val="28"/>
                <w:lang w:val="ru-RU"/>
              </w:rPr>
            </w:pPr>
            <w:proofErr w:type="spellStart"/>
            <w:r w:rsidRPr="00554536">
              <w:rPr>
                <w:rFonts w:ascii="Times New Roman" w:hAnsi="Times New Roman" w:cs="Times New Roman"/>
                <w:sz w:val="28"/>
                <w:szCs w:val="28"/>
                <w:lang w:val="ru-RU"/>
              </w:rPr>
              <w:t>наукова</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підготовка</w:t>
            </w:r>
            <w:proofErr w:type="spellEnd"/>
            <w:r w:rsidRPr="00554536">
              <w:rPr>
                <w:rFonts w:ascii="Times New Roman" w:hAnsi="Times New Roman" w:cs="Times New Roman"/>
                <w:sz w:val="28"/>
                <w:szCs w:val="28"/>
              </w:rPr>
              <w:t xml:space="preserve"> педагогів</w:t>
            </w:r>
            <w:r w:rsidRPr="00554536">
              <w:rPr>
                <w:rFonts w:ascii="Times New Roman" w:hAnsi="Times New Roman" w:cs="Times New Roman"/>
                <w:sz w:val="28"/>
                <w:szCs w:val="28"/>
                <w:lang w:val="ru-RU"/>
              </w:rPr>
              <w:t>;</w:t>
            </w:r>
          </w:p>
          <w:p w:rsidR="00554536" w:rsidRPr="00554536" w:rsidRDefault="00554536" w:rsidP="00554536">
            <w:pPr>
              <w:numPr>
                <w:ilvl w:val="0"/>
                <w:numId w:val="6"/>
              </w:numPr>
              <w:jc w:val="both"/>
              <w:rPr>
                <w:rFonts w:ascii="Times New Roman" w:hAnsi="Times New Roman" w:cs="Times New Roman"/>
                <w:sz w:val="28"/>
                <w:szCs w:val="28"/>
                <w:lang w:val="ru-RU"/>
              </w:rPr>
            </w:pPr>
            <w:proofErr w:type="spellStart"/>
            <w:r w:rsidRPr="00554536">
              <w:rPr>
                <w:rFonts w:ascii="Times New Roman" w:hAnsi="Times New Roman" w:cs="Times New Roman"/>
                <w:sz w:val="28"/>
                <w:szCs w:val="28"/>
                <w:lang w:val="ru-RU"/>
              </w:rPr>
              <w:t>оволодіння</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інноваційними</w:t>
            </w:r>
            <w:proofErr w:type="spellEnd"/>
            <w:r w:rsidRPr="00554536">
              <w:rPr>
                <w:rFonts w:ascii="Times New Roman" w:hAnsi="Times New Roman" w:cs="Times New Roman"/>
                <w:sz w:val="28"/>
                <w:szCs w:val="28"/>
                <w:lang w:val="ru-RU"/>
              </w:rPr>
              <w:t xml:space="preserve"> формами та методами </w:t>
            </w:r>
            <w:proofErr w:type="spellStart"/>
            <w:r w:rsidRPr="00554536">
              <w:rPr>
                <w:rFonts w:ascii="Times New Roman" w:hAnsi="Times New Roman" w:cs="Times New Roman"/>
                <w:sz w:val="28"/>
                <w:szCs w:val="28"/>
                <w:lang w:val="ru-RU"/>
              </w:rPr>
              <w:t>навчання</w:t>
            </w:r>
            <w:proofErr w:type="spellEnd"/>
            <w:r w:rsidRPr="00554536">
              <w:rPr>
                <w:rFonts w:ascii="Times New Roman" w:hAnsi="Times New Roman" w:cs="Times New Roman"/>
                <w:sz w:val="28"/>
                <w:szCs w:val="28"/>
                <w:lang w:val="ru-RU"/>
              </w:rPr>
              <w:t>;</w:t>
            </w:r>
          </w:p>
          <w:p w:rsidR="00554536" w:rsidRPr="00554536" w:rsidRDefault="00554536" w:rsidP="00554536">
            <w:pPr>
              <w:numPr>
                <w:ilvl w:val="0"/>
                <w:numId w:val="6"/>
              </w:numPr>
              <w:jc w:val="both"/>
              <w:rPr>
                <w:rFonts w:ascii="Times New Roman" w:hAnsi="Times New Roman" w:cs="Times New Roman"/>
                <w:sz w:val="28"/>
                <w:szCs w:val="28"/>
                <w:lang w:val="ru-RU"/>
              </w:rPr>
            </w:pPr>
            <w:r w:rsidRPr="00554536">
              <w:rPr>
                <w:rFonts w:ascii="Times New Roman" w:hAnsi="Times New Roman" w:cs="Times New Roman"/>
                <w:sz w:val="28"/>
                <w:szCs w:val="28"/>
              </w:rPr>
              <w:t>пі</w:t>
            </w:r>
            <w:proofErr w:type="spellStart"/>
            <w:r w:rsidRPr="00554536">
              <w:rPr>
                <w:rFonts w:ascii="Times New Roman" w:hAnsi="Times New Roman" w:cs="Times New Roman"/>
                <w:sz w:val="28"/>
                <w:szCs w:val="28"/>
                <w:lang w:val="ru-RU"/>
              </w:rPr>
              <w:t>знання</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вікових</w:t>
            </w:r>
            <w:proofErr w:type="spellEnd"/>
            <w:r w:rsidRPr="00554536">
              <w:rPr>
                <w:rFonts w:ascii="Times New Roman" w:hAnsi="Times New Roman" w:cs="Times New Roman"/>
                <w:sz w:val="28"/>
                <w:szCs w:val="28"/>
                <w:lang w:val="ru-RU"/>
              </w:rPr>
              <w:t xml:space="preserve"> та </w:t>
            </w:r>
            <w:proofErr w:type="spellStart"/>
            <w:r w:rsidRPr="00554536">
              <w:rPr>
                <w:rFonts w:ascii="Times New Roman" w:hAnsi="Times New Roman" w:cs="Times New Roman"/>
                <w:sz w:val="28"/>
                <w:szCs w:val="28"/>
                <w:lang w:val="ru-RU"/>
              </w:rPr>
              <w:t>психологічних</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особливостей</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учнів</w:t>
            </w:r>
            <w:proofErr w:type="spellEnd"/>
            <w:r w:rsidRPr="00554536">
              <w:rPr>
                <w:rFonts w:ascii="Times New Roman" w:hAnsi="Times New Roman" w:cs="Times New Roman"/>
                <w:sz w:val="28"/>
                <w:szCs w:val="28"/>
                <w:lang w:val="ru-RU"/>
              </w:rPr>
              <w:t>;</w:t>
            </w:r>
          </w:p>
          <w:p w:rsidR="00554536" w:rsidRPr="00554536" w:rsidRDefault="00554536" w:rsidP="00554536">
            <w:pPr>
              <w:numPr>
                <w:ilvl w:val="0"/>
                <w:numId w:val="6"/>
              </w:numPr>
              <w:jc w:val="both"/>
              <w:rPr>
                <w:rFonts w:ascii="Times New Roman" w:hAnsi="Times New Roman" w:cs="Times New Roman"/>
                <w:sz w:val="28"/>
                <w:szCs w:val="28"/>
                <w:lang w:val="ru-RU"/>
              </w:rPr>
            </w:pPr>
            <w:proofErr w:type="spellStart"/>
            <w:r w:rsidRPr="00554536">
              <w:rPr>
                <w:rFonts w:ascii="Times New Roman" w:hAnsi="Times New Roman" w:cs="Times New Roman"/>
                <w:sz w:val="28"/>
                <w:szCs w:val="28"/>
                <w:lang w:val="ru-RU"/>
              </w:rPr>
              <w:t>оволодіння</w:t>
            </w:r>
            <w:proofErr w:type="spellEnd"/>
            <w:r w:rsidRPr="00554536">
              <w:rPr>
                <w:rFonts w:ascii="Times New Roman" w:hAnsi="Times New Roman" w:cs="Times New Roman"/>
                <w:sz w:val="28"/>
                <w:szCs w:val="28"/>
                <w:lang w:val="ru-RU"/>
              </w:rPr>
              <w:t xml:space="preserve"> системою </w:t>
            </w:r>
            <w:proofErr w:type="spellStart"/>
            <w:r w:rsidRPr="00554536">
              <w:rPr>
                <w:rFonts w:ascii="Times New Roman" w:hAnsi="Times New Roman" w:cs="Times New Roman"/>
                <w:sz w:val="28"/>
                <w:szCs w:val="28"/>
                <w:lang w:val="ru-RU"/>
              </w:rPr>
              <w:t>моніторингу</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результативності</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своєї</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педагогічної</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lastRenderedPageBreak/>
              <w:t>діяльності</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кожним</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вчителем</w:t>
            </w:r>
            <w:proofErr w:type="spellEnd"/>
            <w:r w:rsidRPr="00554536">
              <w:rPr>
                <w:rFonts w:ascii="Times New Roman" w:hAnsi="Times New Roman" w:cs="Times New Roman"/>
                <w:sz w:val="28"/>
                <w:szCs w:val="28"/>
                <w:lang w:val="ru-RU"/>
              </w:rPr>
              <w:t xml:space="preserve"> та </w:t>
            </w:r>
            <w:proofErr w:type="spellStart"/>
            <w:r w:rsidRPr="00554536">
              <w:rPr>
                <w:rFonts w:ascii="Times New Roman" w:hAnsi="Times New Roman" w:cs="Times New Roman"/>
                <w:sz w:val="28"/>
                <w:szCs w:val="28"/>
                <w:lang w:val="ru-RU"/>
              </w:rPr>
              <w:t>планування</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подальшої</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роботи</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направленої</w:t>
            </w:r>
            <w:proofErr w:type="spellEnd"/>
            <w:r w:rsidRPr="00554536">
              <w:rPr>
                <w:rFonts w:ascii="Times New Roman" w:hAnsi="Times New Roman" w:cs="Times New Roman"/>
                <w:sz w:val="28"/>
                <w:szCs w:val="28"/>
              </w:rPr>
              <w:t xml:space="preserve"> </w:t>
            </w:r>
            <w:r w:rsidRPr="00554536">
              <w:rPr>
                <w:rFonts w:ascii="Times New Roman" w:hAnsi="Times New Roman" w:cs="Times New Roman"/>
                <w:sz w:val="28"/>
                <w:szCs w:val="28"/>
                <w:lang w:val="ru-RU"/>
              </w:rPr>
              <w:t>на</w:t>
            </w:r>
            <w:r w:rsidRPr="00554536">
              <w:rPr>
                <w:rFonts w:ascii="Times New Roman" w:hAnsi="Times New Roman" w:cs="Times New Roman"/>
                <w:sz w:val="28"/>
                <w:szCs w:val="28"/>
              </w:rPr>
              <w:t xml:space="preserve"> </w:t>
            </w:r>
            <w:proofErr w:type="spellStart"/>
            <w:r w:rsidRPr="00554536">
              <w:rPr>
                <w:rFonts w:ascii="Times New Roman" w:hAnsi="Times New Roman" w:cs="Times New Roman"/>
                <w:sz w:val="28"/>
                <w:szCs w:val="28"/>
                <w:lang w:val="ru-RU"/>
              </w:rPr>
              <w:t>підвищення</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професійної</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майстерності</w:t>
            </w:r>
            <w:proofErr w:type="spellEnd"/>
            <w:r w:rsidRPr="00554536">
              <w:rPr>
                <w:rFonts w:ascii="Times New Roman" w:hAnsi="Times New Roman" w:cs="Times New Roman"/>
                <w:sz w:val="28"/>
                <w:szCs w:val="28"/>
                <w:lang w:val="ru-RU"/>
              </w:rPr>
              <w:t>;</w:t>
            </w:r>
          </w:p>
          <w:p w:rsidR="00554536" w:rsidRPr="00554536" w:rsidRDefault="00554536" w:rsidP="00554536">
            <w:pPr>
              <w:numPr>
                <w:ilvl w:val="0"/>
                <w:numId w:val="6"/>
              </w:numPr>
              <w:jc w:val="both"/>
              <w:rPr>
                <w:rFonts w:ascii="Times New Roman" w:hAnsi="Times New Roman" w:cs="Times New Roman"/>
                <w:sz w:val="28"/>
                <w:szCs w:val="28"/>
                <w:lang w:val="ru-RU"/>
              </w:rPr>
            </w:pPr>
            <w:proofErr w:type="spellStart"/>
            <w:r w:rsidRPr="00554536">
              <w:rPr>
                <w:rFonts w:ascii="Times New Roman" w:hAnsi="Times New Roman" w:cs="Times New Roman"/>
                <w:sz w:val="28"/>
                <w:szCs w:val="28"/>
                <w:lang w:val="ru-RU"/>
              </w:rPr>
              <w:t>вивчення</w:t>
            </w:r>
            <w:proofErr w:type="spellEnd"/>
            <w:r w:rsidRPr="00554536">
              <w:rPr>
                <w:rFonts w:ascii="Times New Roman" w:hAnsi="Times New Roman" w:cs="Times New Roman"/>
                <w:sz w:val="28"/>
                <w:szCs w:val="28"/>
                <w:lang w:val="ru-RU"/>
              </w:rPr>
              <w:t xml:space="preserve"> та </w:t>
            </w:r>
            <w:proofErr w:type="spellStart"/>
            <w:r w:rsidRPr="00554536">
              <w:rPr>
                <w:rFonts w:ascii="Times New Roman" w:hAnsi="Times New Roman" w:cs="Times New Roman"/>
                <w:sz w:val="28"/>
                <w:szCs w:val="28"/>
                <w:lang w:val="ru-RU"/>
              </w:rPr>
              <w:t>застосування</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нових</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навчальних</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планів</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програм</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підручників</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посібників</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тощо</w:t>
            </w:r>
            <w:proofErr w:type="spellEnd"/>
            <w:r w:rsidRPr="00554536">
              <w:rPr>
                <w:rFonts w:ascii="Times New Roman" w:hAnsi="Times New Roman" w:cs="Times New Roman"/>
                <w:sz w:val="28"/>
                <w:szCs w:val="28"/>
                <w:lang w:val="ru-RU"/>
              </w:rPr>
              <w:t>;</w:t>
            </w:r>
          </w:p>
          <w:p w:rsidR="00554536" w:rsidRPr="00554536" w:rsidRDefault="00554536" w:rsidP="00554536">
            <w:pPr>
              <w:numPr>
                <w:ilvl w:val="0"/>
                <w:numId w:val="6"/>
              </w:numPr>
              <w:jc w:val="both"/>
              <w:rPr>
                <w:rFonts w:ascii="Times New Roman" w:hAnsi="Times New Roman" w:cs="Times New Roman"/>
                <w:sz w:val="28"/>
                <w:szCs w:val="28"/>
                <w:lang w:val="ru-RU"/>
              </w:rPr>
            </w:pPr>
            <w:proofErr w:type="spellStart"/>
            <w:r w:rsidRPr="00554536">
              <w:rPr>
                <w:rFonts w:ascii="Times New Roman" w:hAnsi="Times New Roman" w:cs="Times New Roman"/>
                <w:sz w:val="28"/>
                <w:szCs w:val="28"/>
                <w:lang w:val="ru-RU"/>
              </w:rPr>
              <w:t>діагностика</w:t>
            </w:r>
            <w:proofErr w:type="spellEnd"/>
            <w:r w:rsidRPr="00554536">
              <w:rPr>
                <w:rFonts w:ascii="Times New Roman" w:hAnsi="Times New Roman" w:cs="Times New Roman"/>
                <w:sz w:val="28"/>
                <w:szCs w:val="28"/>
                <w:lang w:val="ru-RU"/>
              </w:rPr>
              <w:t xml:space="preserve"> та </w:t>
            </w:r>
            <w:proofErr w:type="spellStart"/>
            <w:r w:rsidRPr="00554536">
              <w:rPr>
                <w:rFonts w:ascii="Times New Roman" w:hAnsi="Times New Roman" w:cs="Times New Roman"/>
                <w:sz w:val="28"/>
                <w:szCs w:val="28"/>
                <w:lang w:val="ru-RU"/>
              </w:rPr>
              <w:t>створення</w:t>
            </w:r>
            <w:proofErr w:type="spellEnd"/>
            <w:r w:rsidRPr="00554536">
              <w:rPr>
                <w:rFonts w:ascii="Times New Roman" w:hAnsi="Times New Roman" w:cs="Times New Roman"/>
                <w:sz w:val="28"/>
                <w:szCs w:val="28"/>
                <w:lang w:val="ru-RU"/>
              </w:rPr>
              <w:t xml:space="preserve"> банку </w:t>
            </w:r>
            <w:proofErr w:type="spellStart"/>
            <w:r w:rsidRPr="00554536">
              <w:rPr>
                <w:rFonts w:ascii="Times New Roman" w:hAnsi="Times New Roman" w:cs="Times New Roman"/>
                <w:sz w:val="28"/>
                <w:szCs w:val="28"/>
                <w:lang w:val="ru-RU"/>
              </w:rPr>
              <w:t>даних</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професійної</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підготовки</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педагогів</w:t>
            </w:r>
            <w:proofErr w:type="spellEnd"/>
            <w:r w:rsidRPr="00554536">
              <w:rPr>
                <w:rFonts w:ascii="Times New Roman" w:hAnsi="Times New Roman" w:cs="Times New Roman"/>
                <w:sz w:val="28"/>
                <w:szCs w:val="28"/>
                <w:lang w:val="ru-RU"/>
              </w:rPr>
              <w:t>;</w:t>
            </w:r>
          </w:p>
          <w:p w:rsidR="00554536" w:rsidRPr="00554536" w:rsidRDefault="00554536" w:rsidP="00554536">
            <w:pPr>
              <w:numPr>
                <w:ilvl w:val="0"/>
                <w:numId w:val="6"/>
              </w:numPr>
              <w:jc w:val="both"/>
              <w:rPr>
                <w:rFonts w:ascii="Times New Roman" w:hAnsi="Times New Roman" w:cs="Times New Roman"/>
                <w:sz w:val="28"/>
                <w:szCs w:val="28"/>
                <w:lang w:val="ru-RU"/>
              </w:rPr>
            </w:pPr>
            <w:proofErr w:type="spellStart"/>
            <w:r w:rsidRPr="00554536">
              <w:rPr>
                <w:rFonts w:ascii="Times New Roman" w:hAnsi="Times New Roman" w:cs="Times New Roman"/>
                <w:sz w:val="28"/>
                <w:szCs w:val="28"/>
                <w:lang w:val="ru-RU"/>
              </w:rPr>
              <w:t>забезпечення</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високого</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наукового</w:t>
            </w:r>
            <w:proofErr w:type="spellEnd"/>
            <w:r w:rsidRPr="00554536">
              <w:rPr>
                <w:rFonts w:ascii="Times New Roman" w:hAnsi="Times New Roman" w:cs="Times New Roman"/>
                <w:sz w:val="28"/>
                <w:szCs w:val="28"/>
                <w:lang w:val="ru-RU"/>
              </w:rPr>
              <w:t xml:space="preserve"> та методичного </w:t>
            </w:r>
            <w:proofErr w:type="spellStart"/>
            <w:r w:rsidRPr="00554536">
              <w:rPr>
                <w:rFonts w:ascii="Times New Roman" w:hAnsi="Times New Roman" w:cs="Times New Roman"/>
                <w:sz w:val="28"/>
                <w:szCs w:val="28"/>
                <w:lang w:val="ru-RU"/>
              </w:rPr>
              <w:t>рівня</w:t>
            </w:r>
            <w:proofErr w:type="spellEnd"/>
            <w:r w:rsidRPr="00554536">
              <w:rPr>
                <w:rFonts w:ascii="Times New Roman" w:hAnsi="Times New Roman" w:cs="Times New Roman"/>
                <w:sz w:val="28"/>
                <w:szCs w:val="28"/>
                <w:lang w:val="ru-RU"/>
              </w:rPr>
              <w:t xml:space="preserve"> </w:t>
            </w:r>
            <w:r w:rsidRPr="00554536">
              <w:rPr>
                <w:rFonts w:ascii="Times New Roman" w:hAnsi="Times New Roman" w:cs="Times New Roman"/>
                <w:sz w:val="28"/>
                <w:szCs w:val="28"/>
              </w:rPr>
              <w:t>навчання</w:t>
            </w:r>
            <w:r w:rsidRPr="00554536">
              <w:rPr>
                <w:rFonts w:ascii="Times New Roman" w:hAnsi="Times New Roman" w:cs="Times New Roman"/>
                <w:sz w:val="28"/>
                <w:szCs w:val="28"/>
                <w:lang w:val="ru-RU"/>
              </w:rPr>
              <w:t>;</w:t>
            </w:r>
          </w:p>
          <w:p w:rsidR="00554536" w:rsidRPr="00554536" w:rsidRDefault="00554536" w:rsidP="00554536">
            <w:pPr>
              <w:numPr>
                <w:ilvl w:val="0"/>
                <w:numId w:val="6"/>
              </w:numPr>
              <w:jc w:val="both"/>
              <w:rPr>
                <w:rFonts w:ascii="Times New Roman" w:hAnsi="Times New Roman" w:cs="Times New Roman"/>
                <w:sz w:val="28"/>
                <w:szCs w:val="28"/>
                <w:lang w:val="ru-RU"/>
              </w:rPr>
            </w:pPr>
            <w:proofErr w:type="spellStart"/>
            <w:r w:rsidRPr="00554536">
              <w:rPr>
                <w:rFonts w:ascii="Times New Roman" w:hAnsi="Times New Roman" w:cs="Times New Roman"/>
                <w:sz w:val="28"/>
                <w:szCs w:val="28"/>
                <w:lang w:val="ru-RU"/>
              </w:rPr>
              <w:t>удосконалення</w:t>
            </w:r>
            <w:proofErr w:type="spellEnd"/>
            <w:r w:rsidRPr="00554536">
              <w:rPr>
                <w:rFonts w:ascii="Times New Roman" w:hAnsi="Times New Roman" w:cs="Times New Roman"/>
                <w:sz w:val="28"/>
                <w:szCs w:val="28"/>
                <w:lang w:val="ru-RU"/>
              </w:rPr>
              <w:t xml:space="preserve"> форм </w:t>
            </w:r>
            <w:proofErr w:type="spellStart"/>
            <w:r w:rsidRPr="00554536">
              <w:rPr>
                <w:rFonts w:ascii="Times New Roman" w:hAnsi="Times New Roman" w:cs="Times New Roman"/>
                <w:sz w:val="28"/>
                <w:szCs w:val="28"/>
                <w:lang w:val="ru-RU"/>
              </w:rPr>
              <w:t>роботи</w:t>
            </w:r>
            <w:proofErr w:type="spellEnd"/>
            <w:r w:rsidRPr="00554536">
              <w:rPr>
                <w:rFonts w:ascii="Times New Roman" w:hAnsi="Times New Roman" w:cs="Times New Roman"/>
                <w:sz w:val="28"/>
                <w:szCs w:val="28"/>
                <w:lang w:val="ru-RU"/>
              </w:rPr>
              <w:t xml:space="preserve"> по </w:t>
            </w:r>
            <w:proofErr w:type="spellStart"/>
            <w:r w:rsidRPr="00554536">
              <w:rPr>
                <w:rFonts w:ascii="Times New Roman" w:hAnsi="Times New Roman" w:cs="Times New Roman"/>
                <w:sz w:val="28"/>
                <w:szCs w:val="28"/>
                <w:lang w:val="ru-RU"/>
              </w:rPr>
              <w:t>запровадженню</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нетрадиційних</w:t>
            </w:r>
            <w:proofErr w:type="spellEnd"/>
            <w:r w:rsidRPr="00554536">
              <w:rPr>
                <w:rFonts w:ascii="Times New Roman" w:hAnsi="Times New Roman" w:cs="Times New Roman"/>
                <w:sz w:val="28"/>
                <w:szCs w:val="28"/>
                <w:lang w:val="ru-RU"/>
              </w:rPr>
              <w:t xml:space="preserve"> форм і </w:t>
            </w:r>
            <w:proofErr w:type="spellStart"/>
            <w:r w:rsidRPr="00554536">
              <w:rPr>
                <w:rFonts w:ascii="Times New Roman" w:hAnsi="Times New Roman" w:cs="Times New Roman"/>
                <w:sz w:val="28"/>
                <w:szCs w:val="28"/>
                <w:lang w:val="ru-RU"/>
              </w:rPr>
              <w:t>методів</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організації</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навчання</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інноваційних</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технологій</w:t>
            </w:r>
            <w:proofErr w:type="spellEnd"/>
            <w:r w:rsidRPr="00554536">
              <w:rPr>
                <w:rFonts w:ascii="Times New Roman" w:hAnsi="Times New Roman" w:cs="Times New Roman"/>
                <w:sz w:val="28"/>
                <w:szCs w:val="28"/>
                <w:lang w:val="ru-RU"/>
              </w:rPr>
              <w:t xml:space="preserve"> та передового </w:t>
            </w:r>
            <w:proofErr w:type="spellStart"/>
            <w:r w:rsidRPr="00554536">
              <w:rPr>
                <w:rFonts w:ascii="Times New Roman" w:hAnsi="Times New Roman" w:cs="Times New Roman"/>
                <w:sz w:val="28"/>
                <w:szCs w:val="28"/>
                <w:lang w:val="ru-RU"/>
              </w:rPr>
              <w:t>педагогічного</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досвіду</w:t>
            </w:r>
            <w:proofErr w:type="spellEnd"/>
            <w:r w:rsidRPr="00554536">
              <w:rPr>
                <w:rFonts w:ascii="Times New Roman" w:hAnsi="Times New Roman" w:cs="Times New Roman"/>
                <w:sz w:val="28"/>
                <w:szCs w:val="28"/>
                <w:lang w:val="ru-RU"/>
              </w:rPr>
              <w:t>;</w:t>
            </w:r>
          </w:p>
          <w:p w:rsidR="00554536" w:rsidRPr="00554536" w:rsidRDefault="00554536" w:rsidP="00554536">
            <w:pPr>
              <w:numPr>
                <w:ilvl w:val="0"/>
                <w:numId w:val="6"/>
              </w:numPr>
              <w:jc w:val="both"/>
              <w:rPr>
                <w:rFonts w:ascii="Times New Roman" w:hAnsi="Times New Roman" w:cs="Times New Roman"/>
                <w:sz w:val="28"/>
                <w:szCs w:val="28"/>
                <w:lang w:val="ru-RU"/>
              </w:rPr>
            </w:pPr>
            <w:proofErr w:type="spellStart"/>
            <w:r w:rsidRPr="00554536">
              <w:rPr>
                <w:rFonts w:ascii="Times New Roman" w:hAnsi="Times New Roman" w:cs="Times New Roman"/>
                <w:sz w:val="28"/>
                <w:szCs w:val="28"/>
                <w:lang w:val="ru-RU"/>
              </w:rPr>
              <w:t>заохочування</w:t>
            </w:r>
            <w:proofErr w:type="spellEnd"/>
            <w:r w:rsidRPr="00554536">
              <w:rPr>
                <w:rFonts w:ascii="Times New Roman" w:hAnsi="Times New Roman" w:cs="Times New Roman"/>
                <w:sz w:val="28"/>
                <w:szCs w:val="28"/>
                <w:lang w:val="ru-RU"/>
              </w:rPr>
              <w:t xml:space="preserve"> та </w:t>
            </w:r>
            <w:proofErr w:type="spellStart"/>
            <w:r w:rsidRPr="00554536">
              <w:rPr>
                <w:rFonts w:ascii="Times New Roman" w:hAnsi="Times New Roman" w:cs="Times New Roman"/>
                <w:sz w:val="28"/>
                <w:szCs w:val="28"/>
                <w:lang w:val="ru-RU"/>
              </w:rPr>
              <w:t>залучення</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вчителів</w:t>
            </w:r>
            <w:proofErr w:type="spellEnd"/>
            <w:r w:rsidRPr="00554536">
              <w:rPr>
                <w:rFonts w:ascii="Times New Roman" w:hAnsi="Times New Roman" w:cs="Times New Roman"/>
                <w:sz w:val="28"/>
                <w:szCs w:val="28"/>
                <w:lang w:val="ru-RU"/>
              </w:rPr>
              <w:t xml:space="preserve"> до </w:t>
            </w:r>
            <w:proofErr w:type="spellStart"/>
            <w:r w:rsidRPr="00554536">
              <w:rPr>
                <w:rFonts w:ascii="Times New Roman" w:hAnsi="Times New Roman" w:cs="Times New Roman"/>
                <w:sz w:val="28"/>
                <w:szCs w:val="28"/>
                <w:lang w:val="ru-RU"/>
              </w:rPr>
              <w:t>науково-дослідницької</w:t>
            </w:r>
            <w:proofErr w:type="spellEnd"/>
            <w:r w:rsidRPr="00554536">
              <w:rPr>
                <w:rFonts w:ascii="Times New Roman" w:hAnsi="Times New Roman" w:cs="Times New Roman"/>
                <w:sz w:val="28"/>
                <w:szCs w:val="28"/>
                <w:lang w:val="ru-RU"/>
              </w:rPr>
              <w:t xml:space="preserve"> та </w:t>
            </w:r>
            <w:proofErr w:type="spellStart"/>
            <w:r w:rsidRPr="00554536">
              <w:rPr>
                <w:rFonts w:ascii="Times New Roman" w:hAnsi="Times New Roman" w:cs="Times New Roman"/>
                <w:sz w:val="28"/>
                <w:szCs w:val="28"/>
                <w:lang w:val="ru-RU"/>
              </w:rPr>
              <w:t>експериментальної</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роботи</w:t>
            </w:r>
            <w:proofErr w:type="spellEnd"/>
            <w:r w:rsidRPr="00554536">
              <w:rPr>
                <w:rFonts w:ascii="Times New Roman" w:hAnsi="Times New Roman" w:cs="Times New Roman"/>
                <w:sz w:val="28"/>
                <w:szCs w:val="28"/>
                <w:lang w:val="ru-RU"/>
              </w:rPr>
              <w:t>;</w:t>
            </w:r>
          </w:p>
          <w:p w:rsidR="00554536" w:rsidRPr="00554536" w:rsidRDefault="00554536" w:rsidP="00554536">
            <w:pPr>
              <w:numPr>
                <w:ilvl w:val="0"/>
                <w:numId w:val="6"/>
              </w:numPr>
              <w:jc w:val="both"/>
              <w:rPr>
                <w:rFonts w:ascii="Times New Roman" w:hAnsi="Times New Roman" w:cs="Times New Roman"/>
                <w:sz w:val="28"/>
                <w:szCs w:val="28"/>
                <w:lang w:val="ru-RU"/>
              </w:rPr>
            </w:pPr>
            <w:proofErr w:type="spellStart"/>
            <w:r w:rsidRPr="00554536">
              <w:rPr>
                <w:rFonts w:ascii="Times New Roman" w:hAnsi="Times New Roman" w:cs="Times New Roman"/>
                <w:sz w:val="28"/>
                <w:szCs w:val="28"/>
                <w:lang w:val="ru-RU"/>
              </w:rPr>
              <w:t>активізація</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співробітництва</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вчителя</w:t>
            </w:r>
            <w:proofErr w:type="spellEnd"/>
            <w:r w:rsidRPr="00554536">
              <w:rPr>
                <w:rFonts w:ascii="Times New Roman" w:hAnsi="Times New Roman" w:cs="Times New Roman"/>
                <w:sz w:val="28"/>
                <w:szCs w:val="28"/>
                <w:lang w:val="ru-RU"/>
              </w:rPr>
              <w:t xml:space="preserve"> й </w:t>
            </w:r>
            <w:proofErr w:type="spellStart"/>
            <w:r w:rsidRPr="00554536">
              <w:rPr>
                <w:rFonts w:ascii="Times New Roman" w:hAnsi="Times New Roman" w:cs="Times New Roman"/>
                <w:sz w:val="28"/>
                <w:szCs w:val="28"/>
                <w:lang w:val="ru-RU"/>
              </w:rPr>
              <w:t>учня</w:t>
            </w:r>
            <w:proofErr w:type="spellEnd"/>
            <w:r w:rsidRPr="00554536">
              <w:rPr>
                <w:rFonts w:ascii="Times New Roman" w:hAnsi="Times New Roman" w:cs="Times New Roman"/>
                <w:sz w:val="28"/>
                <w:szCs w:val="28"/>
                <w:lang w:val="ru-RU"/>
              </w:rPr>
              <w:t xml:space="preserve"> на уроках, </w:t>
            </w:r>
            <w:proofErr w:type="spellStart"/>
            <w:r w:rsidRPr="00554536">
              <w:rPr>
                <w:rFonts w:ascii="Times New Roman" w:hAnsi="Times New Roman" w:cs="Times New Roman"/>
                <w:sz w:val="28"/>
                <w:szCs w:val="28"/>
                <w:lang w:val="ru-RU"/>
              </w:rPr>
              <w:t>направлених</w:t>
            </w:r>
            <w:proofErr w:type="spellEnd"/>
            <w:r w:rsidRPr="00554536">
              <w:rPr>
                <w:rFonts w:ascii="Times New Roman" w:hAnsi="Times New Roman" w:cs="Times New Roman"/>
                <w:sz w:val="28"/>
                <w:szCs w:val="28"/>
                <w:lang w:val="ru-RU"/>
              </w:rPr>
              <w:t xml:space="preserve"> на </w:t>
            </w:r>
            <w:proofErr w:type="spellStart"/>
            <w:r w:rsidRPr="00554536">
              <w:rPr>
                <w:rFonts w:ascii="Times New Roman" w:hAnsi="Times New Roman" w:cs="Times New Roman"/>
                <w:sz w:val="28"/>
                <w:szCs w:val="28"/>
                <w:lang w:val="ru-RU"/>
              </w:rPr>
              <w:t>розвиток</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самостійної</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праці</w:t>
            </w:r>
            <w:proofErr w:type="spellEnd"/>
            <w:r w:rsidRPr="00554536">
              <w:rPr>
                <w:rFonts w:ascii="Times New Roman" w:hAnsi="Times New Roman" w:cs="Times New Roman"/>
                <w:sz w:val="28"/>
                <w:szCs w:val="28"/>
                <w:lang w:val="ru-RU"/>
              </w:rPr>
              <w:t xml:space="preserve"> школяра;</w:t>
            </w:r>
          </w:p>
          <w:p w:rsidR="00554536" w:rsidRPr="00554536" w:rsidRDefault="00554536" w:rsidP="00554536">
            <w:pPr>
              <w:numPr>
                <w:ilvl w:val="0"/>
                <w:numId w:val="6"/>
              </w:numPr>
              <w:jc w:val="both"/>
              <w:rPr>
                <w:rFonts w:ascii="Times New Roman" w:hAnsi="Times New Roman" w:cs="Times New Roman"/>
                <w:sz w:val="28"/>
                <w:szCs w:val="28"/>
                <w:lang w:val="ru-RU"/>
              </w:rPr>
            </w:pPr>
            <w:proofErr w:type="spellStart"/>
            <w:r w:rsidRPr="00554536">
              <w:rPr>
                <w:rFonts w:ascii="Times New Roman" w:hAnsi="Times New Roman" w:cs="Times New Roman"/>
                <w:sz w:val="28"/>
                <w:szCs w:val="28"/>
                <w:lang w:val="ru-RU"/>
              </w:rPr>
              <w:t>активізація</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роботи</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школи</w:t>
            </w:r>
            <w:proofErr w:type="spellEnd"/>
            <w:r w:rsidRPr="00554536">
              <w:rPr>
                <w:rFonts w:ascii="Times New Roman" w:hAnsi="Times New Roman" w:cs="Times New Roman"/>
                <w:sz w:val="28"/>
                <w:szCs w:val="28"/>
                <w:lang w:val="ru-RU"/>
              </w:rPr>
              <w:t xml:space="preserve"> молодого </w:t>
            </w:r>
            <w:proofErr w:type="spellStart"/>
            <w:r w:rsidRPr="00554536">
              <w:rPr>
                <w:rFonts w:ascii="Times New Roman" w:hAnsi="Times New Roman" w:cs="Times New Roman"/>
                <w:sz w:val="28"/>
                <w:szCs w:val="28"/>
                <w:lang w:val="ru-RU"/>
              </w:rPr>
              <w:t>вчителя</w:t>
            </w:r>
            <w:proofErr w:type="spellEnd"/>
            <w:r w:rsidRPr="00554536">
              <w:rPr>
                <w:rFonts w:ascii="Times New Roman" w:hAnsi="Times New Roman" w:cs="Times New Roman"/>
                <w:sz w:val="28"/>
                <w:szCs w:val="28"/>
                <w:lang w:val="ru-RU"/>
              </w:rPr>
              <w:t>;</w:t>
            </w:r>
          </w:p>
          <w:p w:rsidR="00554536" w:rsidRPr="00554536" w:rsidRDefault="00554536" w:rsidP="00554536">
            <w:pPr>
              <w:numPr>
                <w:ilvl w:val="0"/>
                <w:numId w:val="6"/>
              </w:numPr>
              <w:jc w:val="both"/>
              <w:rPr>
                <w:rFonts w:ascii="Times New Roman" w:hAnsi="Times New Roman" w:cs="Times New Roman"/>
                <w:sz w:val="28"/>
                <w:szCs w:val="28"/>
                <w:lang w:val="ru-RU"/>
              </w:rPr>
            </w:pPr>
            <w:proofErr w:type="spellStart"/>
            <w:r w:rsidRPr="00554536">
              <w:rPr>
                <w:rFonts w:ascii="Times New Roman" w:hAnsi="Times New Roman" w:cs="Times New Roman"/>
                <w:sz w:val="28"/>
                <w:szCs w:val="28"/>
                <w:lang w:val="ru-RU"/>
              </w:rPr>
              <w:t>активізація</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роботи</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методичних</w:t>
            </w:r>
            <w:proofErr w:type="spellEnd"/>
            <w:r w:rsidRPr="00554536">
              <w:rPr>
                <w:rFonts w:ascii="Times New Roman" w:hAnsi="Times New Roman" w:cs="Times New Roman"/>
                <w:sz w:val="28"/>
                <w:szCs w:val="28"/>
                <w:lang w:val="ru-RU"/>
              </w:rPr>
              <w:t xml:space="preserve"> кафедр та </w:t>
            </w:r>
            <w:proofErr w:type="spellStart"/>
            <w:r w:rsidRPr="00554536">
              <w:rPr>
                <w:rFonts w:ascii="Times New Roman" w:hAnsi="Times New Roman" w:cs="Times New Roman"/>
                <w:sz w:val="28"/>
                <w:szCs w:val="28"/>
                <w:lang w:val="ru-RU"/>
              </w:rPr>
              <w:t>творчих</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груп</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вчителів</w:t>
            </w:r>
            <w:proofErr w:type="spellEnd"/>
            <w:r w:rsidRPr="00554536">
              <w:rPr>
                <w:rFonts w:ascii="Times New Roman" w:hAnsi="Times New Roman" w:cs="Times New Roman"/>
                <w:sz w:val="28"/>
                <w:szCs w:val="28"/>
                <w:lang w:val="ru-RU"/>
              </w:rPr>
              <w:t xml:space="preserve">  з </w:t>
            </w:r>
            <w:proofErr w:type="spellStart"/>
            <w:r w:rsidRPr="00554536">
              <w:rPr>
                <w:rFonts w:ascii="Times New Roman" w:hAnsi="Times New Roman" w:cs="Times New Roman"/>
                <w:sz w:val="28"/>
                <w:szCs w:val="28"/>
                <w:lang w:val="ru-RU"/>
              </w:rPr>
              <w:t>актуальних</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питань</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навчально-виховного</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процесу</w:t>
            </w:r>
            <w:proofErr w:type="spellEnd"/>
            <w:r w:rsidRPr="00554536">
              <w:rPr>
                <w:rFonts w:ascii="Times New Roman" w:hAnsi="Times New Roman" w:cs="Times New Roman"/>
                <w:sz w:val="28"/>
                <w:szCs w:val="28"/>
                <w:lang w:val="ru-RU"/>
              </w:rPr>
              <w:t>;</w:t>
            </w:r>
          </w:p>
          <w:p w:rsidR="00554536" w:rsidRPr="00554536" w:rsidRDefault="00554536" w:rsidP="00554536">
            <w:pPr>
              <w:numPr>
                <w:ilvl w:val="0"/>
                <w:numId w:val="6"/>
              </w:numPr>
              <w:jc w:val="both"/>
              <w:rPr>
                <w:rFonts w:ascii="Times New Roman" w:hAnsi="Times New Roman" w:cs="Times New Roman"/>
                <w:sz w:val="28"/>
                <w:szCs w:val="28"/>
                <w:lang w:val="ru-RU"/>
              </w:rPr>
            </w:pPr>
            <w:proofErr w:type="spellStart"/>
            <w:r w:rsidRPr="00554536">
              <w:rPr>
                <w:rFonts w:ascii="Times New Roman" w:hAnsi="Times New Roman" w:cs="Times New Roman"/>
                <w:sz w:val="28"/>
                <w:szCs w:val="28"/>
                <w:lang w:val="ru-RU"/>
              </w:rPr>
              <w:t>забезпечення</w:t>
            </w:r>
            <w:proofErr w:type="spellEnd"/>
            <w:r w:rsidRPr="00554536">
              <w:rPr>
                <w:rFonts w:ascii="Times New Roman" w:hAnsi="Times New Roman" w:cs="Times New Roman"/>
                <w:sz w:val="28"/>
                <w:szCs w:val="28"/>
                <w:lang w:val="ru-RU"/>
              </w:rPr>
              <w:t xml:space="preserve"> методичною радою </w:t>
            </w:r>
            <w:proofErr w:type="spellStart"/>
            <w:r w:rsidRPr="00554536">
              <w:rPr>
                <w:rFonts w:ascii="Times New Roman" w:hAnsi="Times New Roman" w:cs="Times New Roman"/>
                <w:sz w:val="28"/>
                <w:szCs w:val="28"/>
                <w:lang w:val="ru-RU"/>
              </w:rPr>
              <w:t>надання</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допомоги</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вчителям</w:t>
            </w:r>
            <w:proofErr w:type="spellEnd"/>
            <w:r w:rsidRPr="00554536">
              <w:rPr>
                <w:rFonts w:ascii="Times New Roman" w:hAnsi="Times New Roman" w:cs="Times New Roman"/>
                <w:sz w:val="28"/>
                <w:szCs w:val="28"/>
                <w:lang w:val="ru-RU"/>
              </w:rPr>
              <w:t xml:space="preserve"> з </w:t>
            </w:r>
            <w:proofErr w:type="spellStart"/>
            <w:r w:rsidRPr="00554536">
              <w:rPr>
                <w:rFonts w:ascii="Times New Roman" w:hAnsi="Times New Roman" w:cs="Times New Roman"/>
                <w:sz w:val="28"/>
                <w:szCs w:val="28"/>
                <w:lang w:val="ru-RU"/>
              </w:rPr>
              <w:t>питань</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реформування</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школи</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зв’язаних</w:t>
            </w:r>
            <w:proofErr w:type="spellEnd"/>
            <w:r w:rsidRPr="00554536">
              <w:rPr>
                <w:rFonts w:ascii="Times New Roman" w:hAnsi="Times New Roman" w:cs="Times New Roman"/>
                <w:sz w:val="28"/>
                <w:szCs w:val="28"/>
                <w:lang w:val="ru-RU"/>
              </w:rPr>
              <w:t xml:space="preserve"> з </w:t>
            </w:r>
            <w:proofErr w:type="spellStart"/>
            <w:r w:rsidRPr="00554536">
              <w:rPr>
                <w:rFonts w:ascii="Times New Roman" w:hAnsi="Times New Roman" w:cs="Times New Roman"/>
                <w:sz w:val="28"/>
                <w:szCs w:val="28"/>
                <w:lang w:val="ru-RU"/>
              </w:rPr>
              <w:t>впровадженням</w:t>
            </w:r>
            <w:proofErr w:type="spellEnd"/>
            <w:r w:rsidRPr="00554536">
              <w:rPr>
                <w:rFonts w:ascii="Times New Roman" w:hAnsi="Times New Roman" w:cs="Times New Roman"/>
                <w:sz w:val="28"/>
                <w:szCs w:val="28"/>
                <w:lang w:val="ru-RU"/>
              </w:rPr>
              <w:t xml:space="preserve"> 12-бальної </w:t>
            </w:r>
            <w:proofErr w:type="spellStart"/>
            <w:r w:rsidRPr="00554536">
              <w:rPr>
                <w:rFonts w:ascii="Times New Roman" w:hAnsi="Times New Roman" w:cs="Times New Roman"/>
                <w:sz w:val="28"/>
                <w:szCs w:val="28"/>
                <w:lang w:val="ru-RU"/>
              </w:rPr>
              <w:t>системи</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оцінювання</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навчальних</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досягнень</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учнів</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тематичним</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оцінюванням</w:t>
            </w:r>
            <w:proofErr w:type="spellEnd"/>
            <w:r w:rsidRPr="00554536">
              <w:rPr>
                <w:rFonts w:ascii="Times New Roman" w:hAnsi="Times New Roman" w:cs="Times New Roman"/>
                <w:sz w:val="28"/>
                <w:szCs w:val="28"/>
                <w:lang w:val="ru-RU"/>
              </w:rPr>
              <w:t xml:space="preserve"> та </w:t>
            </w:r>
            <w:proofErr w:type="spellStart"/>
            <w:r w:rsidRPr="00554536">
              <w:rPr>
                <w:rFonts w:ascii="Times New Roman" w:hAnsi="Times New Roman" w:cs="Times New Roman"/>
                <w:sz w:val="28"/>
                <w:szCs w:val="28"/>
                <w:lang w:val="ru-RU"/>
              </w:rPr>
              <w:t>впровадження</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тестування</w:t>
            </w:r>
            <w:proofErr w:type="spellEnd"/>
            <w:r w:rsidRPr="00554536">
              <w:rPr>
                <w:rFonts w:ascii="Times New Roman" w:hAnsi="Times New Roman" w:cs="Times New Roman"/>
                <w:sz w:val="28"/>
                <w:szCs w:val="28"/>
                <w:lang w:val="ru-RU"/>
              </w:rPr>
              <w:t xml:space="preserve"> як </w:t>
            </w:r>
            <w:proofErr w:type="spellStart"/>
            <w:r w:rsidRPr="00554536">
              <w:rPr>
                <w:rFonts w:ascii="Times New Roman" w:hAnsi="Times New Roman" w:cs="Times New Roman"/>
                <w:sz w:val="28"/>
                <w:szCs w:val="28"/>
                <w:lang w:val="ru-RU"/>
              </w:rPr>
              <w:t>засобу</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підвищення</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ефективності</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навчання</w:t>
            </w:r>
            <w:proofErr w:type="spellEnd"/>
            <w:r w:rsidRPr="00554536">
              <w:rPr>
                <w:rFonts w:ascii="Times New Roman" w:hAnsi="Times New Roman" w:cs="Times New Roman"/>
                <w:sz w:val="28"/>
                <w:szCs w:val="28"/>
                <w:lang w:val="ru-RU"/>
              </w:rPr>
              <w:t xml:space="preserve"> та контролю;</w:t>
            </w:r>
          </w:p>
          <w:p w:rsidR="00554536" w:rsidRPr="00554536" w:rsidRDefault="00554536" w:rsidP="00554536">
            <w:pPr>
              <w:numPr>
                <w:ilvl w:val="0"/>
                <w:numId w:val="6"/>
              </w:numPr>
              <w:jc w:val="both"/>
              <w:rPr>
                <w:rFonts w:ascii="Times New Roman" w:hAnsi="Times New Roman" w:cs="Times New Roman"/>
                <w:sz w:val="28"/>
                <w:szCs w:val="28"/>
                <w:lang w:val="ru-RU"/>
              </w:rPr>
            </w:pPr>
            <w:proofErr w:type="spellStart"/>
            <w:r w:rsidRPr="00554536">
              <w:rPr>
                <w:rFonts w:ascii="Times New Roman" w:hAnsi="Times New Roman" w:cs="Times New Roman"/>
                <w:sz w:val="28"/>
                <w:szCs w:val="28"/>
                <w:lang w:val="ru-RU"/>
              </w:rPr>
              <w:t>розширення</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ділових</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контактів</w:t>
            </w:r>
            <w:proofErr w:type="spellEnd"/>
            <w:r w:rsidRPr="00554536">
              <w:rPr>
                <w:rFonts w:ascii="Times New Roman" w:hAnsi="Times New Roman" w:cs="Times New Roman"/>
                <w:sz w:val="28"/>
                <w:szCs w:val="28"/>
                <w:lang w:val="ru-RU"/>
              </w:rPr>
              <w:t xml:space="preserve"> з </w:t>
            </w:r>
            <w:proofErr w:type="spellStart"/>
            <w:r w:rsidRPr="00554536">
              <w:rPr>
                <w:rFonts w:ascii="Times New Roman" w:hAnsi="Times New Roman" w:cs="Times New Roman"/>
                <w:sz w:val="28"/>
                <w:szCs w:val="28"/>
                <w:lang w:val="ru-RU"/>
              </w:rPr>
              <w:t>вищими</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навчальними</w:t>
            </w:r>
            <w:proofErr w:type="spellEnd"/>
            <w:r w:rsidRPr="00554536">
              <w:rPr>
                <w:rFonts w:ascii="Times New Roman" w:hAnsi="Times New Roman" w:cs="Times New Roman"/>
                <w:sz w:val="28"/>
                <w:szCs w:val="28"/>
                <w:lang w:val="ru-RU"/>
              </w:rPr>
              <w:t xml:space="preserve"> закладами </w:t>
            </w:r>
            <w:proofErr w:type="spellStart"/>
            <w:r w:rsidRPr="00554536">
              <w:rPr>
                <w:rFonts w:ascii="Times New Roman" w:hAnsi="Times New Roman" w:cs="Times New Roman"/>
                <w:sz w:val="28"/>
                <w:szCs w:val="28"/>
                <w:lang w:val="ru-RU"/>
              </w:rPr>
              <w:t>міста</w:t>
            </w:r>
            <w:proofErr w:type="spellEnd"/>
            <w:r w:rsidRPr="00554536">
              <w:rPr>
                <w:rFonts w:ascii="Times New Roman" w:hAnsi="Times New Roman" w:cs="Times New Roman"/>
                <w:sz w:val="28"/>
                <w:szCs w:val="28"/>
                <w:lang w:val="ru-RU"/>
              </w:rPr>
              <w:t>;</w:t>
            </w:r>
          </w:p>
          <w:p w:rsidR="00554536" w:rsidRPr="00554536" w:rsidRDefault="00554536" w:rsidP="00554536">
            <w:pPr>
              <w:numPr>
                <w:ilvl w:val="0"/>
                <w:numId w:val="6"/>
              </w:numPr>
              <w:jc w:val="both"/>
              <w:rPr>
                <w:rFonts w:ascii="Times New Roman" w:hAnsi="Times New Roman" w:cs="Times New Roman"/>
                <w:sz w:val="28"/>
                <w:szCs w:val="28"/>
                <w:lang w:val="ru-RU"/>
              </w:rPr>
            </w:pPr>
            <w:proofErr w:type="spellStart"/>
            <w:r w:rsidRPr="00554536">
              <w:rPr>
                <w:rFonts w:ascii="Times New Roman" w:hAnsi="Times New Roman" w:cs="Times New Roman"/>
                <w:sz w:val="28"/>
                <w:szCs w:val="28"/>
                <w:lang w:val="ru-RU"/>
              </w:rPr>
              <w:t>підвищення</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практичної</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спрямованості</w:t>
            </w:r>
            <w:proofErr w:type="spellEnd"/>
            <w:r w:rsidRPr="00554536">
              <w:rPr>
                <w:rFonts w:ascii="Times New Roman" w:hAnsi="Times New Roman" w:cs="Times New Roman"/>
                <w:sz w:val="28"/>
                <w:szCs w:val="28"/>
                <w:lang w:val="ru-RU"/>
              </w:rPr>
              <w:t xml:space="preserve"> у </w:t>
            </w:r>
            <w:proofErr w:type="spellStart"/>
            <w:r w:rsidRPr="00554536">
              <w:rPr>
                <w:rFonts w:ascii="Times New Roman" w:hAnsi="Times New Roman" w:cs="Times New Roman"/>
                <w:sz w:val="28"/>
                <w:szCs w:val="28"/>
                <w:lang w:val="ru-RU"/>
              </w:rPr>
              <w:t>роботі</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методичної</w:t>
            </w:r>
            <w:proofErr w:type="spellEnd"/>
            <w:r w:rsidRPr="00554536">
              <w:rPr>
                <w:rFonts w:ascii="Times New Roman" w:hAnsi="Times New Roman" w:cs="Times New Roman"/>
                <w:sz w:val="28"/>
                <w:szCs w:val="28"/>
                <w:lang w:val="ru-RU"/>
              </w:rPr>
              <w:t xml:space="preserve"> ради;</w:t>
            </w:r>
          </w:p>
          <w:p w:rsidR="00554536" w:rsidRPr="00554536" w:rsidRDefault="00554536" w:rsidP="00554536">
            <w:pPr>
              <w:numPr>
                <w:ilvl w:val="0"/>
                <w:numId w:val="6"/>
              </w:numPr>
              <w:jc w:val="both"/>
              <w:rPr>
                <w:rFonts w:ascii="Times New Roman" w:hAnsi="Times New Roman" w:cs="Times New Roman"/>
                <w:sz w:val="28"/>
                <w:szCs w:val="28"/>
                <w:lang w:val="ru-RU"/>
              </w:rPr>
            </w:pPr>
            <w:proofErr w:type="spellStart"/>
            <w:r w:rsidRPr="00554536">
              <w:rPr>
                <w:rFonts w:ascii="Times New Roman" w:hAnsi="Times New Roman" w:cs="Times New Roman"/>
                <w:sz w:val="28"/>
                <w:szCs w:val="28"/>
                <w:lang w:val="ru-RU"/>
              </w:rPr>
              <w:t>активізація</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роботи</w:t>
            </w:r>
            <w:proofErr w:type="spellEnd"/>
            <w:r w:rsidRPr="00554536">
              <w:rPr>
                <w:rFonts w:ascii="Times New Roman" w:hAnsi="Times New Roman" w:cs="Times New Roman"/>
                <w:sz w:val="28"/>
                <w:szCs w:val="28"/>
                <w:lang w:val="ru-RU"/>
              </w:rPr>
              <w:t xml:space="preserve"> </w:t>
            </w:r>
            <w:r w:rsidRPr="00554536">
              <w:rPr>
                <w:rFonts w:ascii="Times New Roman" w:hAnsi="Times New Roman" w:cs="Times New Roman"/>
                <w:sz w:val="28"/>
                <w:szCs w:val="28"/>
              </w:rPr>
              <w:t>учителів</w:t>
            </w:r>
            <w:r w:rsidRPr="00554536">
              <w:rPr>
                <w:rFonts w:ascii="Times New Roman" w:hAnsi="Times New Roman" w:cs="Times New Roman"/>
                <w:sz w:val="28"/>
                <w:szCs w:val="28"/>
                <w:lang w:val="ru-RU"/>
              </w:rPr>
              <w:t xml:space="preserve"> з метою </w:t>
            </w:r>
            <w:proofErr w:type="spellStart"/>
            <w:r w:rsidRPr="00554536">
              <w:rPr>
                <w:rFonts w:ascii="Times New Roman" w:hAnsi="Times New Roman" w:cs="Times New Roman"/>
                <w:sz w:val="28"/>
                <w:szCs w:val="28"/>
                <w:lang w:val="ru-RU"/>
              </w:rPr>
              <w:t>розвитку</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природних</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здібностей</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школярів</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творчої</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співпраці</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вчителя</w:t>
            </w:r>
            <w:proofErr w:type="spellEnd"/>
            <w:r w:rsidRPr="00554536">
              <w:rPr>
                <w:rFonts w:ascii="Times New Roman" w:hAnsi="Times New Roman" w:cs="Times New Roman"/>
                <w:sz w:val="28"/>
                <w:szCs w:val="28"/>
                <w:lang w:val="ru-RU"/>
              </w:rPr>
              <w:t xml:space="preserve"> й </w:t>
            </w:r>
            <w:proofErr w:type="spellStart"/>
            <w:r w:rsidRPr="00554536">
              <w:rPr>
                <w:rFonts w:ascii="Times New Roman" w:hAnsi="Times New Roman" w:cs="Times New Roman"/>
                <w:sz w:val="28"/>
                <w:szCs w:val="28"/>
                <w:lang w:val="ru-RU"/>
              </w:rPr>
              <w:t>учня</w:t>
            </w:r>
            <w:proofErr w:type="spellEnd"/>
            <w:r w:rsidRPr="00554536">
              <w:rPr>
                <w:rFonts w:ascii="Times New Roman" w:hAnsi="Times New Roman" w:cs="Times New Roman"/>
                <w:sz w:val="28"/>
                <w:szCs w:val="28"/>
                <w:lang w:val="ru-RU"/>
              </w:rPr>
              <w:t xml:space="preserve"> та </w:t>
            </w:r>
            <w:proofErr w:type="spellStart"/>
            <w:r w:rsidRPr="00554536">
              <w:rPr>
                <w:rFonts w:ascii="Times New Roman" w:hAnsi="Times New Roman" w:cs="Times New Roman"/>
                <w:sz w:val="28"/>
                <w:szCs w:val="28"/>
                <w:lang w:val="ru-RU"/>
              </w:rPr>
              <w:t>залучення</w:t>
            </w:r>
            <w:proofErr w:type="spellEnd"/>
            <w:r w:rsidRPr="00554536">
              <w:rPr>
                <w:rFonts w:ascii="Times New Roman" w:hAnsi="Times New Roman" w:cs="Times New Roman"/>
                <w:sz w:val="28"/>
                <w:szCs w:val="28"/>
                <w:lang w:val="ru-RU"/>
              </w:rPr>
              <w:t xml:space="preserve"> до </w:t>
            </w:r>
            <w:proofErr w:type="spellStart"/>
            <w:r w:rsidRPr="00554536">
              <w:rPr>
                <w:rFonts w:ascii="Times New Roman" w:hAnsi="Times New Roman" w:cs="Times New Roman"/>
                <w:sz w:val="28"/>
                <w:szCs w:val="28"/>
                <w:lang w:val="ru-RU"/>
              </w:rPr>
              <w:t>роботи</w:t>
            </w:r>
            <w:proofErr w:type="spellEnd"/>
            <w:r w:rsidRPr="00554536">
              <w:rPr>
                <w:rFonts w:ascii="Times New Roman" w:hAnsi="Times New Roman" w:cs="Times New Roman"/>
                <w:sz w:val="28"/>
                <w:szCs w:val="28"/>
                <w:lang w:val="ru-RU"/>
              </w:rPr>
              <w:t xml:space="preserve">   в </w:t>
            </w:r>
            <w:proofErr w:type="spellStart"/>
            <w:r w:rsidRPr="00554536">
              <w:rPr>
                <w:rFonts w:ascii="Times New Roman" w:hAnsi="Times New Roman" w:cs="Times New Roman"/>
                <w:sz w:val="28"/>
                <w:szCs w:val="28"/>
                <w:lang w:val="ru-RU"/>
              </w:rPr>
              <w:t>Малій</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академії</w:t>
            </w:r>
            <w:proofErr w:type="spellEnd"/>
            <w:r w:rsidRPr="00554536">
              <w:rPr>
                <w:rFonts w:ascii="Times New Roman" w:hAnsi="Times New Roman" w:cs="Times New Roman"/>
                <w:sz w:val="28"/>
                <w:szCs w:val="28"/>
                <w:lang w:val="ru-RU"/>
              </w:rPr>
              <w:t xml:space="preserve"> наук;</w:t>
            </w:r>
          </w:p>
          <w:p w:rsidR="00554536" w:rsidRPr="00554536" w:rsidRDefault="00554536" w:rsidP="00554536">
            <w:pPr>
              <w:numPr>
                <w:ilvl w:val="0"/>
                <w:numId w:val="6"/>
              </w:numPr>
              <w:jc w:val="both"/>
              <w:rPr>
                <w:rFonts w:ascii="Times New Roman" w:hAnsi="Times New Roman" w:cs="Times New Roman"/>
                <w:sz w:val="28"/>
                <w:szCs w:val="28"/>
                <w:lang w:val="ru-RU"/>
              </w:rPr>
            </w:pPr>
            <w:proofErr w:type="spellStart"/>
            <w:r w:rsidRPr="00554536">
              <w:rPr>
                <w:rFonts w:ascii="Times New Roman" w:hAnsi="Times New Roman" w:cs="Times New Roman"/>
                <w:sz w:val="28"/>
                <w:szCs w:val="28"/>
                <w:lang w:val="ru-RU"/>
              </w:rPr>
              <w:t>введення</w:t>
            </w:r>
            <w:proofErr w:type="spellEnd"/>
            <w:r w:rsidRPr="00554536">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в </w:t>
            </w:r>
            <w:proofErr w:type="spellStart"/>
            <w:r>
              <w:rPr>
                <w:rFonts w:ascii="Times New Roman" w:hAnsi="Times New Roman" w:cs="Times New Roman"/>
                <w:sz w:val="28"/>
                <w:szCs w:val="28"/>
                <w:lang w:val="ru-RU"/>
              </w:rPr>
              <w:t>навчальний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процес</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комп’ютерно-</w:t>
            </w:r>
            <w:r w:rsidRPr="00554536">
              <w:rPr>
                <w:rFonts w:ascii="Times New Roman" w:hAnsi="Times New Roman" w:cs="Times New Roman"/>
                <w:sz w:val="28"/>
                <w:szCs w:val="28"/>
                <w:lang w:val="ru-RU"/>
              </w:rPr>
              <w:t>орієнтованих</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технологій</w:t>
            </w:r>
            <w:proofErr w:type="spellEnd"/>
            <w:r w:rsidRPr="00554536">
              <w:rPr>
                <w:rFonts w:ascii="Times New Roman" w:hAnsi="Times New Roman" w:cs="Times New Roman"/>
                <w:sz w:val="28"/>
                <w:szCs w:val="28"/>
              </w:rPr>
              <w:t>, інструментів дистанційного навчання</w:t>
            </w:r>
            <w:r w:rsidRPr="00554536">
              <w:rPr>
                <w:rFonts w:ascii="Times New Roman" w:hAnsi="Times New Roman" w:cs="Times New Roman"/>
                <w:sz w:val="28"/>
                <w:szCs w:val="28"/>
                <w:lang w:val="ru-RU"/>
              </w:rPr>
              <w:t>;</w:t>
            </w:r>
          </w:p>
          <w:p w:rsidR="00554536" w:rsidRPr="00554536" w:rsidRDefault="00554536" w:rsidP="00554536">
            <w:pPr>
              <w:numPr>
                <w:ilvl w:val="0"/>
                <w:numId w:val="6"/>
              </w:numPr>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організація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інформаційно-</w:t>
            </w:r>
            <w:r w:rsidRPr="00554536">
              <w:rPr>
                <w:rFonts w:ascii="Times New Roman" w:hAnsi="Times New Roman" w:cs="Times New Roman"/>
                <w:sz w:val="28"/>
                <w:szCs w:val="28"/>
                <w:lang w:val="ru-RU"/>
              </w:rPr>
              <w:t>методичне</w:t>
            </w:r>
            <w:proofErr w:type="spellEnd"/>
            <w:r w:rsidRPr="00554536">
              <w:rPr>
                <w:rFonts w:ascii="Times New Roman" w:hAnsi="Times New Roman" w:cs="Times New Roman"/>
                <w:sz w:val="28"/>
                <w:szCs w:val="28"/>
                <w:lang w:val="ru-RU"/>
              </w:rPr>
              <w:t xml:space="preserve"> і нормативно-</w:t>
            </w:r>
            <w:proofErr w:type="spellStart"/>
            <w:r w:rsidRPr="00554536">
              <w:rPr>
                <w:rFonts w:ascii="Times New Roman" w:hAnsi="Times New Roman" w:cs="Times New Roman"/>
                <w:sz w:val="28"/>
                <w:szCs w:val="28"/>
                <w:lang w:val="ru-RU"/>
              </w:rPr>
              <w:t>правове</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lastRenderedPageBreak/>
              <w:t>супроводження</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роботи</w:t>
            </w:r>
            <w:proofErr w:type="spellEnd"/>
            <w:r w:rsidRPr="00554536">
              <w:rPr>
                <w:rFonts w:ascii="Times New Roman" w:hAnsi="Times New Roman" w:cs="Times New Roman"/>
                <w:sz w:val="28"/>
                <w:szCs w:val="28"/>
                <w:lang w:val="ru-RU"/>
              </w:rPr>
              <w:t xml:space="preserve"> з метою </w:t>
            </w:r>
            <w:proofErr w:type="spellStart"/>
            <w:r w:rsidRPr="00554536">
              <w:rPr>
                <w:rFonts w:ascii="Times New Roman" w:hAnsi="Times New Roman" w:cs="Times New Roman"/>
                <w:sz w:val="28"/>
                <w:szCs w:val="28"/>
                <w:lang w:val="ru-RU"/>
              </w:rPr>
              <w:t>реалізації</w:t>
            </w:r>
            <w:proofErr w:type="spellEnd"/>
            <w:r w:rsidRPr="00554536">
              <w:rPr>
                <w:rFonts w:ascii="Times New Roman" w:hAnsi="Times New Roman" w:cs="Times New Roman"/>
                <w:sz w:val="28"/>
                <w:szCs w:val="28"/>
                <w:lang w:val="ru-RU"/>
              </w:rPr>
              <w:t xml:space="preserve"> нормативно-</w:t>
            </w:r>
            <w:proofErr w:type="spellStart"/>
            <w:r w:rsidRPr="00554536">
              <w:rPr>
                <w:rFonts w:ascii="Times New Roman" w:hAnsi="Times New Roman" w:cs="Times New Roman"/>
                <w:sz w:val="28"/>
                <w:szCs w:val="28"/>
                <w:lang w:val="ru-RU"/>
              </w:rPr>
              <w:t>законодавчих</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документів</w:t>
            </w:r>
            <w:proofErr w:type="spellEnd"/>
            <w:r w:rsidRPr="00554536">
              <w:rPr>
                <w:rFonts w:ascii="Times New Roman" w:hAnsi="Times New Roman" w:cs="Times New Roman"/>
                <w:sz w:val="28"/>
                <w:szCs w:val="28"/>
                <w:lang w:val="ru-RU"/>
              </w:rPr>
              <w:t xml:space="preserve"> та </w:t>
            </w:r>
            <w:proofErr w:type="spellStart"/>
            <w:r w:rsidRPr="00554536">
              <w:rPr>
                <w:rFonts w:ascii="Times New Roman" w:hAnsi="Times New Roman" w:cs="Times New Roman"/>
                <w:sz w:val="28"/>
                <w:szCs w:val="28"/>
                <w:lang w:val="ru-RU"/>
              </w:rPr>
              <w:t>регіональних</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програм</w:t>
            </w:r>
            <w:proofErr w:type="spellEnd"/>
            <w:r w:rsidRPr="00554536">
              <w:rPr>
                <w:rFonts w:ascii="Times New Roman" w:hAnsi="Times New Roman" w:cs="Times New Roman"/>
                <w:sz w:val="28"/>
                <w:szCs w:val="28"/>
                <w:lang w:val="ru-RU"/>
              </w:rPr>
              <w:t xml:space="preserve"> з </w:t>
            </w:r>
            <w:proofErr w:type="spellStart"/>
            <w:r w:rsidRPr="00554536">
              <w:rPr>
                <w:rFonts w:ascii="Times New Roman" w:hAnsi="Times New Roman" w:cs="Times New Roman"/>
                <w:sz w:val="28"/>
                <w:szCs w:val="28"/>
                <w:lang w:val="ru-RU"/>
              </w:rPr>
              <w:t>питань</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соціального</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захисту</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дітей</w:t>
            </w:r>
            <w:proofErr w:type="spellEnd"/>
            <w:r w:rsidRPr="00554536">
              <w:rPr>
                <w:rFonts w:ascii="Times New Roman" w:hAnsi="Times New Roman" w:cs="Times New Roman"/>
                <w:sz w:val="28"/>
                <w:szCs w:val="28"/>
                <w:lang w:val="ru-RU"/>
              </w:rPr>
              <w:t>.</w:t>
            </w:r>
          </w:p>
          <w:p w:rsidR="00554536" w:rsidRPr="00554536" w:rsidRDefault="00554536" w:rsidP="00554536">
            <w:pPr>
              <w:jc w:val="both"/>
              <w:rPr>
                <w:rFonts w:ascii="Times New Roman" w:hAnsi="Times New Roman" w:cs="Times New Roman"/>
                <w:sz w:val="28"/>
                <w:szCs w:val="28"/>
                <w:lang w:val="ru-RU"/>
              </w:rPr>
            </w:pPr>
          </w:p>
          <w:p w:rsidR="00554536" w:rsidRPr="00FC0F86" w:rsidRDefault="00554536" w:rsidP="00554536">
            <w:pPr>
              <w:jc w:val="both"/>
              <w:rPr>
                <w:rFonts w:ascii="Times New Roman" w:hAnsi="Times New Roman" w:cs="Times New Roman"/>
                <w:sz w:val="28"/>
                <w:szCs w:val="28"/>
                <w:lang w:val="ru-RU"/>
              </w:rPr>
            </w:pPr>
            <w:r w:rsidRPr="00554536">
              <w:rPr>
                <w:rFonts w:ascii="Times New Roman" w:hAnsi="Times New Roman" w:cs="Times New Roman"/>
                <w:sz w:val="28"/>
                <w:szCs w:val="28"/>
                <w:lang w:val="ru-RU"/>
              </w:rPr>
              <w:t xml:space="preserve">З метою </w:t>
            </w:r>
            <w:proofErr w:type="spellStart"/>
            <w:r w:rsidRPr="00554536">
              <w:rPr>
                <w:rFonts w:ascii="Times New Roman" w:hAnsi="Times New Roman" w:cs="Times New Roman"/>
                <w:sz w:val="28"/>
                <w:szCs w:val="28"/>
                <w:lang w:val="ru-RU"/>
              </w:rPr>
              <w:t>удосконалення</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особистісно</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орієнтованого</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спрямування</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усіх</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аспектів</w:t>
            </w:r>
            <w:proofErr w:type="spellEnd"/>
            <w:r w:rsidRPr="00554536">
              <w:rPr>
                <w:rFonts w:ascii="Times New Roman" w:hAnsi="Times New Roman" w:cs="Times New Roman"/>
                <w:sz w:val="28"/>
                <w:szCs w:val="28"/>
                <w:lang w:val="ru-RU"/>
              </w:rPr>
              <w:t xml:space="preserve"> </w:t>
            </w:r>
            <w:r w:rsidRPr="00554536">
              <w:rPr>
                <w:rFonts w:ascii="Times New Roman" w:hAnsi="Times New Roman" w:cs="Times New Roman"/>
                <w:sz w:val="28"/>
                <w:szCs w:val="28"/>
              </w:rPr>
              <w:t>освітнього</w:t>
            </w:r>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процесу</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підвищення</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рівня</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педагогічної</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майстерності</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визначи</w:t>
            </w:r>
            <w:r>
              <w:rPr>
                <w:rFonts w:ascii="Times New Roman" w:hAnsi="Times New Roman" w:cs="Times New Roman"/>
                <w:sz w:val="28"/>
                <w:szCs w:val="28"/>
                <w:lang w:val="ru-RU"/>
              </w:rPr>
              <w:t>ли</w:t>
            </w:r>
            <w:proofErr w:type="spellEnd"/>
            <w:r w:rsidRPr="00554536">
              <w:rPr>
                <w:rFonts w:ascii="Times New Roman" w:hAnsi="Times New Roman" w:cs="Times New Roman"/>
                <w:sz w:val="28"/>
                <w:szCs w:val="28"/>
                <w:lang w:val="ru-RU"/>
              </w:rPr>
              <w:t xml:space="preserve">, як </w:t>
            </w:r>
            <w:proofErr w:type="spellStart"/>
            <w:r w:rsidRPr="00554536">
              <w:rPr>
                <w:rFonts w:ascii="Times New Roman" w:hAnsi="Times New Roman" w:cs="Times New Roman"/>
                <w:sz w:val="28"/>
                <w:szCs w:val="28"/>
                <w:lang w:val="ru-RU"/>
              </w:rPr>
              <w:t>основні</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наступні</w:t>
            </w:r>
            <w:proofErr w:type="spellEnd"/>
            <w:r w:rsidRPr="00554536">
              <w:rPr>
                <w:rFonts w:ascii="Times New Roman" w:hAnsi="Times New Roman" w:cs="Times New Roman"/>
                <w:sz w:val="28"/>
                <w:szCs w:val="28"/>
                <w:lang w:val="ru-RU"/>
              </w:rPr>
              <w:t xml:space="preserve"> </w:t>
            </w:r>
            <w:proofErr w:type="spellStart"/>
            <w:r w:rsidRPr="00FC0F86">
              <w:rPr>
                <w:rFonts w:ascii="Times New Roman" w:hAnsi="Times New Roman" w:cs="Times New Roman"/>
                <w:sz w:val="28"/>
                <w:szCs w:val="28"/>
                <w:lang w:val="ru-RU"/>
              </w:rPr>
              <w:t>форми</w:t>
            </w:r>
            <w:proofErr w:type="spellEnd"/>
            <w:r w:rsidRPr="00FC0F86">
              <w:rPr>
                <w:rFonts w:ascii="Times New Roman" w:hAnsi="Times New Roman" w:cs="Times New Roman"/>
                <w:sz w:val="28"/>
                <w:szCs w:val="28"/>
                <w:lang w:val="ru-RU"/>
              </w:rPr>
              <w:t xml:space="preserve">   </w:t>
            </w:r>
            <w:proofErr w:type="spellStart"/>
            <w:proofErr w:type="gramStart"/>
            <w:r w:rsidRPr="00FC0F86">
              <w:rPr>
                <w:rFonts w:ascii="Times New Roman" w:hAnsi="Times New Roman" w:cs="Times New Roman"/>
                <w:sz w:val="28"/>
                <w:szCs w:val="28"/>
                <w:lang w:val="ru-RU"/>
              </w:rPr>
              <w:t>методичної</w:t>
            </w:r>
            <w:proofErr w:type="spellEnd"/>
            <w:r w:rsidRPr="00FC0F86">
              <w:rPr>
                <w:rFonts w:ascii="Times New Roman" w:hAnsi="Times New Roman" w:cs="Times New Roman"/>
                <w:sz w:val="28"/>
                <w:szCs w:val="28"/>
                <w:lang w:val="ru-RU"/>
              </w:rPr>
              <w:t xml:space="preserve">  </w:t>
            </w:r>
            <w:proofErr w:type="spellStart"/>
            <w:r w:rsidRPr="00FC0F86">
              <w:rPr>
                <w:rFonts w:ascii="Times New Roman" w:hAnsi="Times New Roman" w:cs="Times New Roman"/>
                <w:sz w:val="28"/>
                <w:szCs w:val="28"/>
                <w:lang w:val="ru-RU"/>
              </w:rPr>
              <w:t>роботи</w:t>
            </w:r>
            <w:proofErr w:type="spellEnd"/>
            <w:proofErr w:type="gramEnd"/>
            <w:r w:rsidRPr="00FC0F86">
              <w:rPr>
                <w:rFonts w:ascii="Times New Roman" w:hAnsi="Times New Roman" w:cs="Times New Roman"/>
                <w:sz w:val="28"/>
                <w:szCs w:val="28"/>
                <w:lang w:val="ru-RU"/>
              </w:rPr>
              <w:t xml:space="preserve">: </w:t>
            </w:r>
          </w:p>
          <w:p w:rsidR="00554536" w:rsidRPr="00554536" w:rsidRDefault="00554536" w:rsidP="00554536">
            <w:pPr>
              <w:jc w:val="both"/>
              <w:rPr>
                <w:rFonts w:ascii="Times New Roman" w:hAnsi="Times New Roman" w:cs="Times New Roman"/>
                <w:b/>
                <w:i/>
                <w:iCs/>
                <w:sz w:val="28"/>
                <w:szCs w:val="28"/>
                <w:lang w:val="ru-RU"/>
              </w:rPr>
            </w:pPr>
            <w:r w:rsidRPr="00554536">
              <w:rPr>
                <w:rFonts w:ascii="Times New Roman" w:hAnsi="Times New Roman" w:cs="Times New Roman"/>
                <w:b/>
                <w:i/>
                <w:iCs/>
                <w:sz w:val="28"/>
                <w:szCs w:val="28"/>
              </w:rPr>
              <w:t>К</w:t>
            </w:r>
            <w:proofErr w:type="spellStart"/>
            <w:r w:rsidRPr="00554536">
              <w:rPr>
                <w:rFonts w:ascii="Times New Roman" w:hAnsi="Times New Roman" w:cs="Times New Roman"/>
                <w:b/>
                <w:i/>
                <w:iCs/>
                <w:sz w:val="28"/>
                <w:szCs w:val="28"/>
                <w:lang w:val="ru-RU"/>
              </w:rPr>
              <w:t>олективні</w:t>
            </w:r>
            <w:proofErr w:type="spellEnd"/>
            <w:r w:rsidRPr="00554536">
              <w:rPr>
                <w:rFonts w:ascii="Times New Roman" w:hAnsi="Times New Roman" w:cs="Times New Roman"/>
                <w:b/>
                <w:i/>
                <w:iCs/>
                <w:sz w:val="28"/>
                <w:szCs w:val="28"/>
                <w:lang w:val="ru-RU"/>
              </w:rPr>
              <w:t xml:space="preserve">  </w:t>
            </w:r>
            <w:proofErr w:type="spellStart"/>
            <w:r w:rsidRPr="00554536">
              <w:rPr>
                <w:rFonts w:ascii="Times New Roman" w:hAnsi="Times New Roman" w:cs="Times New Roman"/>
                <w:b/>
                <w:i/>
                <w:iCs/>
                <w:sz w:val="28"/>
                <w:szCs w:val="28"/>
                <w:lang w:val="ru-RU"/>
              </w:rPr>
              <w:t>форми</w:t>
            </w:r>
            <w:proofErr w:type="spellEnd"/>
            <w:r w:rsidRPr="00554536">
              <w:rPr>
                <w:rFonts w:ascii="Times New Roman" w:hAnsi="Times New Roman" w:cs="Times New Roman"/>
                <w:b/>
                <w:i/>
                <w:iCs/>
                <w:sz w:val="28"/>
                <w:szCs w:val="28"/>
                <w:lang w:val="ru-RU"/>
              </w:rPr>
              <w:t xml:space="preserve">  </w:t>
            </w:r>
            <w:proofErr w:type="spellStart"/>
            <w:r w:rsidRPr="00554536">
              <w:rPr>
                <w:rFonts w:ascii="Times New Roman" w:hAnsi="Times New Roman" w:cs="Times New Roman"/>
                <w:b/>
                <w:i/>
                <w:iCs/>
                <w:sz w:val="28"/>
                <w:szCs w:val="28"/>
                <w:lang w:val="ru-RU"/>
              </w:rPr>
              <w:t>роботи</w:t>
            </w:r>
            <w:proofErr w:type="spellEnd"/>
            <w:r w:rsidRPr="00554536">
              <w:rPr>
                <w:rFonts w:ascii="Times New Roman" w:hAnsi="Times New Roman" w:cs="Times New Roman"/>
                <w:b/>
                <w:i/>
                <w:iCs/>
                <w:sz w:val="28"/>
                <w:szCs w:val="28"/>
                <w:lang w:val="ru-RU"/>
              </w:rPr>
              <w:t>:</w:t>
            </w:r>
          </w:p>
          <w:p w:rsidR="00554536" w:rsidRPr="00554536" w:rsidRDefault="00554536" w:rsidP="00554536">
            <w:pPr>
              <w:numPr>
                <w:ilvl w:val="0"/>
                <w:numId w:val="7"/>
              </w:numPr>
              <w:jc w:val="both"/>
              <w:rPr>
                <w:rFonts w:ascii="Times New Roman" w:hAnsi="Times New Roman" w:cs="Times New Roman"/>
                <w:sz w:val="28"/>
                <w:szCs w:val="28"/>
                <w:lang w:val="ru-RU"/>
              </w:rPr>
            </w:pPr>
            <w:proofErr w:type="spellStart"/>
            <w:r w:rsidRPr="00554536">
              <w:rPr>
                <w:rFonts w:ascii="Times New Roman" w:hAnsi="Times New Roman" w:cs="Times New Roman"/>
                <w:sz w:val="28"/>
                <w:szCs w:val="28"/>
                <w:lang w:val="ru-RU"/>
              </w:rPr>
              <w:t>педагогічна</w:t>
            </w:r>
            <w:proofErr w:type="spellEnd"/>
            <w:r w:rsidRPr="00554536">
              <w:rPr>
                <w:rFonts w:ascii="Times New Roman" w:hAnsi="Times New Roman" w:cs="Times New Roman"/>
                <w:sz w:val="28"/>
                <w:szCs w:val="28"/>
                <w:lang w:val="ru-RU"/>
              </w:rPr>
              <w:t xml:space="preserve"> рада;</w:t>
            </w:r>
          </w:p>
          <w:p w:rsidR="00554536" w:rsidRPr="00554536" w:rsidRDefault="00554536" w:rsidP="00554536">
            <w:pPr>
              <w:numPr>
                <w:ilvl w:val="0"/>
                <w:numId w:val="7"/>
              </w:numPr>
              <w:jc w:val="both"/>
              <w:rPr>
                <w:rFonts w:ascii="Times New Roman" w:hAnsi="Times New Roman" w:cs="Times New Roman"/>
                <w:sz w:val="28"/>
                <w:szCs w:val="28"/>
                <w:lang w:val="ru-RU"/>
              </w:rPr>
            </w:pPr>
            <w:r w:rsidRPr="00554536">
              <w:rPr>
                <w:rFonts w:ascii="Times New Roman" w:hAnsi="Times New Roman" w:cs="Times New Roman"/>
                <w:sz w:val="28"/>
                <w:szCs w:val="28"/>
                <w:lang w:val="ru-RU"/>
              </w:rPr>
              <w:t>методична рада;</w:t>
            </w:r>
          </w:p>
          <w:p w:rsidR="00554536" w:rsidRPr="00554536" w:rsidRDefault="00554536" w:rsidP="00554536">
            <w:pPr>
              <w:numPr>
                <w:ilvl w:val="0"/>
                <w:numId w:val="7"/>
              </w:numPr>
              <w:jc w:val="both"/>
              <w:rPr>
                <w:rFonts w:ascii="Times New Roman" w:hAnsi="Times New Roman" w:cs="Times New Roman"/>
                <w:sz w:val="28"/>
                <w:szCs w:val="28"/>
                <w:lang w:val="ru-RU"/>
              </w:rPr>
            </w:pPr>
            <w:proofErr w:type="spellStart"/>
            <w:r w:rsidRPr="00554536">
              <w:rPr>
                <w:rFonts w:ascii="Times New Roman" w:hAnsi="Times New Roman" w:cs="Times New Roman"/>
                <w:sz w:val="28"/>
                <w:szCs w:val="28"/>
                <w:lang w:val="ru-RU"/>
              </w:rPr>
              <w:t>методичн</w:t>
            </w:r>
            <w:proofErr w:type="spellEnd"/>
            <w:r w:rsidRPr="00554536">
              <w:rPr>
                <w:rFonts w:ascii="Times New Roman" w:hAnsi="Times New Roman" w:cs="Times New Roman"/>
                <w:sz w:val="28"/>
                <w:szCs w:val="28"/>
              </w:rPr>
              <w:t>а</w:t>
            </w:r>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оперативн</w:t>
            </w:r>
            <w:proofErr w:type="spellEnd"/>
            <w:r w:rsidRPr="00554536">
              <w:rPr>
                <w:rFonts w:ascii="Times New Roman" w:hAnsi="Times New Roman" w:cs="Times New Roman"/>
                <w:sz w:val="28"/>
                <w:szCs w:val="28"/>
              </w:rPr>
              <w:t>а</w:t>
            </w:r>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нарад</w:t>
            </w:r>
            <w:proofErr w:type="spellEnd"/>
            <w:r w:rsidRPr="00554536">
              <w:rPr>
                <w:rFonts w:ascii="Times New Roman" w:hAnsi="Times New Roman" w:cs="Times New Roman"/>
                <w:sz w:val="28"/>
                <w:szCs w:val="28"/>
              </w:rPr>
              <w:t>а</w:t>
            </w:r>
            <w:r w:rsidRPr="00554536">
              <w:rPr>
                <w:rFonts w:ascii="Times New Roman" w:hAnsi="Times New Roman" w:cs="Times New Roman"/>
                <w:sz w:val="28"/>
                <w:szCs w:val="28"/>
                <w:lang w:val="ru-RU"/>
              </w:rPr>
              <w:t>;</w:t>
            </w:r>
          </w:p>
          <w:p w:rsidR="00554536" w:rsidRPr="00554536" w:rsidRDefault="00554536" w:rsidP="00554536">
            <w:pPr>
              <w:numPr>
                <w:ilvl w:val="0"/>
                <w:numId w:val="7"/>
              </w:numPr>
              <w:jc w:val="both"/>
              <w:rPr>
                <w:rFonts w:ascii="Times New Roman" w:hAnsi="Times New Roman" w:cs="Times New Roman"/>
                <w:sz w:val="28"/>
                <w:szCs w:val="28"/>
                <w:lang w:val="ru-RU"/>
              </w:rPr>
            </w:pPr>
            <w:proofErr w:type="spellStart"/>
            <w:r w:rsidRPr="00554536">
              <w:rPr>
                <w:rFonts w:ascii="Times New Roman" w:hAnsi="Times New Roman" w:cs="Times New Roman"/>
                <w:sz w:val="28"/>
                <w:szCs w:val="28"/>
                <w:lang w:val="ru-RU"/>
              </w:rPr>
              <w:t>методичн</w:t>
            </w:r>
            <w:proofErr w:type="spellEnd"/>
            <w:r w:rsidRPr="00554536">
              <w:rPr>
                <w:rFonts w:ascii="Times New Roman" w:hAnsi="Times New Roman" w:cs="Times New Roman"/>
                <w:sz w:val="28"/>
                <w:szCs w:val="28"/>
              </w:rPr>
              <w:t>е</w:t>
            </w:r>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об’єднання</w:t>
            </w:r>
            <w:proofErr w:type="spellEnd"/>
            <w:r w:rsidRPr="00554536">
              <w:rPr>
                <w:rFonts w:ascii="Times New Roman" w:hAnsi="Times New Roman" w:cs="Times New Roman"/>
                <w:sz w:val="28"/>
                <w:szCs w:val="28"/>
                <w:lang w:val="ru-RU"/>
              </w:rPr>
              <w:t>;</w:t>
            </w:r>
          </w:p>
          <w:p w:rsidR="00554536" w:rsidRPr="00554536" w:rsidRDefault="00554536" w:rsidP="00554536">
            <w:pPr>
              <w:numPr>
                <w:ilvl w:val="0"/>
                <w:numId w:val="7"/>
              </w:numPr>
              <w:jc w:val="both"/>
              <w:rPr>
                <w:rFonts w:ascii="Times New Roman" w:hAnsi="Times New Roman" w:cs="Times New Roman"/>
                <w:sz w:val="28"/>
                <w:szCs w:val="28"/>
                <w:lang w:val="ru-RU"/>
              </w:rPr>
            </w:pPr>
            <w:r w:rsidRPr="00554536">
              <w:rPr>
                <w:rFonts w:ascii="Times New Roman" w:hAnsi="Times New Roman" w:cs="Times New Roman"/>
                <w:sz w:val="28"/>
                <w:szCs w:val="28"/>
              </w:rPr>
              <w:t>творчі групи (лабораторії) по впровадженню інноваційних технологій;</w:t>
            </w:r>
          </w:p>
          <w:p w:rsidR="00554536" w:rsidRPr="00554536" w:rsidRDefault="00554536" w:rsidP="00554536">
            <w:pPr>
              <w:numPr>
                <w:ilvl w:val="0"/>
                <w:numId w:val="7"/>
              </w:numPr>
              <w:jc w:val="both"/>
              <w:rPr>
                <w:rFonts w:ascii="Times New Roman" w:hAnsi="Times New Roman" w:cs="Times New Roman"/>
                <w:sz w:val="28"/>
                <w:szCs w:val="28"/>
                <w:lang w:val="ru-RU"/>
              </w:rPr>
            </w:pPr>
            <w:r w:rsidRPr="00554536">
              <w:rPr>
                <w:rFonts w:ascii="Times New Roman" w:hAnsi="Times New Roman" w:cs="Times New Roman"/>
                <w:sz w:val="28"/>
                <w:szCs w:val="28"/>
              </w:rPr>
              <w:t xml:space="preserve">групи педагогів (методичні студії): «Педагог-майстер», «Педагог-професіонал», «Педагог-початківець», </w:t>
            </w:r>
          </w:p>
          <w:p w:rsidR="00554536" w:rsidRPr="00554536" w:rsidRDefault="00554536" w:rsidP="00554536">
            <w:pPr>
              <w:numPr>
                <w:ilvl w:val="0"/>
                <w:numId w:val="7"/>
              </w:numPr>
              <w:jc w:val="both"/>
              <w:rPr>
                <w:rFonts w:ascii="Times New Roman" w:hAnsi="Times New Roman" w:cs="Times New Roman"/>
                <w:sz w:val="28"/>
                <w:szCs w:val="28"/>
                <w:lang w:val="ru-RU"/>
              </w:rPr>
            </w:pPr>
            <w:r w:rsidRPr="00554536">
              <w:rPr>
                <w:rFonts w:ascii="Times New Roman" w:hAnsi="Times New Roman" w:cs="Times New Roman"/>
                <w:sz w:val="28"/>
                <w:szCs w:val="28"/>
              </w:rPr>
              <w:t xml:space="preserve">методичні </w:t>
            </w:r>
            <w:proofErr w:type="spellStart"/>
            <w:r w:rsidRPr="00554536">
              <w:rPr>
                <w:rFonts w:ascii="Times New Roman" w:hAnsi="Times New Roman" w:cs="Times New Roman"/>
                <w:sz w:val="28"/>
                <w:szCs w:val="28"/>
              </w:rPr>
              <w:t>івенти</w:t>
            </w:r>
            <w:proofErr w:type="spellEnd"/>
            <w:r w:rsidRPr="00554536">
              <w:rPr>
                <w:rFonts w:ascii="Times New Roman" w:hAnsi="Times New Roman" w:cs="Times New Roman"/>
                <w:sz w:val="28"/>
                <w:szCs w:val="28"/>
                <w:lang w:val="ru-RU"/>
              </w:rPr>
              <w:t>;</w:t>
            </w:r>
          </w:p>
          <w:p w:rsidR="00554536" w:rsidRPr="00554536" w:rsidRDefault="00554536" w:rsidP="00554536">
            <w:pPr>
              <w:numPr>
                <w:ilvl w:val="0"/>
                <w:numId w:val="7"/>
              </w:numPr>
              <w:jc w:val="both"/>
              <w:rPr>
                <w:rFonts w:ascii="Times New Roman" w:hAnsi="Times New Roman" w:cs="Times New Roman"/>
                <w:sz w:val="28"/>
                <w:szCs w:val="28"/>
                <w:lang w:val="ru-RU"/>
              </w:rPr>
            </w:pPr>
            <w:proofErr w:type="spellStart"/>
            <w:r w:rsidRPr="00554536">
              <w:rPr>
                <w:rFonts w:ascii="Times New Roman" w:hAnsi="Times New Roman" w:cs="Times New Roman"/>
                <w:sz w:val="28"/>
                <w:szCs w:val="28"/>
                <w:lang w:val="ru-RU"/>
              </w:rPr>
              <w:t>психолого</w:t>
            </w:r>
            <w:proofErr w:type="spellEnd"/>
            <w:r w:rsidRPr="00554536">
              <w:rPr>
                <w:rFonts w:ascii="Times New Roman" w:hAnsi="Times New Roman" w:cs="Times New Roman"/>
                <w:sz w:val="28"/>
                <w:szCs w:val="28"/>
                <w:lang w:val="ru-RU"/>
              </w:rPr>
              <w:t xml:space="preserve"> - </w:t>
            </w:r>
            <w:proofErr w:type="spellStart"/>
            <w:r w:rsidRPr="00554536">
              <w:rPr>
                <w:rFonts w:ascii="Times New Roman" w:hAnsi="Times New Roman" w:cs="Times New Roman"/>
                <w:sz w:val="28"/>
                <w:szCs w:val="28"/>
                <w:lang w:val="ru-RU"/>
              </w:rPr>
              <w:t>педагогічні</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семінари</w:t>
            </w:r>
            <w:proofErr w:type="spellEnd"/>
            <w:r w:rsidRPr="00554536">
              <w:rPr>
                <w:rFonts w:ascii="Times New Roman" w:hAnsi="Times New Roman" w:cs="Times New Roman"/>
                <w:sz w:val="28"/>
                <w:szCs w:val="28"/>
                <w:lang w:val="ru-RU"/>
              </w:rPr>
              <w:t>;</w:t>
            </w:r>
          </w:p>
          <w:p w:rsidR="00554536" w:rsidRPr="00554536" w:rsidRDefault="00554536" w:rsidP="00554536">
            <w:pPr>
              <w:numPr>
                <w:ilvl w:val="0"/>
                <w:numId w:val="7"/>
              </w:numPr>
              <w:jc w:val="both"/>
              <w:rPr>
                <w:rFonts w:ascii="Times New Roman" w:hAnsi="Times New Roman" w:cs="Times New Roman"/>
                <w:sz w:val="28"/>
                <w:szCs w:val="28"/>
                <w:lang w:val="ru-RU"/>
              </w:rPr>
            </w:pPr>
            <w:proofErr w:type="spellStart"/>
            <w:r w:rsidRPr="00554536">
              <w:rPr>
                <w:rFonts w:ascii="Times New Roman" w:hAnsi="Times New Roman" w:cs="Times New Roman"/>
                <w:sz w:val="28"/>
                <w:szCs w:val="28"/>
                <w:lang w:val="ru-RU"/>
              </w:rPr>
              <w:t>педагогічні</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виставки</w:t>
            </w:r>
            <w:proofErr w:type="spellEnd"/>
            <w:r w:rsidRPr="00554536">
              <w:rPr>
                <w:rFonts w:ascii="Times New Roman" w:hAnsi="Times New Roman" w:cs="Times New Roman"/>
                <w:sz w:val="28"/>
                <w:szCs w:val="28"/>
                <w:lang w:val="ru-RU"/>
              </w:rPr>
              <w:t>;</w:t>
            </w:r>
          </w:p>
          <w:p w:rsidR="00554536" w:rsidRPr="00554536" w:rsidRDefault="00554536" w:rsidP="00554536">
            <w:pPr>
              <w:jc w:val="both"/>
              <w:rPr>
                <w:rFonts w:ascii="Times New Roman" w:hAnsi="Times New Roman" w:cs="Times New Roman"/>
                <w:b/>
                <w:i/>
                <w:iCs/>
                <w:sz w:val="28"/>
                <w:szCs w:val="28"/>
              </w:rPr>
            </w:pPr>
            <w:r w:rsidRPr="00554536">
              <w:rPr>
                <w:rFonts w:ascii="Times New Roman" w:hAnsi="Times New Roman" w:cs="Times New Roman"/>
                <w:b/>
                <w:i/>
                <w:iCs/>
                <w:sz w:val="28"/>
                <w:szCs w:val="28"/>
              </w:rPr>
              <w:t xml:space="preserve">                                          Індивідуальні  форми  роботи:</w:t>
            </w:r>
          </w:p>
          <w:p w:rsidR="00554536" w:rsidRPr="00554536" w:rsidRDefault="00554536" w:rsidP="00554536">
            <w:pPr>
              <w:numPr>
                <w:ilvl w:val="0"/>
                <w:numId w:val="8"/>
              </w:numPr>
              <w:jc w:val="both"/>
              <w:rPr>
                <w:rFonts w:ascii="Times New Roman" w:hAnsi="Times New Roman" w:cs="Times New Roman"/>
                <w:sz w:val="28"/>
                <w:szCs w:val="28"/>
              </w:rPr>
            </w:pPr>
            <w:r w:rsidRPr="00554536">
              <w:rPr>
                <w:rFonts w:ascii="Times New Roman" w:hAnsi="Times New Roman" w:cs="Times New Roman"/>
                <w:sz w:val="28"/>
                <w:szCs w:val="28"/>
              </w:rPr>
              <w:t>методичні консультації;</w:t>
            </w:r>
          </w:p>
          <w:p w:rsidR="00554536" w:rsidRPr="00554536" w:rsidRDefault="00554536" w:rsidP="00554536">
            <w:pPr>
              <w:numPr>
                <w:ilvl w:val="0"/>
                <w:numId w:val="8"/>
              </w:numPr>
              <w:jc w:val="both"/>
              <w:rPr>
                <w:rFonts w:ascii="Times New Roman" w:hAnsi="Times New Roman" w:cs="Times New Roman"/>
                <w:sz w:val="28"/>
                <w:szCs w:val="28"/>
              </w:rPr>
            </w:pPr>
            <w:r w:rsidRPr="00554536">
              <w:rPr>
                <w:rFonts w:ascii="Times New Roman" w:hAnsi="Times New Roman" w:cs="Times New Roman"/>
                <w:sz w:val="28"/>
                <w:szCs w:val="28"/>
              </w:rPr>
              <w:t>співбесіди;</w:t>
            </w:r>
          </w:p>
          <w:p w:rsidR="00554536" w:rsidRPr="00554536" w:rsidRDefault="00554536" w:rsidP="00554536">
            <w:pPr>
              <w:numPr>
                <w:ilvl w:val="0"/>
                <w:numId w:val="8"/>
              </w:numPr>
              <w:jc w:val="both"/>
              <w:rPr>
                <w:rFonts w:ascii="Times New Roman" w:hAnsi="Times New Roman" w:cs="Times New Roman"/>
                <w:sz w:val="28"/>
                <w:szCs w:val="28"/>
              </w:rPr>
            </w:pPr>
            <w:r w:rsidRPr="00554536">
              <w:rPr>
                <w:rFonts w:ascii="Times New Roman" w:hAnsi="Times New Roman" w:cs="Times New Roman"/>
                <w:sz w:val="28"/>
                <w:szCs w:val="28"/>
              </w:rPr>
              <w:t>наставництво;</w:t>
            </w:r>
          </w:p>
          <w:p w:rsidR="00554536" w:rsidRPr="00554536" w:rsidRDefault="00554536" w:rsidP="00554536">
            <w:pPr>
              <w:numPr>
                <w:ilvl w:val="0"/>
                <w:numId w:val="8"/>
              </w:numPr>
              <w:jc w:val="both"/>
              <w:rPr>
                <w:rFonts w:ascii="Times New Roman" w:hAnsi="Times New Roman" w:cs="Times New Roman"/>
                <w:sz w:val="28"/>
                <w:szCs w:val="28"/>
                <w:lang w:val="ru-RU"/>
              </w:rPr>
            </w:pPr>
            <w:r w:rsidRPr="00554536">
              <w:rPr>
                <w:rFonts w:ascii="Times New Roman" w:hAnsi="Times New Roman" w:cs="Times New Roman"/>
                <w:sz w:val="28"/>
                <w:szCs w:val="28"/>
                <w:lang w:val="ru-RU"/>
              </w:rPr>
              <w:t xml:space="preserve">робота над методичною </w:t>
            </w:r>
            <w:r w:rsidRPr="00554536">
              <w:rPr>
                <w:rFonts w:ascii="Times New Roman" w:hAnsi="Times New Roman" w:cs="Times New Roman"/>
                <w:sz w:val="28"/>
                <w:szCs w:val="28"/>
              </w:rPr>
              <w:t>темою</w:t>
            </w:r>
            <w:r w:rsidRPr="00554536">
              <w:rPr>
                <w:rFonts w:ascii="Times New Roman" w:hAnsi="Times New Roman" w:cs="Times New Roman"/>
                <w:sz w:val="28"/>
                <w:szCs w:val="28"/>
                <w:lang w:val="ru-RU"/>
              </w:rPr>
              <w:t>;</w:t>
            </w:r>
          </w:p>
          <w:p w:rsidR="00554536" w:rsidRPr="00554536" w:rsidRDefault="00554536" w:rsidP="00554536">
            <w:pPr>
              <w:numPr>
                <w:ilvl w:val="0"/>
                <w:numId w:val="8"/>
              </w:numPr>
              <w:jc w:val="both"/>
              <w:rPr>
                <w:rFonts w:ascii="Times New Roman" w:hAnsi="Times New Roman" w:cs="Times New Roman"/>
                <w:sz w:val="28"/>
                <w:szCs w:val="28"/>
                <w:lang w:val="ru-RU"/>
              </w:rPr>
            </w:pPr>
            <w:proofErr w:type="spellStart"/>
            <w:r w:rsidRPr="00554536">
              <w:rPr>
                <w:rFonts w:ascii="Times New Roman" w:hAnsi="Times New Roman" w:cs="Times New Roman"/>
                <w:sz w:val="28"/>
                <w:szCs w:val="28"/>
                <w:lang w:val="ru-RU"/>
              </w:rPr>
              <w:t>атестація</w:t>
            </w:r>
            <w:proofErr w:type="spellEnd"/>
            <w:r w:rsidRPr="00554536">
              <w:rPr>
                <w:rFonts w:ascii="Times New Roman" w:hAnsi="Times New Roman" w:cs="Times New Roman"/>
                <w:sz w:val="28"/>
                <w:szCs w:val="28"/>
                <w:lang w:val="ru-RU"/>
              </w:rPr>
              <w:t>;</w:t>
            </w:r>
          </w:p>
          <w:p w:rsidR="00554536" w:rsidRPr="00554536" w:rsidRDefault="00554536" w:rsidP="00554536">
            <w:pPr>
              <w:numPr>
                <w:ilvl w:val="0"/>
                <w:numId w:val="8"/>
              </w:numPr>
              <w:jc w:val="both"/>
              <w:rPr>
                <w:rFonts w:ascii="Times New Roman" w:hAnsi="Times New Roman" w:cs="Times New Roman"/>
                <w:sz w:val="28"/>
                <w:szCs w:val="28"/>
                <w:lang w:val="ru-RU"/>
              </w:rPr>
            </w:pPr>
            <w:proofErr w:type="spellStart"/>
            <w:r w:rsidRPr="00554536">
              <w:rPr>
                <w:rFonts w:ascii="Times New Roman" w:hAnsi="Times New Roman" w:cs="Times New Roman"/>
                <w:sz w:val="28"/>
                <w:szCs w:val="28"/>
                <w:lang w:val="ru-RU"/>
              </w:rPr>
              <w:t>курси</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підвищення</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кваліфікації</w:t>
            </w:r>
            <w:proofErr w:type="spellEnd"/>
            <w:r w:rsidRPr="00554536">
              <w:rPr>
                <w:rFonts w:ascii="Times New Roman" w:hAnsi="Times New Roman" w:cs="Times New Roman"/>
                <w:sz w:val="28"/>
                <w:szCs w:val="28"/>
                <w:lang w:val="ru-RU"/>
              </w:rPr>
              <w:t>;</w:t>
            </w:r>
          </w:p>
          <w:p w:rsidR="00554536" w:rsidRPr="00554536" w:rsidRDefault="00554536" w:rsidP="00554536">
            <w:pPr>
              <w:numPr>
                <w:ilvl w:val="0"/>
                <w:numId w:val="8"/>
              </w:numPr>
              <w:jc w:val="both"/>
              <w:rPr>
                <w:rFonts w:ascii="Times New Roman" w:hAnsi="Times New Roman" w:cs="Times New Roman"/>
                <w:sz w:val="28"/>
                <w:szCs w:val="28"/>
                <w:lang w:val="ru-RU"/>
              </w:rPr>
            </w:pPr>
            <w:proofErr w:type="spellStart"/>
            <w:r w:rsidRPr="00554536">
              <w:rPr>
                <w:rFonts w:ascii="Times New Roman" w:hAnsi="Times New Roman" w:cs="Times New Roman"/>
                <w:sz w:val="28"/>
                <w:szCs w:val="28"/>
                <w:lang w:val="ru-RU"/>
              </w:rPr>
              <w:t>творчі</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звіти</w:t>
            </w:r>
            <w:proofErr w:type="spellEnd"/>
            <w:r w:rsidRPr="00554536">
              <w:rPr>
                <w:rFonts w:ascii="Times New Roman" w:hAnsi="Times New Roman" w:cs="Times New Roman"/>
                <w:sz w:val="28"/>
                <w:szCs w:val="28"/>
                <w:lang w:val="ru-RU"/>
              </w:rPr>
              <w:t>;</w:t>
            </w:r>
          </w:p>
          <w:p w:rsidR="00554536" w:rsidRPr="00554536" w:rsidRDefault="00554536" w:rsidP="00554536">
            <w:pPr>
              <w:numPr>
                <w:ilvl w:val="0"/>
                <w:numId w:val="8"/>
              </w:numPr>
              <w:jc w:val="both"/>
              <w:rPr>
                <w:rFonts w:ascii="Times New Roman" w:hAnsi="Times New Roman" w:cs="Times New Roman"/>
                <w:sz w:val="28"/>
                <w:szCs w:val="28"/>
              </w:rPr>
            </w:pPr>
            <w:proofErr w:type="spellStart"/>
            <w:r w:rsidRPr="00554536">
              <w:rPr>
                <w:rFonts w:ascii="Times New Roman" w:hAnsi="Times New Roman" w:cs="Times New Roman"/>
                <w:sz w:val="28"/>
                <w:szCs w:val="28"/>
                <w:lang w:val="ru-RU"/>
              </w:rPr>
              <w:t>самоосвіта</w:t>
            </w:r>
            <w:proofErr w:type="spellEnd"/>
            <w:r w:rsidRPr="00554536">
              <w:rPr>
                <w:rFonts w:ascii="Times New Roman" w:hAnsi="Times New Roman" w:cs="Times New Roman"/>
                <w:sz w:val="28"/>
                <w:szCs w:val="28"/>
                <w:lang w:val="ru-RU"/>
              </w:rPr>
              <w:t xml:space="preserve"> </w:t>
            </w:r>
            <w:proofErr w:type="spellStart"/>
            <w:r w:rsidRPr="00554536">
              <w:rPr>
                <w:rFonts w:ascii="Times New Roman" w:hAnsi="Times New Roman" w:cs="Times New Roman"/>
                <w:sz w:val="28"/>
                <w:szCs w:val="28"/>
                <w:lang w:val="ru-RU"/>
              </w:rPr>
              <w:t>вчителів</w:t>
            </w:r>
            <w:proofErr w:type="spellEnd"/>
            <w:r w:rsidRPr="00554536">
              <w:rPr>
                <w:rFonts w:ascii="Times New Roman" w:hAnsi="Times New Roman" w:cs="Times New Roman"/>
                <w:sz w:val="28"/>
                <w:szCs w:val="28"/>
              </w:rPr>
              <w:t>;</w:t>
            </w:r>
          </w:p>
          <w:p w:rsidR="00554536" w:rsidRPr="00554536" w:rsidRDefault="00554536" w:rsidP="00554536">
            <w:pPr>
              <w:numPr>
                <w:ilvl w:val="0"/>
                <w:numId w:val="8"/>
              </w:numPr>
              <w:jc w:val="both"/>
              <w:rPr>
                <w:rFonts w:ascii="Times New Roman" w:hAnsi="Times New Roman" w:cs="Times New Roman"/>
                <w:sz w:val="28"/>
                <w:szCs w:val="28"/>
              </w:rPr>
            </w:pPr>
            <w:r w:rsidRPr="00554536">
              <w:rPr>
                <w:rFonts w:ascii="Times New Roman" w:hAnsi="Times New Roman" w:cs="Times New Roman"/>
                <w:sz w:val="28"/>
                <w:szCs w:val="28"/>
              </w:rPr>
              <w:t>участь у професійних конкурсах;</w:t>
            </w:r>
          </w:p>
          <w:p w:rsidR="00554536" w:rsidRPr="00554536" w:rsidRDefault="00554536" w:rsidP="00554536">
            <w:pPr>
              <w:numPr>
                <w:ilvl w:val="0"/>
                <w:numId w:val="8"/>
              </w:numPr>
              <w:jc w:val="both"/>
              <w:rPr>
                <w:rFonts w:ascii="Times New Roman" w:hAnsi="Times New Roman" w:cs="Times New Roman"/>
                <w:sz w:val="28"/>
                <w:szCs w:val="28"/>
              </w:rPr>
            </w:pPr>
            <w:r w:rsidRPr="00554536">
              <w:rPr>
                <w:rFonts w:ascii="Times New Roman" w:hAnsi="Times New Roman" w:cs="Times New Roman"/>
                <w:sz w:val="28"/>
                <w:szCs w:val="28"/>
              </w:rPr>
              <w:t xml:space="preserve">аналіз уроків; участь у методичних </w:t>
            </w:r>
            <w:proofErr w:type="spellStart"/>
            <w:r w:rsidRPr="00554536">
              <w:rPr>
                <w:rFonts w:ascii="Times New Roman" w:hAnsi="Times New Roman" w:cs="Times New Roman"/>
                <w:sz w:val="28"/>
                <w:szCs w:val="28"/>
              </w:rPr>
              <w:t>івентах</w:t>
            </w:r>
            <w:proofErr w:type="spellEnd"/>
            <w:r w:rsidRPr="00554536">
              <w:rPr>
                <w:rFonts w:ascii="Times New Roman" w:hAnsi="Times New Roman" w:cs="Times New Roman"/>
                <w:sz w:val="28"/>
                <w:szCs w:val="28"/>
              </w:rPr>
              <w:t>.</w:t>
            </w:r>
          </w:p>
          <w:p w:rsidR="00554536" w:rsidRDefault="00554536" w:rsidP="00554536">
            <w:pPr>
              <w:jc w:val="both"/>
              <w:rPr>
                <w:rFonts w:ascii="Times New Roman" w:hAnsi="Times New Roman" w:cs="Times New Roman"/>
                <w:sz w:val="28"/>
                <w:szCs w:val="28"/>
              </w:rPr>
            </w:pPr>
            <w:r w:rsidRPr="00554536">
              <w:rPr>
                <w:rFonts w:ascii="Times New Roman" w:hAnsi="Times New Roman" w:cs="Times New Roman"/>
                <w:sz w:val="28"/>
                <w:szCs w:val="28"/>
              </w:rPr>
              <w:lastRenderedPageBreak/>
              <w:t xml:space="preserve">     Для забезпечення безперервності навчання педагогів, опанування ними новітніх педагогічних технологій та вирішення проблеми, поставленої педагогічним колективом школи, </w:t>
            </w:r>
            <w:proofErr w:type="spellStart"/>
            <w:r w:rsidRPr="00554536">
              <w:rPr>
                <w:rFonts w:ascii="Times New Roman" w:hAnsi="Times New Roman" w:cs="Times New Roman"/>
                <w:sz w:val="28"/>
                <w:szCs w:val="28"/>
              </w:rPr>
              <w:t>організувано</w:t>
            </w:r>
            <w:proofErr w:type="spellEnd"/>
            <w:r w:rsidRPr="00554536">
              <w:rPr>
                <w:rFonts w:ascii="Times New Roman" w:hAnsi="Times New Roman" w:cs="Times New Roman"/>
                <w:sz w:val="28"/>
                <w:szCs w:val="28"/>
              </w:rPr>
              <w:t xml:space="preserve">  роботу </w:t>
            </w:r>
            <w:r w:rsidR="00FC0F86">
              <w:rPr>
                <w:rFonts w:ascii="Times New Roman" w:hAnsi="Times New Roman" w:cs="Times New Roman"/>
                <w:sz w:val="28"/>
                <w:szCs w:val="28"/>
              </w:rPr>
              <w:t>педагогів</w:t>
            </w:r>
            <w:r w:rsidRPr="00554536">
              <w:rPr>
                <w:rFonts w:ascii="Times New Roman" w:hAnsi="Times New Roman" w:cs="Times New Roman"/>
                <w:sz w:val="28"/>
                <w:szCs w:val="28"/>
              </w:rPr>
              <w:t xml:space="preserve"> за різними</w:t>
            </w:r>
            <w:r>
              <w:rPr>
                <w:rFonts w:ascii="Times New Roman" w:hAnsi="Times New Roman" w:cs="Times New Roman"/>
                <w:sz w:val="28"/>
                <w:szCs w:val="28"/>
              </w:rPr>
              <w:t xml:space="preserve">  напрямками</w:t>
            </w:r>
            <w:r w:rsidR="00FC0F86">
              <w:rPr>
                <w:rFonts w:ascii="Times New Roman" w:hAnsi="Times New Roman" w:cs="Times New Roman"/>
                <w:sz w:val="28"/>
                <w:szCs w:val="28"/>
              </w:rPr>
              <w:t>.</w:t>
            </w:r>
          </w:p>
          <w:p w:rsidR="00FC0F86" w:rsidRDefault="00FC0F86" w:rsidP="00FC0F86">
            <w:pPr>
              <w:jc w:val="both"/>
              <w:rPr>
                <w:rFonts w:ascii="Times New Roman" w:hAnsi="Times New Roman" w:cs="Times New Roman"/>
                <w:sz w:val="28"/>
                <w:szCs w:val="28"/>
                <w:lang w:bidi="uk-UA"/>
              </w:rPr>
            </w:pPr>
            <w:r w:rsidRPr="00FC0F86">
              <w:rPr>
                <w:rFonts w:ascii="Times New Roman" w:hAnsi="Times New Roman" w:cs="Times New Roman"/>
                <w:sz w:val="28"/>
                <w:szCs w:val="28"/>
                <w:lang w:bidi="uk-UA"/>
              </w:rPr>
              <w:t>Педагогічний колектив закладу освіти планує свою роботу відповідно до</w:t>
            </w:r>
            <w:r>
              <w:rPr>
                <w:rFonts w:ascii="Times New Roman" w:hAnsi="Times New Roman" w:cs="Times New Roman"/>
                <w:sz w:val="28"/>
                <w:szCs w:val="28"/>
                <w:lang w:bidi="uk-UA"/>
              </w:rPr>
              <w:t xml:space="preserve"> чинних програм, на основі яких розробляють календарно-</w:t>
            </w:r>
            <w:r w:rsidRPr="00FC0F86">
              <w:rPr>
                <w:rFonts w:ascii="Times New Roman" w:hAnsi="Times New Roman" w:cs="Times New Roman"/>
                <w:sz w:val="28"/>
                <w:szCs w:val="28"/>
                <w:lang w:bidi="uk-UA"/>
              </w:rPr>
              <w:t>тематичн</w:t>
            </w:r>
            <w:r>
              <w:rPr>
                <w:rFonts w:ascii="Times New Roman" w:hAnsi="Times New Roman" w:cs="Times New Roman"/>
                <w:sz w:val="28"/>
                <w:szCs w:val="28"/>
                <w:lang w:bidi="uk-UA"/>
              </w:rPr>
              <w:t>е</w:t>
            </w:r>
            <w:r w:rsidRPr="00FC0F86">
              <w:rPr>
                <w:rFonts w:ascii="Times New Roman" w:hAnsi="Times New Roman" w:cs="Times New Roman"/>
                <w:sz w:val="28"/>
                <w:szCs w:val="28"/>
                <w:lang w:bidi="uk-UA"/>
              </w:rPr>
              <w:t xml:space="preserve"> планування, що відповідає рекомендаціям МОН України, освітній програмі закладу. За результатами опитування, усі педагоги під час розроб</w:t>
            </w:r>
            <w:r>
              <w:rPr>
                <w:rFonts w:ascii="Times New Roman" w:hAnsi="Times New Roman" w:cs="Times New Roman"/>
                <w:sz w:val="28"/>
                <w:szCs w:val="28"/>
                <w:lang w:bidi="uk-UA"/>
              </w:rPr>
              <w:t>ки</w:t>
            </w:r>
            <w:r w:rsidRPr="00FC0F86">
              <w:rPr>
                <w:rFonts w:ascii="Times New Roman" w:hAnsi="Times New Roman" w:cs="Times New Roman"/>
                <w:sz w:val="28"/>
                <w:szCs w:val="28"/>
                <w:lang w:bidi="uk-UA"/>
              </w:rPr>
              <w:t xml:space="preserve"> календарно-тематичного планування використовують навчальні програми, затверджені МОН України; </w:t>
            </w:r>
            <w:r>
              <w:rPr>
                <w:rFonts w:ascii="Times New Roman" w:hAnsi="Times New Roman" w:cs="Times New Roman"/>
                <w:sz w:val="28"/>
                <w:szCs w:val="28"/>
                <w:lang w:bidi="uk-UA"/>
              </w:rPr>
              <w:t xml:space="preserve">за допомогою </w:t>
            </w:r>
            <w:r w:rsidRPr="00FC0F86">
              <w:rPr>
                <w:rFonts w:ascii="Times New Roman" w:hAnsi="Times New Roman" w:cs="Times New Roman"/>
                <w:sz w:val="28"/>
                <w:szCs w:val="28"/>
                <w:lang w:bidi="uk-UA"/>
              </w:rPr>
              <w:t>зразк</w:t>
            </w:r>
            <w:r>
              <w:rPr>
                <w:rFonts w:ascii="Times New Roman" w:hAnsi="Times New Roman" w:cs="Times New Roman"/>
                <w:sz w:val="28"/>
                <w:szCs w:val="28"/>
                <w:lang w:bidi="uk-UA"/>
              </w:rPr>
              <w:t>ів</w:t>
            </w:r>
            <w:r w:rsidRPr="00FC0F86">
              <w:rPr>
                <w:rFonts w:ascii="Times New Roman" w:hAnsi="Times New Roman" w:cs="Times New Roman"/>
                <w:sz w:val="28"/>
                <w:szCs w:val="28"/>
                <w:lang w:bidi="uk-UA"/>
              </w:rPr>
              <w:t>, що пропонуються фаховими виданнями</w:t>
            </w:r>
            <w:r>
              <w:rPr>
                <w:rFonts w:ascii="Times New Roman" w:hAnsi="Times New Roman" w:cs="Times New Roman"/>
                <w:sz w:val="28"/>
                <w:szCs w:val="28"/>
                <w:lang w:bidi="uk-UA"/>
              </w:rPr>
              <w:t xml:space="preserve"> – 63,6%;</w:t>
            </w:r>
            <w:r w:rsidRPr="00FC0F86">
              <w:rPr>
                <w:rFonts w:ascii="Times New Roman" w:hAnsi="Times New Roman" w:cs="Times New Roman"/>
                <w:sz w:val="28"/>
                <w:szCs w:val="28"/>
                <w:lang w:bidi="uk-UA"/>
              </w:rPr>
              <w:t xml:space="preserve"> розробки з Інтернету </w:t>
            </w:r>
            <w:r>
              <w:rPr>
                <w:rFonts w:ascii="Times New Roman" w:hAnsi="Times New Roman" w:cs="Times New Roman"/>
                <w:sz w:val="28"/>
                <w:szCs w:val="28"/>
                <w:lang w:bidi="uk-UA"/>
              </w:rPr>
              <w:t>–</w:t>
            </w:r>
            <w:r w:rsidRPr="00FC0F86">
              <w:rPr>
                <w:rFonts w:ascii="Times New Roman" w:hAnsi="Times New Roman" w:cs="Times New Roman"/>
                <w:sz w:val="28"/>
                <w:szCs w:val="28"/>
                <w:lang w:bidi="uk-UA"/>
              </w:rPr>
              <w:t xml:space="preserve"> </w:t>
            </w:r>
            <w:r>
              <w:rPr>
                <w:rFonts w:ascii="Times New Roman" w:hAnsi="Times New Roman" w:cs="Times New Roman"/>
                <w:sz w:val="28"/>
                <w:szCs w:val="28"/>
                <w:lang w:bidi="uk-UA"/>
              </w:rPr>
              <w:t>68,2</w:t>
            </w:r>
            <w:r w:rsidRPr="00FC0F86">
              <w:rPr>
                <w:rFonts w:ascii="Times New Roman" w:hAnsi="Times New Roman" w:cs="Times New Roman"/>
                <w:sz w:val="28"/>
                <w:szCs w:val="28"/>
                <w:lang w:bidi="uk-UA"/>
              </w:rPr>
              <w:t xml:space="preserve">%; досвід, запозичений у колег, - </w:t>
            </w:r>
            <w:r>
              <w:rPr>
                <w:rFonts w:ascii="Times New Roman" w:hAnsi="Times New Roman" w:cs="Times New Roman"/>
                <w:sz w:val="28"/>
                <w:szCs w:val="28"/>
                <w:lang w:bidi="uk-UA"/>
              </w:rPr>
              <w:t>22,7</w:t>
            </w:r>
            <w:r w:rsidRPr="00FC0F86">
              <w:rPr>
                <w:rFonts w:ascii="Times New Roman" w:hAnsi="Times New Roman" w:cs="Times New Roman"/>
                <w:sz w:val="28"/>
                <w:szCs w:val="28"/>
                <w:lang w:bidi="uk-UA"/>
              </w:rPr>
              <w:t xml:space="preserve">%; спільну роботу з колегами та власний досвід </w:t>
            </w:r>
            <w:r>
              <w:rPr>
                <w:rFonts w:ascii="Times New Roman" w:hAnsi="Times New Roman" w:cs="Times New Roman"/>
                <w:sz w:val="28"/>
                <w:szCs w:val="28"/>
                <w:lang w:bidi="uk-UA"/>
              </w:rPr>
              <w:t>–</w:t>
            </w:r>
            <w:r w:rsidRPr="00FC0F86">
              <w:rPr>
                <w:rFonts w:ascii="Times New Roman" w:hAnsi="Times New Roman" w:cs="Times New Roman"/>
                <w:sz w:val="28"/>
                <w:szCs w:val="28"/>
                <w:lang w:bidi="uk-UA"/>
              </w:rPr>
              <w:t xml:space="preserve"> </w:t>
            </w:r>
            <w:r>
              <w:rPr>
                <w:rFonts w:ascii="Times New Roman" w:hAnsi="Times New Roman" w:cs="Times New Roman"/>
                <w:sz w:val="28"/>
                <w:szCs w:val="28"/>
                <w:lang w:bidi="uk-UA"/>
              </w:rPr>
              <w:t>45,5%.</w:t>
            </w:r>
          </w:p>
          <w:p w:rsidR="00FC0F86" w:rsidRPr="00FC0F86" w:rsidRDefault="00FC0F86" w:rsidP="00FC0F86">
            <w:pPr>
              <w:jc w:val="both"/>
              <w:rPr>
                <w:rFonts w:ascii="Times New Roman" w:hAnsi="Times New Roman" w:cs="Times New Roman"/>
                <w:sz w:val="28"/>
                <w:szCs w:val="28"/>
                <w:lang w:bidi="uk-UA"/>
              </w:rPr>
            </w:pPr>
            <w:r w:rsidRPr="00FC0F86">
              <w:rPr>
                <w:rFonts w:ascii="Times New Roman" w:hAnsi="Times New Roman" w:cs="Times New Roman"/>
                <w:sz w:val="28"/>
                <w:szCs w:val="28"/>
                <w:lang w:bidi="uk-UA"/>
              </w:rPr>
              <w:t>У закладі освіти в педагогічній діяльно</w:t>
            </w:r>
            <w:r w:rsidR="004A2D86">
              <w:rPr>
                <w:rFonts w:ascii="Times New Roman" w:hAnsi="Times New Roman" w:cs="Times New Roman"/>
                <w:sz w:val="28"/>
                <w:szCs w:val="28"/>
                <w:lang w:bidi="uk-UA"/>
              </w:rPr>
              <w:t xml:space="preserve">сті педагогічних працівників </w:t>
            </w:r>
            <w:r w:rsidRPr="00FC0F86">
              <w:rPr>
                <w:rFonts w:ascii="Times New Roman" w:hAnsi="Times New Roman" w:cs="Times New Roman"/>
                <w:sz w:val="28"/>
                <w:szCs w:val="28"/>
                <w:lang w:bidi="uk-UA"/>
              </w:rPr>
              <w:t>простежується системн</w:t>
            </w:r>
            <w:r w:rsidR="004A2D86">
              <w:rPr>
                <w:rFonts w:ascii="Times New Roman" w:hAnsi="Times New Roman" w:cs="Times New Roman"/>
                <w:sz w:val="28"/>
                <w:szCs w:val="28"/>
                <w:lang w:bidi="uk-UA"/>
              </w:rPr>
              <w:t>е</w:t>
            </w:r>
            <w:r w:rsidRPr="00FC0F86">
              <w:rPr>
                <w:rFonts w:ascii="Times New Roman" w:hAnsi="Times New Roman" w:cs="Times New Roman"/>
                <w:sz w:val="28"/>
                <w:szCs w:val="28"/>
                <w:lang w:bidi="uk-UA"/>
              </w:rPr>
              <w:t xml:space="preserve"> застосування освітніх технологій, спрямованих на оволодіння здобувачами освіти ключовими </w:t>
            </w:r>
            <w:proofErr w:type="spellStart"/>
            <w:r w:rsidRPr="00FC0F86">
              <w:rPr>
                <w:rFonts w:ascii="Times New Roman" w:hAnsi="Times New Roman" w:cs="Times New Roman"/>
                <w:sz w:val="28"/>
                <w:szCs w:val="28"/>
                <w:lang w:bidi="uk-UA"/>
              </w:rPr>
              <w:t>компетентностями</w:t>
            </w:r>
            <w:proofErr w:type="spellEnd"/>
            <w:r w:rsidRPr="00FC0F86">
              <w:rPr>
                <w:rFonts w:ascii="Times New Roman" w:hAnsi="Times New Roman" w:cs="Times New Roman"/>
                <w:sz w:val="28"/>
                <w:szCs w:val="28"/>
                <w:lang w:bidi="uk-UA"/>
              </w:rPr>
              <w:t xml:space="preserve"> та наскрізними вміннями (у </w:t>
            </w:r>
            <w:r w:rsidR="004A2D86">
              <w:rPr>
                <w:rFonts w:ascii="Times New Roman" w:hAnsi="Times New Roman" w:cs="Times New Roman"/>
                <w:sz w:val="28"/>
                <w:szCs w:val="28"/>
                <w:lang w:bidi="uk-UA"/>
              </w:rPr>
              <w:t>67</w:t>
            </w:r>
            <w:r w:rsidRPr="00FC0F86">
              <w:rPr>
                <w:rFonts w:ascii="Times New Roman" w:hAnsi="Times New Roman" w:cs="Times New Roman"/>
                <w:sz w:val="28"/>
                <w:szCs w:val="28"/>
                <w:lang w:bidi="uk-UA"/>
              </w:rPr>
              <w:t xml:space="preserve">% педагогів ). Під час відвідування занять у школі вчителі формували такі компетентності: спілкування державною мовою і математичну грамотність - </w:t>
            </w:r>
            <w:r w:rsidR="004A2D86">
              <w:rPr>
                <w:rFonts w:ascii="Times New Roman" w:hAnsi="Times New Roman" w:cs="Times New Roman"/>
                <w:sz w:val="28"/>
                <w:szCs w:val="28"/>
                <w:lang w:bidi="uk-UA"/>
              </w:rPr>
              <w:t>85</w:t>
            </w:r>
            <w:r w:rsidRPr="00FC0F86">
              <w:rPr>
                <w:rFonts w:ascii="Times New Roman" w:hAnsi="Times New Roman" w:cs="Times New Roman"/>
                <w:sz w:val="28"/>
                <w:szCs w:val="28"/>
                <w:lang w:bidi="uk-UA"/>
              </w:rPr>
              <w:t>%, компетентності у галузі природничих наук - 9</w:t>
            </w:r>
            <w:r w:rsidR="004A2D86">
              <w:rPr>
                <w:rFonts w:ascii="Times New Roman" w:hAnsi="Times New Roman" w:cs="Times New Roman"/>
                <w:sz w:val="28"/>
                <w:szCs w:val="28"/>
                <w:lang w:bidi="uk-UA"/>
              </w:rPr>
              <w:t>2</w:t>
            </w:r>
            <w:r w:rsidRPr="00FC0F86">
              <w:rPr>
                <w:rFonts w:ascii="Times New Roman" w:hAnsi="Times New Roman" w:cs="Times New Roman"/>
                <w:sz w:val="28"/>
                <w:szCs w:val="28"/>
                <w:lang w:bidi="uk-UA"/>
              </w:rPr>
              <w:t xml:space="preserve">%, екологічну та інформаційно-комунікаційну компетентності - </w:t>
            </w:r>
            <w:r w:rsidR="004A2D86">
              <w:rPr>
                <w:rFonts w:ascii="Times New Roman" w:hAnsi="Times New Roman" w:cs="Times New Roman"/>
                <w:sz w:val="28"/>
                <w:szCs w:val="28"/>
                <w:lang w:bidi="uk-UA"/>
              </w:rPr>
              <w:t>56</w:t>
            </w:r>
            <w:r w:rsidRPr="00FC0F86">
              <w:rPr>
                <w:rFonts w:ascii="Times New Roman" w:hAnsi="Times New Roman" w:cs="Times New Roman"/>
                <w:sz w:val="28"/>
                <w:szCs w:val="28"/>
                <w:lang w:bidi="uk-UA"/>
              </w:rPr>
              <w:t xml:space="preserve">%, навчання впродовж життя, ініціативність та підприємливість - </w:t>
            </w:r>
            <w:r w:rsidR="004A2D86">
              <w:rPr>
                <w:rFonts w:ascii="Times New Roman" w:hAnsi="Times New Roman" w:cs="Times New Roman"/>
                <w:sz w:val="28"/>
                <w:szCs w:val="28"/>
                <w:lang w:bidi="uk-UA"/>
              </w:rPr>
              <w:t>77</w:t>
            </w:r>
            <w:r w:rsidRPr="00FC0F86">
              <w:rPr>
                <w:rFonts w:ascii="Times New Roman" w:hAnsi="Times New Roman" w:cs="Times New Roman"/>
                <w:sz w:val="28"/>
                <w:szCs w:val="28"/>
                <w:lang w:bidi="uk-UA"/>
              </w:rPr>
              <w:t xml:space="preserve">%, громадянську та культурну компетентності - </w:t>
            </w:r>
            <w:r w:rsidR="004A2D86">
              <w:rPr>
                <w:rFonts w:ascii="Times New Roman" w:hAnsi="Times New Roman" w:cs="Times New Roman"/>
                <w:sz w:val="28"/>
                <w:szCs w:val="28"/>
                <w:lang w:bidi="uk-UA"/>
              </w:rPr>
              <w:t>93</w:t>
            </w:r>
            <w:r w:rsidRPr="00FC0F86">
              <w:rPr>
                <w:rFonts w:ascii="Times New Roman" w:hAnsi="Times New Roman" w:cs="Times New Roman"/>
                <w:sz w:val="28"/>
                <w:szCs w:val="28"/>
                <w:lang w:bidi="uk-UA"/>
              </w:rPr>
              <w:t xml:space="preserve">%. Переважна більшість вчителів використовує освітні технології, спрямовані на оволодіння здобувачами освіти ключовими </w:t>
            </w:r>
            <w:proofErr w:type="spellStart"/>
            <w:r w:rsidRPr="00FC0F86">
              <w:rPr>
                <w:rFonts w:ascii="Times New Roman" w:hAnsi="Times New Roman" w:cs="Times New Roman"/>
                <w:sz w:val="28"/>
                <w:szCs w:val="28"/>
                <w:lang w:bidi="uk-UA"/>
              </w:rPr>
              <w:t>компетентностями</w:t>
            </w:r>
            <w:proofErr w:type="spellEnd"/>
            <w:r w:rsidRPr="00FC0F86">
              <w:rPr>
                <w:rFonts w:ascii="Times New Roman" w:hAnsi="Times New Roman" w:cs="Times New Roman"/>
                <w:sz w:val="28"/>
                <w:szCs w:val="28"/>
                <w:lang w:bidi="uk-UA"/>
              </w:rPr>
              <w:t xml:space="preserve"> та наскрізними вміннями. </w:t>
            </w:r>
            <w:r w:rsidR="004A2D86">
              <w:rPr>
                <w:rFonts w:ascii="Times New Roman" w:hAnsi="Times New Roman" w:cs="Times New Roman"/>
                <w:sz w:val="28"/>
                <w:szCs w:val="28"/>
                <w:lang w:bidi="uk-UA"/>
              </w:rPr>
              <w:t>Більшість</w:t>
            </w:r>
            <w:r w:rsidRPr="00FC0F86">
              <w:rPr>
                <w:rFonts w:ascii="Times New Roman" w:hAnsi="Times New Roman" w:cs="Times New Roman"/>
                <w:sz w:val="28"/>
                <w:szCs w:val="28"/>
                <w:lang w:bidi="uk-UA"/>
              </w:rPr>
              <w:t xml:space="preserve"> пед</w:t>
            </w:r>
            <w:r w:rsidR="004A2D86">
              <w:rPr>
                <w:rFonts w:ascii="Times New Roman" w:hAnsi="Times New Roman" w:cs="Times New Roman"/>
                <w:sz w:val="28"/>
                <w:szCs w:val="28"/>
                <w:lang w:bidi="uk-UA"/>
              </w:rPr>
              <w:t>агог</w:t>
            </w:r>
            <w:r w:rsidRPr="00FC0F86">
              <w:rPr>
                <w:rFonts w:ascii="Times New Roman" w:hAnsi="Times New Roman" w:cs="Times New Roman"/>
                <w:sz w:val="28"/>
                <w:szCs w:val="28"/>
                <w:lang w:bidi="uk-UA"/>
              </w:rPr>
              <w:t xml:space="preserve">ів використовують на </w:t>
            </w:r>
            <w:proofErr w:type="spellStart"/>
            <w:r w:rsidRPr="00FC0F86">
              <w:rPr>
                <w:rFonts w:ascii="Times New Roman" w:hAnsi="Times New Roman" w:cs="Times New Roman"/>
                <w:sz w:val="28"/>
                <w:szCs w:val="28"/>
                <w:lang w:bidi="uk-UA"/>
              </w:rPr>
              <w:t>уроках</w:t>
            </w:r>
            <w:proofErr w:type="spellEnd"/>
            <w:r w:rsidRPr="00FC0F86">
              <w:rPr>
                <w:rFonts w:ascii="Times New Roman" w:hAnsi="Times New Roman" w:cs="Times New Roman"/>
                <w:sz w:val="28"/>
                <w:szCs w:val="28"/>
                <w:lang w:bidi="uk-UA"/>
              </w:rPr>
              <w:t xml:space="preserve"> </w:t>
            </w:r>
            <w:r w:rsidR="004A2D86">
              <w:rPr>
                <w:rFonts w:ascii="Times New Roman" w:hAnsi="Times New Roman" w:cs="Times New Roman"/>
                <w:sz w:val="28"/>
                <w:szCs w:val="28"/>
                <w:lang w:bidi="uk-UA"/>
              </w:rPr>
              <w:t>презентації, відеоматеріали</w:t>
            </w:r>
            <w:r w:rsidRPr="00FC0F86">
              <w:rPr>
                <w:rFonts w:ascii="Times New Roman" w:hAnsi="Times New Roman" w:cs="Times New Roman"/>
                <w:sz w:val="28"/>
                <w:szCs w:val="28"/>
                <w:lang w:bidi="uk-UA"/>
              </w:rPr>
              <w:t xml:space="preserve">, </w:t>
            </w:r>
            <w:r w:rsidR="004A2D86">
              <w:rPr>
                <w:rFonts w:ascii="Times New Roman" w:hAnsi="Times New Roman" w:cs="Times New Roman"/>
                <w:sz w:val="28"/>
                <w:szCs w:val="28"/>
                <w:lang w:bidi="uk-UA"/>
              </w:rPr>
              <w:t>інтерактивні методи роботи</w:t>
            </w:r>
            <w:r w:rsidRPr="00FC0F86">
              <w:rPr>
                <w:rFonts w:ascii="Times New Roman" w:hAnsi="Times New Roman" w:cs="Times New Roman"/>
                <w:sz w:val="28"/>
                <w:szCs w:val="28"/>
                <w:lang w:bidi="uk-UA"/>
              </w:rPr>
              <w:t xml:space="preserve">. </w:t>
            </w:r>
          </w:p>
          <w:p w:rsidR="00FC0F86" w:rsidRPr="00554536" w:rsidRDefault="004A2D86" w:rsidP="00554536">
            <w:pPr>
              <w:jc w:val="both"/>
              <w:rPr>
                <w:rFonts w:ascii="Times New Roman" w:hAnsi="Times New Roman" w:cs="Times New Roman"/>
                <w:sz w:val="28"/>
                <w:szCs w:val="28"/>
              </w:rPr>
            </w:pPr>
            <w:r w:rsidRPr="004A2D86">
              <w:rPr>
                <w:rFonts w:ascii="Times New Roman" w:hAnsi="Times New Roman" w:cs="Times New Roman"/>
                <w:sz w:val="28"/>
                <w:szCs w:val="28"/>
                <w:lang w:bidi="uk-UA"/>
              </w:rPr>
              <w:t>У закладі освіти приділяється належна увага професійному розвитку педагогічних працівників</w:t>
            </w:r>
            <w:r>
              <w:rPr>
                <w:rFonts w:ascii="Times New Roman" w:hAnsi="Times New Roman" w:cs="Times New Roman"/>
                <w:sz w:val="28"/>
                <w:szCs w:val="28"/>
                <w:lang w:bidi="uk-UA"/>
              </w:rPr>
              <w:t xml:space="preserve">. Згідно з опитуванням, 91% педагогів вважають, що </w:t>
            </w:r>
            <w:r w:rsidRPr="004A2D86">
              <w:rPr>
                <w:rFonts w:ascii="Times New Roman" w:hAnsi="Times New Roman" w:cs="Times New Roman"/>
                <w:sz w:val="28"/>
                <w:szCs w:val="28"/>
                <w:lang w:bidi="uk-UA"/>
              </w:rPr>
              <w:t>закладі освіти створено умови для постійного підвищення кваліфікації педагогів, їхньої чергової та позачергової атестації, добровільної сертифікації</w:t>
            </w:r>
            <w:r>
              <w:rPr>
                <w:rFonts w:ascii="Times New Roman" w:hAnsi="Times New Roman" w:cs="Times New Roman"/>
                <w:sz w:val="28"/>
                <w:szCs w:val="28"/>
                <w:lang w:bidi="uk-UA"/>
              </w:rPr>
              <w:t>, 9% - переважно так.</w:t>
            </w:r>
          </w:p>
          <w:p w:rsidR="00C96A7A" w:rsidRDefault="004A2D86" w:rsidP="00F63ED8">
            <w:pPr>
              <w:jc w:val="both"/>
              <w:rPr>
                <w:rFonts w:ascii="Times New Roman" w:hAnsi="Times New Roman" w:cs="Times New Roman"/>
                <w:sz w:val="28"/>
                <w:szCs w:val="28"/>
                <w:lang w:bidi="uk-UA"/>
              </w:rPr>
            </w:pPr>
            <w:r>
              <w:rPr>
                <w:rFonts w:ascii="Times New Roman" w:hAnsi="Times New Roman" w:cs="Times New Roman"/>
                <w:sz w:val="28"/>
                <w:szCs w:val="28"/>
                <w:lang w:bidi="uk-UA"/>
              </w:rPr>
              <w:t>Серед усіх видів та способів підвищення кваліф</w:t>
            </w:r>
            <w:r w:rsidR="00F63ED8">
              <w:rPr>
                <w:rFonts w:ascii="Times New Roman" w:hAnsi="Times New Roman" w:cs="Times New Roman"/>
                <w:sz w:val="28"/>
                <w:szCs w:val="28"/>
                <w:lang w:bidi="uk-UA"/>
              </w:rPr>
              <w:t>ікації, педагоги обирають наст</w:t>
            </w:r>
            <w:r>
              <w:rPr>
                <w:rFonts w:ascii="Times New Roman" w:hAnsi="Times New Roman" w:cs="Times New Roman"/>
                <w:sz w:val="28"/>
                <w:szCs w:val="28"/>
                <w:lang w:bidi="uk-UA"/>
              </w:rPr>
              <w:t>упні:</w:t>
            </w:r>
            <w:r w:rsidRPr="004A2D86">
              <w:rPr>
                <w:rFonts w:ascii="Times New Roman" w:hAnsi="Times New Roman" w:cs="Times New Roman"/>
                <w:sz w:val="28"/>
                <w:szCs w:val="28"/>
                <w:lang w:bidi="uk-UA"/>
              </w:rPr>
              <w:t xml:space="preserve"> курсам при ІППОЧО </w:t>
            </w:r>
            <w:r w:rsidR="00F63ED8">
              <w:rPr>
                <w:rFonts w:ascii="Times New Roman" w:hAnsi="Times New Roman" w:cs="Times New Roman"/>
                <w:sz w:val="28"/>
                <w:szCs w:val="28"/>
                <w:lang w:bidi="uk-UA"/>
              </w:rPr>
              <w:t>–</w:t>
            </w:r>
            <w:r w:rsidRPr="004A2D86">
              <w:rPr>
                <w:rFonts w:ascii="Times New Roman" w:hAnsi="Times New Roman" w:cs="Times New Roman"/>
                <w:sz w:val="28"/>
                <w:szCs w:val="28"/>
                <w:lang w:bidi="uk-UA"/>
              </w:rPr>
              <w:t xml:space="preserve"> </w:t>
            </w:r>
            <w:r w:rsidR="00F63ED8">
              <w:rPr>
                <w:rFonts w:ascii="Times New Roman" w:hAnsi="Times New Roman" w:cs="Times New Roman"/>
                <w:sz w:val="28"/>
                <w:szCs w:val="28"/>
                <w:lang w:bidi="uk-UA"/>
              </w:rPr>
              <w:t>77,3</w:t>
            </w:r>
            <w:r w:rsidRPr="004A2D86">
              <w:rPr>
                <w:rFonts w:ascii="Times New Roman" w:hAnsi="Times New Roman" w:cs="Times New Roman"/>
                <w:sz w:val="28"/>
                <w:szCs w:val="28"/>
                <w:lang w:bidi="uk-UA"/>
              </w:rPr>
              <w:t xml:space="preserve">%, методичні семінари відвідують </w:t>
            </w:r>
            <w:r w:rsidR="00F63ED8">
              <w:rPr>
                <w:rFonts w:ascii="Times New Roman" w:hAnsi="Times New Roman" w:cs="Times New Roman"/>
                <w:sz w:val="28"/>
                <w:szCs w:val="28"/>
                <w:lang w:bidi="uk-UA"/>
              </w:rPr>
              <w:t>31,8</w:t>
            </w:r>
            <w:r w:rsidRPr="004A2D86">
              <w:rPr>
                <w:rFonts w:ascii="Times New Roman" w:hAnsi="Times New Roman" w:cs="Times New Roman"/>
                <w:sz w:val="28"/>
                <w:szCs w:val="28"/>
                <w:lang w:bidi="uk-UA"/>
              </w:rPr>
              <w:t>%, тренінг</w:t>
            </w:r>
            <w:r w:rsidR="00F63ED8">
              <w:rPr>
                <w:rFonts w:ascii="Times New Roman" w:hAnsi="Times New Roman" w:cs="Times New Roman"/>
                <w:sz w:val="28"/>
                <w:szCs w:val="28"/>
                <w:lang w:bidi="uk-UA"/>
              </w:rPr>
              <w:t>и</w:t>
            </w:r>
            <w:r w:rsidRPr="004A2D86">
              <w:rPr>
                <w:rFonts w:ascii="Times New Roman" w:hAnsi="Times New Roman" w:cs="Times New Roman"/>
                <w:sz w:val="28"/>
                <w:szCs w:val="28"/>
                <w:lang w:bidi="uk-UA"/>
              </w:rPr>
              <w:t>, майстер-клас</w:t>
            </w:r>
            <w:r w:rsidR="00F63ED8">
              <w:rPr>
                <w:rFonts w:ascii="Times New Roman" w:hAnsi="Times New Roman" w:cs="Times New Roman"/>
                <w:sz w:val="28"/>
                <w:szCs w:val="28"/>
                <w:lang w:bidi="uk-UA"/>
              </w:rPr>
              <w:t>и</w:t>
            </w:r>
            <w:r w:rsidRPr="004A2D86">
              <w:rPr>
                <w:rFonts w:ascii="Times New Roman" w:hAnsi="Times New Roman" w:cs="Times New Roman"/>
                <w:sz w:val="28"/>
                <w:szCs w:val="28"/>
                <w:lang w:bidi="uk-UA"/>
              </w:rPr>
              <w:t xml:space="preserve"> - </w:t>
            </w:r>
            <w:r w:rsidR="00F63ED8">
              <w:rPr>
                <w:rFonts w:ascii="Times New Roman" w:hAnsi="Times New Roman" w:cs="Times New Roman"/>
                <w:sz w:val="28"/>
                <w:szCs w:val="28"/>
                <w:lang w:bidi="uk-UA"/>
              </w:rPr>
              <w:t>74%</w:t>
            </w:r>
            <w:r w:rsidRPr="004A2D86">
              <w:rPr>
                <w:rFonts w:ascii="Times New Roman" w:hAnsi="Times New Roman" w:cs="Times New Roman"/>
                <w:sz w:val="28"/>
                <w:szCs w:val="28"/>
                <w:lang w:bidi="uk-UA"/>
              </w:rPr>
              <w:t>,</w:t>
            </w:r>
            <w:r w:rsidR="00F63ED8">
              <w:rPr>
                <w:rFonts w:ascii="Times New Roman" w:hAnsi="Times New Roman" w:cs="Times New Roman"/>
                <w:sz w:val="28"/>
                <w:szCs w:val="28"/>
                <w:lang w:bidi="uk-UA"/>
              </w:rPr>
              <w:t xml:space="preserve"> </w:t>
            </w:r>
            <w:proofErr w:type="spellStart"/>
            <w:r w:rsidR="00F63ED8">
              <w:rPr>
                <w:rFonts w:ascii="Times New Roman" w:hAnsi="Times New Roman" w:cs="Times New Roman"/>
                <w:sz w:val="28"/>
                <w:szCs w:val="28"/>
                <w:lang w:bidi="uk-UA"/>
              </w:rPr>
              <w:t>вебінари</w:t>
            </w:r>
            <w:proofErr w:type="spellEnd"/>
            <w:r w:rsidR="00F63ED8">
              <w:rPr>
                <w:rFonts w:ascii="Times New Roman" w:hAnsi="Times New Roman" w:cs="Times New Roman"/>
                <w:sz w:val="28"/>
                <w:szCs w:val="28"/>
                <w:lang w:bidi="uk-UA"/>
              </w:rPr>
              <w:t xml:space="preserve"> – 63%, </w:t>
            </w:r>
            <w:r w:rsidRPr="004A2D86">
              <w:rPr>
                <w:rFonts w:ascii="Times New Roman" w:hAnsi="Times New Roman" w:cs="Times New Roman"/>
                <w:sz w:val="28"/>
                <w:szCs w:val="28"/>
                <w:lang w:bidi="uk-UA"/>
              </w:rPr>
              <w:t xml:space="preserve"> онлайн-курс</w:t>
            </w:r>
            <w:r w:rsidR="00F63ED8">
              <w:rPr>
                <w:rFonts w:ascii="Times New Roman" w:hAnsi="Times New Roman" w:cs="Times New Roman"/>
                <w:sz w:val="28"/>
                <w:szCs w:val="28"/>
                <w:lang w:bidi="uk-UA"/>
              </w:rPr>
              <w:t xml:space="preserve">и - </w:t>
            </w:r>
            <w:r w:rsidRPr="004A2D86">
              <w:rPr>
                <w:rFonts w:ascii="Times New Roman" w:hAnsi="Times New Roman" w:cs="Times New Roman"/>
                <w:sz w:val="28"/>
                <w:szCs w:val="28"/>
                <w:lang w:bidi="uk-UA"/>
              </w:rPr>
              <w:t xml:space="preserve"> </w:t>
            </w:r>
            <w:r w:rsidR="00F63ED8">
              <w:rPr>
                <w:rFonts w:ascii="Times New Roman" w:hAnsi="Times New Roman" w:cs="Times New Roman"/>
                <w:sz w:val="28"/>
                <w:szCs w:val="28"/>
                <w:lang w:bidi="uk-UA"/>
              </w:rPr>
              <w:t>73</w:t>
            </w:r>
            <w:r w:rsidRPr="004A2D86">
              <w:rPr>
                <w:rFonts w:ascii="Times New Roman" w:hAnsi="Times New Roman" w:cs="Times New Roman"/>
                <w:sz w:val="28"/>
                <w:szCs w:val="28"/>
                <w:lang w:bidi="uk-UA"/>
              </w:rPr>
              <w:t xml:space="preserve">% педагогів . </w:t>
            </w:r>
            <w:r w:rsidR="00F63ED8">
              <w:rPr>
                <w:rFonts w:ascii="Times New Roman" w:hAnsi="Times New Roman" w:cs="Times New Roman"/>
                <w:sz w:val="28"/>
                <w:szCs w:val="28"/>
                <w:lang w:bidi="uk-UA"/>
              </w:rPr>
              <w:t>96</w:t>
            </w:r>
            <w:r w:rsidRPr="004A2D86">
              <w:rPr>
                <w:rFonts w:ascii="Times New Roman" w:hAnsi="Times New Roman" w:cs="Times New Roman"/>
                <w:sz w:val="28"/>
                <w:szCs w:val="28"/>
                <w:lang w:bidi="uk-UA"/>
              </w:rPr>
              <w:t xml:space="preserve">% опитаних </w:t>
            </w:r>
            <w:r w:rsidRPr="004A2D86">
              <w:rPr>
                <w:rFonts w:ascii="Times New Roman" w:hAnsi="Times New Roman" w:cs="Times New Roman"/>
                <w:sz w:val="28"/>
                <w:szCs w:val="28"/>
                <w:lang w:bidi="uk-UA"/>
              </w:rPr>
              <w:lastRenderedPageBreak/>
              <w:t xml:space="preserve">педагогічних працівників закладу освіти забезпечують власний професійний розвиток, обираючи кількість, види, форми та напрями підвищення своєї професійної майстерності з урахуванням освітніх інновацій, освітніх потреб учнів. Згідно з опитуванням, серед тем для професійного зростання вчителі обрали такі: </w:t>
            </w:r>
            <w:r w:rsidR="00F63ED8">
              <w:rPr>
                <w:rFonts w:ascii="Times New Roman" w:hAnsi="Times New Roman" w:cs="Times New Roman"/>
                <w:sz w:val="28"/>
                <w:szCs w:val="28"/>
                <w:lang w:bidi="uk-UA"/>
              </w:rPr>
              <w:t>законодавче забезпечення освітнього процесу – 36,4%;  методичні аспекти викладання предметів та курсів – 45,5%; організація інклюзивної форми навчання – 50%; форми організації освітнього процесу – 36,4%; профілактика та прояви девіантної поведінки здобувачів освіти – 18,2%; психологічні особливості роботи зі здобувачами освіти – 27,3%; безпечне освітнє середовище – 60%; формування у здобувачів освіти громадянської освіти – 18%; використання інформаційно-комунікаційних технологій в освіті – 59%</w:t>
            </w:r>
            <w:r w:rsidR="00E808DE">
              <w:rPr>
                <w:rFonts w:ascii="Times New Roman" w:hAnsi="Times New Roman" w:cs="Times New Roman"/>
                <w:sz w:val="28"/>
                <w:szCs w:val="28"/>
                <w:lang w:bidi="uk-UA"/>
              </w:rPr>
              <w:t>; ділове українське мовлення – 19%.</w:t>
            </w:r>
          </w:p>
          <w:p w:rsidR="00E808DE" w:rsidRDefault="00E808DE" w:rsidP="00F63ED8">
            <w:pPr>
              <w:jc w:val="both"/>
              <w:rPr>
                <w:rFonts w:ascii="Times New Roman" w:hAnsi="Times New Roman" w:cs="Times New Roman"/>
                <w:sz w:val="28"/>
                <w:szCs w:val="28"/>
                <w:lang w:bidi="uk-UA"/>
              </w:rPr>
            </w:pPr>
            <w:r>
              <w:rPr>
                <w:rFonts w:ascii="Times New Roman" w:hAnsi="Times New Roman" w:cs="Times New Roman"/>
                <w:sz w:val="28"/>
                <w:szCs w:val="28"/>
                <w:lang w:bidi="uk-UA"/>
              </w:rPr>
              <w:t xml:space="preserve">Педагогічні працівники сприяють дотриманню норм </w:t>
            </w:r>
            <w:r w:rsidRPr="00E808DE">
              <w:rPr>
                <w:rFonts w:ascii="Times New Roman" w:hAnsi="Times New Roman" w:cs="Times New Roman"/>
                <w:sz w:val="28"/>
                <w:szCs w:val="28"/>
                <w:lang w:bidi="uk-UA"/>
              </w:rPr>
              <w:t>академічної доброчесності серед здобувачів освіти</w:t>
            </w:r>
            <w:r>
              <w:rPr>
                <w:rFonts w:ascii="Times New Roman" w:hAnsi="Times New Roman" w:cs="Times New Roman"/>
                <w:sz w:val="28"/>
                <w:szCs w:val="28"/>
                <w:lang w:bidi="uk-UA"/>
              </w:rPr>
              <w:t xml:space="preserve">: 41% вчителів знайомлять учнів з основами авторського права; 73% проводять бесіди щодо дотримання академічної доброчесності; 32% на </w:t>
            </w:r>
            <w:proofErr w:type="spellStart"/>
            <w:r>
              <w:rPr>
                <w:rFonts w:ascii="Times New Roman" w:hAnsi="Times New Roman" w:cs="Times New Roman"/>
                <w:sz w:val="28"/>
                <w:szCs w:val="28"/>
                <w:lang w:bidi="uk-UA"/>
              </w:rPr>
              <w:t>уроках</w:t>
            </w:r>
            <w:proofErr w:type="spellEnd"/>
            <w:r>
              <w:rPr>
                <w:rFonts w:ascii="Times New Roman" w:hAnsi="Times New Roman" w:cs="Times New Roman"/>
                <w:sz w:val="28"/>
                <w:szCs w:val="28"/>
                <w:lang w:bidi="uk-UA"/>
              </w:rPr>
              <w:t xml:space="preserve"> дають такі завдання, які унеможливлюють списування; 30% використовують розробки </w:t>
            </w:r>
            <w:r w:rsidR="00F437E0">
              <w:rPr>
                <w:rFonts w:ascii="Times New Roman" w:hAnsi="Times New Roman" w:cs="Times New Roman"/>
                <w:sz w:val="28"/>
                <w:szCs w:val="28"/>
                <w:lang w:bidi="uk-UA"/>
              </w:rPr>
              <w:t xml:space="preserve">для </w:t>
            </w:r>
            <w:r>
              <w:rPr>
                <w:rFonts w:ascii="Times New Roman" w:hAnsi="Times New Roman" w:cs="Times New Roman"/>
                <w:sz w:val="28"/>
                <w:szCs w:val="28"/>
                <w:lang w:bidi="uk-UA"/>
              </w:rPr>
              <w:t>формування</w:t>
            </w:r>
            <w:r w:rsidR="00F437E0">
              <w:rPr>
                <w:rFonts w:ascii="Times New Roman" w:hAnsi="Times New Roman" w:cs="Times New Roman"/>
                <w:sz w:val="28"/>
                <w:szCs w:val="28"/>
                <w:lang w:bidi="uk-UA"/>
              </w:rPr>
              <w:t xml:space="preserve"> основ академічної доброчесності, 5% інформують на своїх </w:t>
            </w:r>
            <w:proofErr w:type="spellStart"/>
            <w:r w:rsidR="00F437E0">
              <w:rPr>
                <w:rFonts w:ascii="Times New Roman" w:hAnsi="Times New Roman" w:cs="Times New Roman"/>
                <w:sz w:val="28"/>
                <w:szCs w:val="28"/>
                <w:lang w:bidi="uk-UA"/>
              </w:rPr>
              <w:t>уроках</w:t>
            </w:r>
            <w:proofErr w:type="spellEnd"/>
            <w:r w:rsidR="00F437E0">
              <w:rPr>
                <w:rFonts w:ascii="Times New Roman" w:hAnsi="Times New Roman" w:cs="Times New Roman"/>
                <w:sz w:val="28"/>
                <w:szCs w:val="28"/>
                <w:lang w:bidi="uk-UA"/>
              </w:rPr>
              <w:t xml:space="preserve"> про наслідки плагіату.</w:t>
            </w:r>
          </w:p>
          <w:p w:rsidR="00E808DE" w:rsidRDefault="00E808DE" w:rsidP="00F63ED8">
            <w:pPr>
              <w:jc w:val="both"/>
              <w:rPr>
                <w:rFonts w:ascii="Times New Roman" w:hAnsi="Times New Roman" w:cs="Times New Roman"/>
                <w:sz w:val="28"/>
                <w:szCs w:val="28"/>
                <w:lang w:bidi="uk-UA"/>
              </w:rPr>
            </w:pPr>
            <w:r>
              <w:rPr>
                <w:rFonts w:ascii="Times New Roman" w:hAnsi="Times New Roman" w:cs="Times New Roman"/>
                <w:sz w:val="28"/>
                <w:szCs w:val="28"/>
                <w:lang w:bidi="uk-UA"/>
              </w:rPr>
              <w:t xml:space="preserve">Атмосфера в закладі сприяє співпраці педагогів, </w:t>
            </w:r>
            <w:r w:rsidR="00F437E0">
              <w:rPr>
                <w:rFonts w:ascii="Times New Roman" w:hAnsi="Times New Roman" w:cs="Times New Roman"/>
                <w:sz w:val="28"/>
                <w:szCs w:val="28"/>
                <w:lang w:bidi="uk-UA"/>
              </w:rPr>
              <w:t>створенню комфортного психологічного клімату в колективі.</w:t>
            </w:r>
          </w:p>
          <w:p w:rsidR="00F437E0" w:rsidRPr="001C39E2" w:rsidRDefault="00F437E0" w:rsidP="00F437E0">
            <w:pPr>
              <w:jc w:val="both"/>
              <w:rPr>
                <w:rFonts w:ascii="Times New Roman" w:hAnsi="Times New Roman" w:cs="Times New Roman"/>
                <w:b/>
                <w:sz w:val="28"/>
                <w:szCs w:val="28"/>
                <w:lang w:bidi="uk-UA"/>
              </w:rPr>
            </w:pPr>
            <w:r w:rsidRPr="001C39E2">
              <w:rPr>
                <w:rFonts w:ascii="Times New Roman" w:hAnsi="Times New Roman" w:cs="Times New Roman"/>
                <w:b/>
                <w:bCs/>
                <w:sz w:val="28"/>
                <w:szCs w:val="28"/>
                <w:lang w:bidi="uk-UA"/>
              </w:rPr>
              <w:t>Рівні оцінювання за вимогами:</w:t>
            </w:r>
          </w:p>
          <w:p w:rsidR="00F437E0" w:rsidRPr="001C39E2" w:rsidRDefault="00F437E0" w:rsidP="00F437E0">
            <w:pPr>
              <w:numPr>
                <w:ilvl w:val="0"/>
                <w:numId w:val="9"/>
              </w:numPr>
              <w:jc w:val="both"/>
              <w:rPr>
                <w:rFonts w:ascii="Times New Roman" w:hAnsi="Times New Roman" w:cs="Times New Roman"/>
                <w:b/>
                <w:sz w:val="28"/>
                <w:szCs w:val="28"/>
                <w:lang w:bidi="uk-UA"/>
              </w:rPr>
            </w:pPr>
            <w:r w:rsidRPr="001C39E2">
              <w:rPr>
                <w:rFonts w:ascii="Times New Roman" w:hAnsi="Times New Roman" w:cs="Times New Roman"/>
                <w:b/>
                <w:sz w:val="28"/>
                <w:szCs w:val="28"/>
                <w:lang w:bidi="uk-UA"/>
              </w:rPr>
              <w:t xml:space="preserve">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w:t>
            </w:r>
            <w:proofErr w:type="spellStart"/>
            <w:r w:rsidRPr="001C39E2">
              <w:rPr>
                <w:rFonts w:ascii="Times New Roman" w:hAnsi="Times New Roman" w:cs="Times New Roman"/>
                <w:b/>
                <w:sz w:val="28"/>
                <w:szCs w:val="28"/>
                <w:lang w:bidi="uk-UA"/>
              </w:rPr>
              <w:t>компетентностей</w:t>
            </w:r>
            <w:proofErr w:type="spellEnd"/>
            <w:r w:rsidRPr="001C39E2">
              <w:rPr>
                <w:rFonts w:ascii="Times New Roman" w:hAnsi="Times New Roman" w:cs="Times New Roman"/>
                <w:b/>
                <w:sz w:val="28"/>
                <w:szCs w:val="28"/>
                <w:lang w:bidi="uk-UA"/>
              </w:rPr>
              <w:t xml:space="preserve"> здобувачів освіти - </w:t>
            </w:r>
            <w:r w:rsidRPr="001C39E2">
              <w:rPr>
                <w:rFonts w:ascii="Times New Roman" w:hAnsi="Times New Roman" w:cs="Times New Roman"/>
                <w:b/>
                <w:i/>
                <w:iCs/>
                <w:sz w:val="28"/>
                <w:szCs w:val="28"/>
                <w:lang w:bidi="uk-UA"/>
              </w:rPr>
              <w:t>рівень, що вимагає покращення</w:t>
            </w:r>
            <w:r w:rsidRPr="001C39E2">
              <w:rPr>
                <w:rFonts w:ascii="Times New Roman" w:hAnsi="Times New Roman" w:cs="Times New Roman"/>
                <w:b/>
                <w:sz w:val="28"/>
                <w:szCs w:val="28"/>
                <w:lang w:bidi="uk-UA"/>
              </w:rPr>
              <w:t>;</w:t>
            </w:r>
          </w:p>
          <w:p w:rsidR="00F437E0" w:rsidRPr="001C39E2" w:rsidRDefault="00F437E0" w:rsidP="00F437E0">
            <w:pPr>
              <w:numPr>
                <w:ilvl w:val="0"/>
                <w:numId w:val="9"/>
              </w:numPr>
              <w:jc w:val="both"/>
              <w:rPr>
                <w:rFonts w:ascii="Times New Roman" w:hAnsi="Times New Roman" w:cs="Times New Roman"/>
                <w:b/>
                <w:sz w:val="28"/>
                <w:szCs w:val="28"/>
                <w:lang w:bidi="uk-UA"/>
              </w:rPr>
            </w:pPr>
            <w:r w:rsidRPr="001C39E2">
              <w:rPr>
                <w:rFonts w:ascii="Times New Roman" w:hAnsi="Times New Roman" w:cs="Times New Roman"/>
                <w:b/>
                <w:sz w:val="28"/>
                <w:szCs w:val="28"/>
                <w:lang w:bidi="uk-UA"/>
              </w:rPr>
              <w:t xml:space="preserve">Постійне підвищення професійного рівня і педагогічної майстерності педагогічних працівників - </w:t>
            </w:r>
            <w:r w:rsidRPr="001C39E2">
              <w:rPr>
                <w:rFonts w:ascii="Times New Roman" w:hAnsi="Times New Roman" w:cs="Times New Roman"/>
                <w:b/>
                <w:i/>
                <w:iCs/>
                <w:sz w:val="28"/>
                <w:szCs w:val="28"/>
                <w:lang w:bidi="uk-UA"/>
              </w:rPr>
              <w:t>рівень, що вимагає покращення</w:t>
            </w:r>
            <w:r w:rsidRPr="001C39E2">
              <w:rPr>
                <w:rFonts w:ascii="Times New Roman" w:hAnsi="Times New Roman" w:cs="Times New Roman"/>
                <w:b/>
                <w:sz w:val="28"/>
                <w:szCs w:val="28"/>
                <w:lang w:bidi="uk-UA"/>
              </w:rPr>
              <w:t>;</w:t>
            </w:r>
          </w:p>
          <w:p w:rsidR="00F437E0" w:rsidRPr="001C39E2" w:rsidRDefault="00F437E0" w:rsidP="00F437E0">
            <w:pPr>
              <w:numPr>
                <w:ilvl w:val="0"/>
                <w:numId w:val="9"/>
              </w:numPr>
              <w:jc w:val="both"/>
              <w:rPr>
                <w:rFonts w:ascii="Times New Roman" w:hAnsi="Times New Roman" w:cs="Times New Roman"/>
                <w:b/>
                <w:sz w:val="28"/>
                <w:szCs w:val="28"/>
                <w:lang w:bidi="uk-UA"/>
              </w:rPr>
            </w:pPr>
            <w:r w:rsidRPr="001C39E2">
              <w:rPr>
                <w:rFonts w:ascii="Times New Roman" w:hAnsi="Times New Roman" w:cs="Times New Roman"/>
                <w:b/>
                <w:sz w:val="28"/>
                <w:szCs w:val="28"/>
                <w:lang w:bidi="uk-UA"/>
              </w:rPr>
              <w:t>Налагодження співпраці зі здобувачами освіти, їх батьками, працівниками закладу освіти - достатній рівень;</w:t>
            </w:r>
          </w:p>
          <w:p w:rsidR="00F437E0" w:rsidRPr="00554536" w:rsidRDefault="00F437E0" w:rsidP="00F437E0">
            <w:pPr>
              <w:jc w:val="both"/>
              <w:rPr>
                <w:rFonts w:ascii="Times New Roman" w:hAnsi="Times New Roman" w:cs="Times New Roman"/>
                <w:sz w:val="28"/>
                <w:szCs w:val="28"/>
              </w:rPr>
            </w:pPr>
            <w:r w:rsidRPr="001C39E2">
              <w:rPr>
                <w:rFonts w:ascii="Times New Roman" w:hAnsi="Times New Roman" w:cs="Times New Roman"/>
                <w:b/>
                <w:sz w:val="28"/>
                <w:szCs w:val="28"/>
                <w:lang w:bidi="uk-UA"/>
              </w:rPr>
              <w:t xml:space="preserve">3.4. Організація педагогічної діяльності та навчання здобувачів освіти на </w:t>
            </w:r>
            <w:r w:rsidRPr="001C39E2">
              <w:rPr>
                <w:rFonts w:ascii="Times New Roman" w:hAnsi="Times New Roman" w:cs="Times New Roman"/>
                <w:b/>
                <w:sz w:val="28"/>
                <w:szCs w:val="28"/>
                <w:lang w:bidi="uk-UA"/>
              </w:rPr>
              <w:lastRenderedPageBreak/>
              <w:t>засадах академічної доброчесності - достатній рівень</w:t>
            </w:r>
          </w:p>
        </w:tc>
      </w:tr>
      <w:tr w:rsidR="005A6AD0" w:rsidTr="00773E03">
        <w:tc>
          <w:tcPr>
            <w:tcW w:w="1628" w:type="dxa"/>
          </w:tcPr>
          <w:p w:rsidR="00F437E0" w:rsidRPr="00F437E0" w:rsidRDefault="00F437E0" w:rsidP="00F437E0">
            <w:pPr>
              <w:rPr>
                <w:rFonts w:ascii="Times New Roman" w:hAnsi="Times New Roman" w:cs="Times New Roman"/>
                <w:sz w:val="28"/>
                <w:szCs w:val="28"/>
                <w:lang w:bidi="uk-UA"/>
              </w:rPr>
            </w:pPr>
            <w:r>
              <w:rPr>
                <w:rFonts w:ascii="Times New Roman" w:hAnsi="Times New Roman" w:cs="Times New Roman"/>
                <w:sz w:val="28"/>
                <w:szCs w:val="28"/>
                <w:lang w:bidi="uk-UA"/>
              </w:rPr>
              <w:lastRenderedPageBreak/>
              <w:t>4.</w:t>
            </w:r>
            <w:r w:rsidRPr="00F437E0">
              <w:rPr>
                <w:rFonts w:ascii="Times New Roman" w:hAnsi="Times New Roman" w:cs="Times New Roman"/>
                <w:sz w:val="28"/>
                <w:szCs w:val="28"/>
                <w:lang w:bidi="uk-UA"/>
              </w:rPr>
              <w:t>Управлінські</w:t>
            </w:r>
          </w:p>
          <w:p w:rsidR="00F437E0" w:rsidRPr="00F437E0" w:rsidRDefault="00F437E0" w:rsidP="00F437E0">
            <w:pPr>
              <w:ind w:left="-110"/>
              <w:jc w:val="center"/>
              <w:rPr>
                <w:rFonts w:ascii="Times New Roman" w:hAnsi="Times New Roman" w:cs="Times New Roman"/>
                <w:sz w:val="28"/>
                <w:szCs w:val="28"/>
                <w:lang w:bidi="uk-UA"/>
              </w:rPr>
            </w:pPr>
            <w:r w:rsidRPr="00F437E0">
              <w:rPr>
                <w:rFonts w:ascii="Times New Roman" w:hAnsi="Times New Roman" w:cs="Times New Roman"/>
                <w:sz w:val="28"/>
                <w:szCs w:val="28"/>
                <w:lang w:bidi="uk-UA"/>
              </w:rPr>
              <w:t>процеси</w:t>
            </w:r>
          </w:p>
          <w:p w:rsidR="00F437E0" w:rsidRPr="00F437E0" w:rsidRDefault="00F437E0" w:rsidP="00F437E0">
            <w:pPr>
              <w:ind w:left="-110"/>
              <w:jc w:val="center"/>
              <w:rPr>
                <w:rFonts w:ascii="Times New Roman" w:hAnsi="Times New Roman" w:cs="Times New Roman"/>
                <w:sz w:val="28"/>
                <w:szCs w:val="28"/>
                <w:lang w:bidi="uk-UA"/>
              </w:rPr>
            </w:pPr>
            <w:r w:rsidRPr="00F437E0">
              <w:rPr>
                <w:rFonts w:ascii="Times New Roman" w:hAnsi="Times New Roman" w:cs="Times New Roman"/>
                <w:sz w:val="28"/>
                <w:szCs w:val="28"/>
                <w:lang w:bidi="uk-UA"/>
              </w:rPr>
              <w:t>закладу</w:t>
            </w:r>
          </w:p>
          <w:p w:rsidR="00C96A7A" w:rsidRPr="00554536" w:rsidRDefault="00F437E0" w:rsidP="00F437E0">
            <w:pPr>
              <w:ind w:left="-110"/>
              <w:jc w:val="center"/>
              <w:rPr>
                <w:rFonts w:ascii="Times New Roman" w:hAnsi="Times New Roman" w:cs="Times New Roman"/>
                <w:sz w:val="28"/>
                <w:szCs w:val="28"/>
              </w:rPr>
            </w:pPr>
            <w:r w:rsidRPr="00F437E0">
              <w:rPr>
                <w:rFonts w:ascii="Times New Roman" w:hAnsi="Times New Roman" w:cs="Times New Roman"/>
                <w:sz w:val="28"/>
                <w:szCs w:val="28"/>
                <w:lang w:bidi="uk-UA"/>
              </w:rPr>
              <w:t>освіти</w:t>
            </w:r>
          </w:p>
        </w:tc>
        <w:tc>
          <w:tcPr>
            <w:tcW w:w="725" w:type="dxa"/>
          </w:tcPr>
          <w:p w:rsidR="00C96A7A" w:rsidRDefault="00C96A7A" w:rsidP="00C96A7A">
            <w:pPr>
              <w:jc w:val="center"/>
            </w:pPr>
          </w:p>
        </w:tc>
        <w:tc>
          <w:tcPr>
            <w:tcW w:w="726" w:type="dxa"/>
          </w:tcPr>
          <w:p w:rsidR="00C96A7A" w:rsidRDefault="001C39E2" w:rsidP="00C96A7A">
            <w:pPr>
              <w:jc w:val="center"/>
            </w:pPr>
            <w:r>
              <w:t>+</w:t>
            </w:r>
          </w:p>
        </w:tc>
        <w:tc>
          <w:tcPr>
            <w:tcW w:w="726" w:type="dxa"/>
          </w:tcPr>
          <w:p w:rsidR="00C96A7A" w:rsidRDefault="00C96A7A" w:rsidP="00C96A7A">
            <w:pPr>
              <w:jc w:val="center"/>
            </w:pPr>
          </w:p>
        </w:tc>
        <w:tc>
          <w:tcPr>
            <w:tcW w:w="726" w:type="dxa"/>
          </w:tcPr>
          <w:p w:rsidR="00C96A7A" w:rsidRDefault="00C96A7A" w:rsidP="00C96A7A">
            <w:pPr>
              <w:jc w:val="center"/>
            </w:pPr>
          </w:p>
        </w:tc>
        <w:tc>
          <w:tcPr>
            <w:tcW w:w="10597" w:type="dxa"/>
          </w:tcPr>
          <w:p w:rsidR="00B65CBD" w:rsidRPr="001C39E2" w:rsidRDefault="00B65CBD" w:rsidP="00B65CB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1C39E2">
              <w:rPr>
                <w:rFonts w:ascii="Times New Roman" w:eastAsia="Times New Roman" w:hAnsi="Times New Roman" w:cs="Times New Roman"/>
                <w:sz w:val="28"/>
                <w:szCs w:val="28"/>
                <w:lang w:eastAsia="ru-RU"/>
              </w:rPr>
              <w:t xml:space="preserve">Упродовж 2020/2021  навчального року адміністрацією школи опрацьовувались, вивчались та аналізувались питання з управлінської, організаційної, освітньої діяльності, а саме: </w:t>
            </w:r>
          </w:p>
          <w:p w:rsidR="00B65CBD" w:rsidRPr="001C39E2" w:rsidRDefault="00B65CBD" w:rsidP="00B65CBD">
            <w:pPr>
              <w:numPr>
                <w:ilvl w:val="0"/>
                <w:numId w:val="12"/>
              </w:numPr>
              <w:tabs>
                <w:tab w:val="num" w:pos="0"/>
                <w:tab w:val="num" w:pos="720"/>
              </w:tabs>
              <w:ind w:hanging="240"/>
              <w:jc w:val="both"/>
              <w:rPr>
                <w:rFonts w:ascii="Times New Roman" w:eastAsia="Times New Roman" w:hAnsi="Times New Roman" w:cs="Times New Roman"/>
                <w:sz w:val="28"/>
                <w:szCs w:val="28"/>
                <w:lang w:val="ru-RU" w:eastAsia="ru-RU"/>
              </w:rPr>
            </w:pPr>
            <w:proofErr w:type="spellStart"/>
            <w:r w:rsidRPr="001C39E2">
              <w:rPr>
                <w:rFonts w:ascii="Times New Roman" w:eastAsia="Times New Roman" w:hAnsi="Times New Roman" w:cs="Times New Roman"/>
                <w:sz w:val="28"/>
                <w:szCs w:val="28"/>
                <w:lang w:val="ru-RU" w:eastAsia="ru-RU"/>
              </w:rPr>
              <w:t>управлінська</w:t>
            </w:r>
            <w:proofErr w:type="spellEnd"/>
            <w:r w:rsidRPr="001C39E2">
              <w:rPr>
                <w:rFonts w:ascii="Times New Roman" w:eastAsia="Times New Roman" w:hAnsi="Times New Roman" w:cs="Times New Roman"/>
                <w:sz w:val="28"/>
                <w:szCs w:val="28"/>
                <w:lang w:val="ru-RU" w:eastAsia="ru-RU"/>
              </w:rPr>
              <w:t xml:space="preserve"> </w:t>
            </w:r>
            <w:proofErr w:type="spellStart"/>
            <w:r w:rsidRPr="001C39E2">
              <w:rPr>
                <w:rFonts w:ascii="Times New Roman" w:eastAsia="Times New Roman" w:hAnsi="Times New Roman" w:cs="Times New Roman"/>
                <w:sz w:val="28"/>
                <w:szCs w:val="28"/>
                <w:lang w:val="ru-RU" w:eastAsia="ru-RU"/>
              </w:rPr>
              <w:t>діяльність</w:t>
            </w:r>
            <w:proofErr w:type="spellEnd"/>
            <w:r w:rsidRPr="001C39E2">
              <w:rPr>
                <w:rFonts w:ascii="Times New Roman" w:eastAsia="Times New Roman" w:hAnsi="Times New Roman" w:cs="Times New Roman"/>
                <w:sz w:val="28"/>
                <w:szCs w:val="28"/>
                <w:lang w:val="ru-RU" w:eastAsia="ru-RU"/>
              </w:rPr>
              <w:t xml:space="preserve"> </w:t>
            </w:r>
            <w:proofErr w:type="spellStart"/>
            <w:proofErr w:type="gramStart"/>
            <w:r w:rsidRPr="001C39E2">
              <w:rPr>
                <w:rFonts w:ascii="Times New Roman" w:eastAsia="Times New Roman" w:hAnsi="Times New Roman" w:cs="Times New Roman"/>
                <w:sz w:val="28"/>
                <w:szCs w:val="28"/>
                <w:lang w:val="ru-RU" w:eastAsia="ru-RU"/>
              </w:rPr>
              <w:t>адмістрації</w:t>
            </w:r>
            <w:proofErr w:type="spellEnd"/>
            <w:r w:rsidRPr="001C39E2">
              <w:rPr>
                <w:rFonts w:ascii="Times New Roman" w:eastAsia="Times New Roman" w:hAnsi="Times New Roman" w:cs="Times New Roman"/>
                <w:sz w:val="28"/>
                <w:szCs w:val="28"/>
                <w:lang w:val="ru-RU" w:eastAsia="ru-RU"/>
              </w:rPr>
              <w:t xml:space="preserve">  </w:t>
            </w:r>
            <w:proofErr w:type="spellStart"/>
            <w:r w:rsidRPr="001C39E2">
              <w:rPr>
                <w:rFonts w:ascii="Times New Roman" w:eastAsia="Times New Roman" w:hAnsi="Times New Roman" w:cs="Times New Roman"/>
                <w:sz w:val="28"/>
                <w:szCs w:val="28"/>
                <w:lang w:val="ru-RU" w:eastAsia="ru-RU"/>
              </w:rPr>
              <w:t>школи</w:t>
            </w:r>
            <w:proofErr w:type="spellEnd"/>
            <w:proofErr w:type="gramEnd"/>
            <w:r w:rsidRPr="001C39E2">
              <w:rPr>
                <w:rFonts w:ascii="Times New Roman" w:eastAsia="Times New Roman" w:hAnsi="Times New Roman" w:cs="Times New Roman"/>
                <w:sz w:val="28"/>
                <w:szCs w:val="28"/>
                <w:lang w:val="ru-RU" w:eastAsia="ru-RU"/>
              </w:rPr>
              <w:t xml:space="preserve"> та </w:t>
            </w:r>
            <w:proofErr w:type="spellStart"/>
            <w:r w:rsidRPr="001C39E2">
              <w:rPr>
                <w:rFonts w:ascii="Times New Roman" w:eastAsia="Times New Roman" w:hAnsi="Times New Roman" w:cs="Times New Roman"/>
                <w:sz w:val="28"/>
                <w:szCs w:val="28"/>
                <w:lang w:val="ru-RU" w:eastAsia="ru-RU"/>
              </w:rPr>
              <w:t>здійснення</w:t>
            </w:r>
            <w:proofErr w:type="spellEnd"/>
            <w:r w:rsidRPr="001C39E2">
              <w:rPr>
                <w:rFonts w:ascii="Times New Roman" w:eastAsia="Times New Roman" w:hAnsi="Times New Roman" w:cs="Times New Roman"/>
                <w:sz w:val="28"/>
                <w:szCs w:val="28"/>
                <w:lang w:val="ru-RU" w:eastAsia="ru-RU"/>
              </w:rPr>
              <w:t xml:space="preserve"> </w:t>
            </w:r>
            <w:proofErr w:type="spellStart"/>
            <w:r w:rsidRPr="001C39E2">
              <w:rPr>
                <w:rFonts w:ascii="Times New Roman" w:eastAsia="Times New Roman" w:hAnsi="Times New Roman" w:cs="Times New Roman"/>
                <w:sz w:val="28"/>
                <w:szCs w:val="28"/>
                <w:lang w:val="ru-RU" w:eastAsia="ru-RU"/>
              </w:rPr>
              <w:t>внутрішкільного</w:t>
            </w:r>
            <w:proofErr w:type="spellEnd"/>
            <w:r w:rsidRPr="001C39E2">
              <w:rPr>
                <w:rFonts w:ascii="Times New Roman" w:eastAsia="Times New Roman" w:hAnsi="Times New Roman" w:cs="Times New Roman"/>
                <w:sz w:val="28"/>
                <w:szCs w:val="28"/>
                <w:lang w:val="ru-RU" w:eastAsia="ru-RU"/>
              </w:rPr>
              <w:t xml:space="preserve"> контролю;</w:t>
            </w:r>
          </w:p>
          <w:p w:rsidR="00B65CBD" w:rsidRPr="001C39E2" w:rsidRDefault="00B65CBD" w:rsidP="00B65CBD">
            <w:pPr>
              <w:numPr>
                <w:ilvl w:val="0"/>
                <w:numId w:val="12"/>
              </w:numPr>
              <w:tabs>
                <w:tab w:val="num" w:pos="0"/>
                <w:tab w:val="num" w:pos="720"/>
              </w:tabs>
              <w:ind w:hanging="240"/>
              <w:jc w:val="both"/>
              <w:rPr>
                <w:rFonts w:ascii="Times New Roman" w:eastAsia="Times New Roman" w:hAnsi="Times New Roman" w:cs="Times New Roman"/>
                <w:sz w:val="28"/>
                <w:szCs w:val="28"/>
                <w:lang w:val="ru-RU" w:eastAsia="ru-RU"/>
              </w:rPr>
            </w:pPr>
            <w:proofErr w:type="spellStart"/>
            <w:r w:rsidRPr="001C39E2">
              <w:rPr>
                <w:rFonts w:ascii="Times New Roman" w:eastAsia="Times New Roman" w:hAnsi="Times New Roman" w:cs="Times New Roman"/>
                <w:sz w:val="28"/>
                <w:szCs w:val="28"/>
                <w:lang w:val="ru-RU" w:eastAsia="ru-RU"/>
              </w:rPr>
              <w:t>організація</w:t>
            </w:r>
            <w:proofErr w:type="spellEnd"/>
            <w:r w:rsidRPr="001C39E2">
              <w:rPr>
                <w:rFonts w:ascii="Times New Roman" w:eastAsia="Times New Roman" w:hAnsi="Times New Roman" w:cs="Times New Roman"/>
                <w:sz w:val="28"/>
                <w:szCs w:val="28"/>
                <w:lang w:val="ru-RU" w:eastAsia="ru-RU"/>
              </w:rPr>
              <w:t xml:space="preserve"> </w:t>
            </w:r>
            <w:r w:rsidRPr="001C39E2">
              <w:rPr>
                <w:rFonts w:ascii="Times New Roman" w:eastAsia="Times New Roman" w:hAnsi="Times New Roman" w:cs="Times New Roman"/>
                <w:sz w:val="28"/>
                <w:szCs w:val="28"/>
                <w:lang w:eastAsia="ru-RU"/>
              </w:rPr>
              <w:t>освітнього</w:t>
            </w:r>
            <w:r w:rsidRPr="001C39E2">
              <w:rPr>
                <w:rFonts w:ascii="Times New Roman" w:eastAsia="Times New Roman" w:hAnsi="Times New Roman" w:cs="Times New Roman"/>
                <w:sz w:val="28"/>
                <w:szCs w:val="28"/>
                <w:lang w:val="ru-RU" w:eastAsia="ru-RU"/>
              </w:rPr>
              <w:t xml:space="preserve"> </w:t>
            </w:r>
            <w:proofErr w:type="spellStart"/>
            <w:r w:rsidRPr="001C39E2">
              <w:rPr>
                <w:rFonts w:ascii="Times New Roman" w:eastAsia="Times New Roman" w:hAnsi="Times New Roman" w:cs="Times New Roman"/>
                <w:sz w:val="28"/>
                <w:szCs w:val="28"/>
                <w:lang w:val="ru-RU" w:eastAsia="ru-RU"/>
              </w:rPr>
              <w:t>процесу</w:t>
            </w:r>
            <w:proofErr w:type="spellEnd"/>
            <w:r w:rsidRPr="001C39E2">
              <w:rPr>
                <w:rFonts w:ascii="Times New Roman" w:eastAsia="Times New Roman" w:hAnsi="Times New Roman" w:cs="Times New Roman"/>
                <w:sz w:val="28"/>
                <w:szCs w:val="28"/>
                <w:lang w:val="ru-RU" w:eastAsia="ru-RU"/>
              </w:rPr>
              <w:t xml:space="preserve">, </w:t>
            </w:r>
            <w:proofErr w:type="spellStart"/>
            <w:r w:rsidRPr="001C39E2">
              <w:rPr>
                <w:rFonts w:ascii="Times New Roman" w:eastAsia="Times New Roman" w:hAnsi="Times New Roman" w:cs="Times New Roman"/>
                <w:sz w:val="28"/>
                <w:szCs w:val="28"/>
                <w:lang w:val="ru-RU" w:eastAsia="ru-RU"/>
              </w:rPr>
              <w:t>рівень</w:t>
            </w:r>
            <w:proofErr w:type="spellEnd"/>
            <w:r w:rsidRPr="001C39E2">
              <w:rPr>
                <w:rFonts w:ascii="Times New Roman" w:eastAsia="Times New Roman" w:hAnsi="Times New Roman" w:cs="Times New Roman"/>
                <w:sz w:val="28"/>
                <w:szCs w:val="28"/>
                <w:lang w:val="ru-RU" w:eastAsia="ru-RU"/>
              </w:rPr>
              <w:t xml:space="preserve"> </w:t>
            </w:r>
            <w:proofErr w:type="spellStart"/>
            <w:r w:rsidRPr="001C39E2">
              <w:rPr>
                <w:rFonts w:ascii="Times New Roman" w:eastAsia="Times New Roman" w:hAnsi="Times New Roman" w:cs="Times New Roman"/>
                <w:sz w:val="28"/>
                <w:szCs w:val="28"/>
                <w:lang w:val="ru-RU" w:eastAsia="ru-RU"/>
              </w:rPr>
              <w:t>знань</w:t>
            </w:r>
            <w:proofErr w:type="spellEnd"/>
            <w:r w:rsidRPr="001C39E2">
              <w:rPr>
                <w:rFonts w:ascii="Times New Roman" w:eastAsia="Times New Roman" w:hAnsi="Times New Roman" w:cs="Times New Roman"/>
                <w:sz w:val="28"/>
                <w:szCs w:val="28"/>
                <w:lang w:val="ru-RU" w:eastAsia="ru-RU"/>
              </w:rPr>
              <w:t xml:space="preserve">, </w:t>
            </w:r>
            <w:proofErr w:type="spellStart"/>
            <w:r w:rsidRPr="001C39E2">
              <w:rPr>
                <w:rFonts w:ascii="Times New Roman" w:eastAsia="Times New Roman" w:hAnsi="Times New Roman" w:cs="Times New Roman"/>
                <w:sz w:val="28"/>
                <w:szCs w:val="28"/>
                <w:lang w:val="ru-RU" w:eastAsia="ru-RU"/>
              </w:rPr>
              <w:t>умінь</w:t>
            </w:r>
            <w:proofErr w:type="spellEnd"/>
            <w:r w:rsidRPr="001C39E2">
              <w:rPr>
                <w:rFonts w:ascii="Times New Roman" w:eastAsia="Times New Roman" w:hAnsi="Times New Roman" w:cs="Times New Roman"/>
                <w:sz w:val="28"/>
                <w:szCs w:val="28"/>
                <w:lang w:val="ru-RU" w:eastAsia="ru-RU"/>
              </w:rPr>
              <w:t xml:space="preserve"> та </w:t>
            </w:r>
            <w:proofErr w:type="spellStart"/>
            <w:r w:rsidRPr="001C39E2">
              <w:rPr>
                <w:rFonts w:ascii="Times New Roman" w:eastAsia="Times New Roman" w:hAnsi="Times New Roman" w:cs="Times New Roman"/>
                <w:sz w:val="28"/>
                <w:szCs w:val="28"/>
                <w:lang w:val="ru-RU" w:eastAsia="ru-RU"/>
              </w:rPr>
              <w:t>навичок</w:t>
            </w:r>
            <w:proofErr w:type="spellEnd"/>
            <w:r w:rsidRPr="001C39E2">
              <w:rPr>
                <w:rFonts w:ascii="Times New Roman" w:eastAsia="Times New Roman" w:hAnsi="Times New Roman" w:cs="Times New Roman"/>
                <w:sz w:val="28"/>
                <w:szCs w:val="28"/>
                <w:lang w:val="ru-RU" w:eastAsia="ru-RU"/>
              </w:rPr>
              <w:t xml:space="preserve"> </w:t>
            </w:r>
            <w:proofErr w:type="spellStart"/>
            <w:r w:rsidRPr="001C39E2">
              <w:rPr>
                <w:rFonts w:ascii="Times New Roman" w:eastAsia="Times New Roman" w:hAnsi="Times New Roman" w:cs="Times New Roman"/>
                <w:sz w:val="28"/>
                <w:szCs w:val="28"/>
                <w:lang w:val="ru-RU" w:eastAsia="ru-RU"/>
              </w:rPr>
              <w:t>учнів</w:t>
            </w:r>
            <w:proofErr w:type="spellEnd"/>
            <w:r w:rsidRPr="001C39E2">
              <w:rPr>
                <w:rFonts w:ascii="Times New Roman" w:eastAsia="Times New Roman" w:hAnsi="Times New Roman" w:cs="Times New Roman"/>
                <w:sz w:val="28"/>
                <w:szCs w:val="28"/>
                <w:lang w:val="ru-RU" w:eastAsia="ru-RU"/>
              </w:rPr>
              <w:t xml:space="preserve">, стан </w:t>
            </w:r>
            <w:proofErr w:type="spellStart"/>
            <w:r w:rsidRPr="001C39E2">
              <w:rPr>
                <w:rFonts w:ascii="Times New Roman" w:eastAsia="Times New Roman" w:hAnsi="Times New Roman" w:cs="Times New Roman"/>
                <w:sz w:val="28"/>
                <w:szCs w:val="28"/>
                <w:lang w:val="ru-RU" w:eastAsia="ru-RU"/>
              </w:rPr>
              <w:t>викладання</w:t>
            </w:r>
            <w:proofErr w:type="spellEnd"/>
            <w:r w:rsidRPr="001C39E2">
              <w:rPr>
                <w:rFonts w:ascii="Times New Roman" w:eastAsia="Times New Roman" w:hAnsi="Times New Roman" w:cs="Times New Roman"/>
                <w:sz w:val="28"/>
                <w:szCs w:val="28"/>
                <w:lang w:val="ru-RU" w:eastAsia="ru-RU"/>
              </w:rPr>
              <w:t xml:space="preserve"> </w:t>
            </w:r>
            <w:proofErr w:type="spellStart"/>
            <w:r w:rsidRPr="001C39E2">
              <w:rPr>
                <w:rFonts w:ascii="Times New Roman" w:eastAsia="Times New Roman" w:hAnsi="Times New Roman" w:cs="Times New Roman"/>
                <w:sz w:val="28"/>
                <w:szCs w:val="28"/>
                <w:lang w:val="ru-RU" w:eastAsia="ru-RU"/>
              </w:rPr>
              <w:t>предметів</w:t>
            </w:r>
            <w:proofErr w:type="spellEnd"/>
            <w:r w:rsidRPr="001C39E2">
              <w:rPr>
                <w:rFonts w:ascii="Times New Roman" w:eastAsia="Times New Roman" w:hAnsi="Times New Roman" w:cs="Times New Roman"/>
                <w:sz w:val="28"/>
                <w:szCs w:val="28"/>
                <w:lang w:val="ru-RU" w:eastAsia="ru-RU"/>
              </w:rPr>
              <w:t xml:space="preserve"> і </w:t>
            </w:r>
            <w:proofErr w:type="spellStart"/>
            <w:r w:rsidRPr="001C39E2">
              <w:rPr>
                <w:rFonts w:ascii="Times New Roman" w:eastAsia="Times New Roman" w:hAnsi="Times New Roman" w:cs="Times New Roman"/>
                <w:sz w:val="28"/>
                <w:szCs w:val="28"/>
                <w:lang w:val="ru-RU" w:eastAsia="ru-RU"/>
              </w:rPr>
              <w:t>курсів</w:t>
            </w:r>
            <w:proofErr w:type="spellEnd"/>
            <w:r w:rsidRPr="001C39E2">
              <w:rPr>
                <w:rFonts w:ascii="Times New Roman" w:eastAsia="Times New Roman" w:hAnsi="Times New Roman" w:cs="Times New Roman"/>
                <w:sz w:val="28"/>
                <w:szCs w:val="28"/>
                <w:lang w:val="ru-RU" w:eastAsia="ru-RU"/>
              </w:rPr>
              <w:t xml:space="preserve"> </w:t>
            </w:r>
            <w:proofErr w:type="spellStart"/>
            <w:r w:rsidRPr="001C39E2">
              <w:rPr>
                <w:rFonts w:ascii="Times New Roman" w:eastAsia="Times New Roman" w:hAnsi="Times New Roman" w:cs="Times New Roman"/>
                <w:sz w:val="28"/>
                <w:szCs w:val="28"/>
                <w:lang w:val="ru-RU" w:eastAsia="ru-RU"/>
              </w:rPr>
              <w:t>регіонального</w:t>
            </w:r>
            <w:proofErr w:type="spellEnd"/>
            <w:r w:rsidRPr="001C39E2">
              <w:rPr>
                <w:rFonts w:ascii="Times New Roman" w:eastAsia="Times New Roman" w:hAnsi="Times New Roman" w:cs="Times New Roman"/>
                <w:sz w:val="28"/>
                <w:szCs w:val="28"/>
                <w:lang w:val="ru-RU" w:eastAsia="ru-RU"/>
              </w:rPr>
              <w:t xml:space="preserve"> та </w:t>
            </w:r>
            <w:proofErr w:type="spellStart"/>
            <w:r w:rsidRPr="001C39E2">
              <w:rPr>
                <w:rFonts w:ascii="Times New Roman" w:eastAsia="Times New Roman" w:hAnsi="Times New Roman" w:cs="Times New Roman"/>
                <w:sz w:val="28"/>
                <w:szCs w:val="28"/>
                <w:lang w:val="ru-RU" w:eastAsia="ru-RU"/>
              </w:rPr>
              <w:t>шкільного</w:t>
            </w:r>
            <w:proofErr w:type="spellEnd"/>
            <w:r w:rsidRPr="001C39E2">
              <w:rPr>
                <w:rFonts w:ascii="Times New Roman" w:eastAsia="Times New Roman" w:hAnsi="Times New Roman" w:cs="Times New Roman"/>
                <w:sz w:val="28"/>
                <w:szCs w:val="28"/>
                <w:lang w:val="ru-RU" w:eastAsia="ru-RU"/>
              </w:rPr>
              <w:t xml:space="preserve"> </w:t>
            </w:r>
            <w:proofErr w:type="spellStart"/>
            <w:r w:rsidRPr="001C39E2">
              <w:rPr>
                <w:rFonts w:ascii="Times New Roman" w:eastAsia="Times New Roman" w:hAnsi="Times New Roman" w:cs="Times New Roman"/>
                <w:sz w:val="28"/>
                <w:szCs w:val="28"/>
                <w:lang w:val="ru-RU" w:eastAsia="ru-RU"/>
              </w:rPr>
              <w:t>компонентів</w:t>
            </w:r>
            <w:proofErr w:type="spellEnd"/>
            <w:r w:rsidRPr="001C39E2">
              <w:rPr>
                <w:rFonts w:ascii="Times New Roman" w:eastAsia="Times New Roman" w:hAnsi="Times New Roman" w:cs="Times New Roman"/>
                <w:sz w:val="28"/>
                <w:szCs w:val="28"/>
                <w:lang w:val="ru-RU" w:eastAsia="ru-RU"/>
              </w:rPr>
              <w:t xml:space="preserve"> базового </w:t>
            </w:r>
            <w:proofErr w:type="spellStart"/>
            <w:r w:rsidRPr="001C39E2">
              <w:rPr>
                <w:rFonts w:ascii="Times New Roman" w:eastAsia="Times New Roman" w:hAnsi="Times New Roman" w:cs="Times New Roman"/>
                <w:sz w:val="28"/>
                <w:szCs w:val="28"/>
                <w:lang w:val="ru-RU" w:eastAsia="ru-RU"/>
              </w:rPr>
              <w:t>навчального</w:t>
            </w:r>
            <w:proofErr w:type="spellEnd"/>
            <w:r w:rsidRPr="001C39E2">
              <w:rPr>
                <w:rFonts w:ascii="Times New Roman" w:eastAsia="Times New Roman" w:hAnsi="Times New Roman" w:cs="Times New Roman"/>
                <w:sz w:val="28"/>
                <w:szCs w:val="28"/>
                <w:lang w:val="ru-RU" w:eastAsia="ru-RU"/>
              </w:rPr>
              <w:t xml:space="preserve"> плану;</w:t>
            </w:r>
          </w:p>
          <w:p w:rsidR="00B65CBD" w:rsidRPr="001C39E2" w:rsidRDefault="00B65CBD" w:rsidP="00B65CBD">
            <w:pPr>
              <w:numPr>
                <w:ilvl w:val="0"/>
                <w:numId w:val="12"/>
              </w:numPr>
              <w:tabs>
                <w:tab w:val="num" w:pos="0"/>
                <w:tab w:val="num" w:pos="720"/>
              </w:tabs>
              <w:ind w:hanging="240"/>
              <w:jc w:val="both"/>
              <w:rPr>
                <w:rFonts w:ascii="Times New Roman" w:eastAsia="Times New Roman" w:hAnsi="Times New Roman" w:cs="Times New Roman"/>
                <w:sz w:val="28"/>
                <w:szCs w:val="28"/>
                <w:lang w:val="ru-RU" w:eastAsia="ru-RU"/>
              </w:rPr>
            </w:pPr>
            <w:proofErr w:type="spellStart"/>
            <w:r w:rsidRPr="001C39E2">
              <w:rPr>
                <w:rFonts w:ascii="Times New Roman" w:eastAsia="Times New Roman" w:hAnsi="Times New Roman" w:cs="Times New Roman"/>
                <w:sz w:val="28"/>
                <w:szCs w:val="28"/>
                <w:lang w:val="ru-RU" w:eastAsia="ru-RU"/>
              </w:rPr>
              <w:t>організація</w:t>
            </w:r>
            <w:proofErr w:type="spellEnd"/>
            <w:r w:rsidRPr="001C39E2">
              <w:rPr>
                <w:rFonts w:ascii="Times New Roman" w:eastAsia="Times New Roman" w:hAnsi="Times New Roman" w:cs="Times New Roman"/>
                <w:sz w:val="28"/>
                <w:szCs w:val="28"/>
                <w:lang w:val="ru-RU" w:eastAsia="ru-RU"/>
              </w:rPr>
              <w:t xml:space="preserve"> </w:t>
            </w:r>
            <w:proofErr w:type="spellStart"/>
            <w:r w:rsidRPr="001C39E2">
              <w:rPr>
                <w:rFonts w:ascii="Times New Roman" w:eastAsia="Times New Roman" w:hAnsi="Times New Roman" w:cs="Times New Roman"/>
                <w:sz w:val="28"/>
                <w:szCs w:val="28"/>
                <w:lang w:val="ru-RU" w:eastAsia="ru-RU"/>
              </w:rPr>
              <w:t>системи</w:t>
            </w:r>
            <w:proofErr w:type="spellEnd"/>
            <w:r w:rsidRPr="001C39E2">
              <w:rPr>
                <w:rFonts w:ascii="Times New Roman" w:eastAsia="Times New Roman" w:hAnsi="Times New Roman" w:cs="Times New Roman"/>
                <w:sz w:val="28"/>
                <w:szCs w:val="28"/>
                <w:lang w:val="ru-RU" w:eastAsia="ru-RU"/>
              </w:rPr>
              <w:t xml:space="preserve"> </w:t>
            </w:r>
            <w:proofErr w:type="spellStart"/>
            <w:r w:rsidRPr="001C39E2">
              <w:rPr>
                <w:rFonts w:ascii="Times New Roman" w:eastAsia="Times New Roman" w:hAnsi="Times New Roman" w:cs="Times New Roman"/>
                <w:sz w:val="28"/>
                <w:szCs w:val="28"/>
                <w:lang w:val="ru-RU" w:eastAsia="ru-RU"/>
              </w:rPr>
              <w:t>методичної</w:t>
            </w:r>
            <w:proofErr w:type="spellEnd"/>
            <w:r w:rsidRPr="001C39E2">
              <w:rPr>
                <w:rFonts w:ascii="Times New Roman" w:eastAsia="Times New Roman" w:hAnsi="Times New Roman" w:cs="Times New Roman"/>
                <w:sz w:val="28"/>
                <w:szCs w:val="28"/>
                <w:lang w:val="ru-RU" w:eastAsia="ru-RU"/>
              </w:rPr>
              <w:t xml:space="preserve"> </w:t>
            </w:r>
            <w:proofErr w:type="spellStart"/>
            <w:r w:rsidRPr="001C39E2">
              <w:rPr>
                <w:rFonts w:ascii="Times New Roman" w:eastAsia="Times New Roman" w:hAnsi="Times New Roman" w:cs="Times New Roman"/>
                <w:sz w:val="28"/>
                <w:szCs w:val="28"/>
                <w:lang w:val="ru-RU" w:eastAsia="ru-RU"/>
              </w:rPr>
              <w:t>роботи</w:t>
            </w:r>
            <w:proofErr w:type="spellEnd"/>
            <w:r w:rsidRPr="001C39E2">
              <w:rPr>
                <w:rFonts w:ascii="Times New Roman" w:eastAsia="Times New Roman" w:hAnsi="Times New Roman" w:cs="Times New Roman"/>
                <w:sz w:val="28"/>
                <w:szCs w:val="28"/>
                <w:lang w:val="ru-RU" w:eastAsia="ru-RU"/>
              </w:rPr>
              <w:t xml:space="preserve"> та </w:t>
            </w:r>
            <w:proofErr w:type="spellStart"/>
            <w:r w:rsidRPr="001C39E2">
              <w:rPr>
                <w:rFonts w:ascii="Times New Roman" w:eastAsia="Times New Roman" w:hAnsi="Times New Roman" w:cs="Times New Roman"/>
                <w:sz w:val="28"/>
                <w:szCs w:val="28"/>
                <w:lang w:val="ru-RU" w:eastAsia="ru-RU"/>
              </w:rPr>
              <w:t>навчально-методичне</w:t>
            </w:r>
            <w:proofErr w:type="spellEnd"/>
            <w:r w:rsidRPr="001C39E2">
              <w:rPr>
                <w:rFonts w:ascii="Times New Roman" w:eastAsia="Times New Roman" w:hAnsi="Times New Roman" w:cs="Times New Roman"/>
                <w:sz w:val="28"/>
                <w:szCs w:val="28"/>
                <w:lang w:val="ru-RU" w:eastAsia="ru-RU"/>
              </w:rPr>
              <w:t xml:space="preserve"> </w:t>
            </w:r>
            <w:proofErr w:type="spellStart"/>
            <w:r w:rsidRPr="001C39E2">
              <w:rPr>
                <w:rFonts w:ascii="Times New Roman" w:eastAsia="Times New Roman" w:hAnsi="Times New Roman" w:cs="Times New Roman"/>
                <w:sz w:val="28"/>
                <w:szCs w:val="28"/>
                <w:lang w:val="ru-RU" w:eastAsia="ru-RU"/>
              </w:rPr>
              <w:t>забезпечення</w:t>
            </w:r>
            <w:proofErr w:type="spellEnd"/>
            <w:r w:rsidRPr="001C39E2">
              <w:rPr>
                <w:rFonts w:ascii="Times New Roman" w:eastAsia="Times New Roman" w:hAnsi="Times New Roman" w:cs="Times New Roman"/>
                <w:sz w:val="28"/>
                <w:szCs w:val="28"/>
                <w:lang w:val="ru-RU" w:eastAsia="ru-RU"/>
              </w:rPr>
              <w:t xml:space="preserve"> </w:t>
            </w:r>
            <w:proofErr w:type="spellStart"/>
            <w:r w:rsidRPr="001C39E2">
              <w:rPr>
                <w:rFonts w:ascii="Times New Roman" w:eastAsia="Times New Roman" w:hAnsi="Times New Roman" w:cs="Times New Roman"/>
                <w:sz w:val="28"/>
                <w:szCs w:val="28"/>
                <w:lang w:val="ru-RU" w:eastAsia="ru-RU"/>
              </w:rPr>
              <w:t>педагогічного</w:t>
            </w:r>
            <w:proofErr w:type="spellEnd"/>
            <w:r w:rsidRPr="001C39E2">
              <w:rPr>
                <w:rFonts w:ascii="Times New Roman" w:eastAsia="Times New Roman" w:hAnsi="Times New Roman" w:cs="Times New Roman"/>
                <w:sz w:val="28"/>
                <w:szCs w:val="28"/>
                <w:lang w:val="ru-RU" w:eastAsia="ru-RU"/>
              </w:rPr>
              <w:t xml:space="preserve"> </w:t>
            </w:r>
            <w:proofErr w:type="spellStart"/>
            <w:r w:rsidRPr="001C39E2">
              <w:rPr>
                <w:rFonts w:ascii="Times New Roman" w:eastAsia="Times New Roman" w:hAnsi="Times New Roman" w:cs="Times New Roman"/>
                <w:sz w:val="28"/>
                <w:szCs w:val="28"/>
                <w:lang w:val="ru-RU" w:eastAsia="ru-RU"/>
              </w:rPr>
              <w:t>процесу</w:t>
            </w:r>
            <w:proofErr w:type="spellEnd"/>
            <w:r w:rsidRPr="001C39E2">
              <w:rPr>
                <w:rFonts w:ascii="Times New Roman" w:eastAsia="Times New Roman" w:hAnsi="Times New Roman" w:cs="Times New Roman"/>
                <w:sz w:val="28"/>
                <w:szCs w:val="28"/>
                <w:lang w:val="ru-RU" w:eastAsia="ru-RU"/>
              </w:rPr>
              <w:t>;</w:t>
            </w:r>
          </w:p>
          <w:p w:rsidR="00B65CBD" w:rsidRPr="001C39E2" w:rsidRDefault="00B65CBD" w:rsidP="00B65CBD">
            <w:pPr>
              <w:numPr>
                <w:ilvl w:val="0"/>
                <w:numId w:val="12"/>
              </w:numPr>
              <w:tabs>
                <w:tab w:val="num" w:pos="0"/>
                <w:tab w:val="num" w:pos="720"/>
              </w:tabs>
              <w:ind w:hanging="240"/>
              <w:jc w:val="both"/>
              <w:rPr>
                <w:rFonts w:ascii="Times New Roman" w:eastAsia="Times New Roman" w:hAnsi="Times New Roman" w:cs="Times New Roman"/>
                <w:sz w:val="28"/>
                <w:szCs w:val="28"/>
                <w:lang w:val="ru-RU" w:eastAsia="ru-RU"/>
              </w:rPr>
            </w:pPr>
            <w:r w:rsidRPr="001C39E2">
              <w:rPr>
                <w:rFonts w:ascii="Times New Roman" w:eastAsia="Times New Roman" w:hAnsi="Times New Roman" w:cs="Times New Roman"/>
                <w:sz w:val="28"/>
                <w:szCs w:val="28"/>
                <w:lang w:val="ru-RU" w:eastAsia="ru-RU"/>
              </w:rPr>
              <w:t xml:space="preserve">стан </w:t>
            </w:r>
            <w:proofErr w:type="spellStart"/>
            <w:r w:rsidRPr="001C39E2">
              <w:rPr>
                <w:rFonts w:ascii="Times New Roman" w:eastAsia="Times New Roman" w:hAnsi="Times New Roman" w:cs="Times New Roman"/>
                <w:sz w:val="28"/>
                <w:szCs w:val="28"/>
                <w:lang w:val="ru-RU" w:eastAsia="ru-RU"/>
              </w:rPr>
              <w:t>роботи</w:t>
            </w:r>
            <w:proofErr w:type="spellEnd"/>
            <w:r w:rsidRPr="001C39E2">
              <w:rPr>
                <w:rFonts w:ascii="Times New Roman" w:eastAsia="Times New Roman" w:hAnsi="Times New Roman" w:cs="Times New Roman"/>
                <w:sz w:val="28"/>
                <w:szCs w:val="28"/>
                <w:lang w:val="ru-RU" w:eastAsia="ru-RU"/>
              </w:rPr>
              <w:t xml:space="preserve"> </w:t>
            </w:r>
            <w:proofErr w:type="spellStart"/>
            <w:r w:rsidRPr="001C39E2">
              <w:rPr>
                <w:rFonts w:ascii="Times New Roman" w:eastAsia="Times New Roman" w:hAnsi="Times New Roman" w:cs="Times New Roman"/>
                <w:sz w:val="28"/>
                <w:szCs w:val="28"/>
                <w:lang w:val="ru-RU" w:eastAsia="ru-RU"/>
              </w:rPr>
              <w:t>школи</w:t>
            </w:r>
            <w:proofErr w:type="spellEnd"/>
            <w:r w:rsidRPr="001C39E2">
              <w:rPr>
                <w:rFonts w:ascii="Times New Roman" w:eastAsia="Times New Roman" w:hAnsi="Times New Roman" w:cs="Times New Roman"/>
                <w:sz w:val="28"/>
                <w:szCs w:val="28"/>
                <w:lang w:val="ru-RU" w:eastAsia="ru-RU"/>
              </w:rPr>
              <w:t xml:space="preserve"> </w:t>
            </w:r>
            <w:proofErr w:type="spellStart"/>
            <w:r w:rsidRPr="001C39E2">
              <w:rPr>
                <w:rFonts w:ascii="Times New Roman" w:eastAsia="Times New Roman" w:hAnsi="Times New Roman" w:cs="Times New Roman"/>
                <w:sz w:val="28"/>
                <w:szCs w:val="28"/>
                <w:lang w:eastAsia="ru-RU"/>
              </w:rPr>
              <w:t>щод</w:t>
            </w:r>
            <w:proofErr w:type="spellEnd"/>
            <w:r w:rsidRPr="001C39E2">
              <w:rPr>
                <w:rFonts w:ascii="Times New Roman" w:eastAsia="Times New Roman" w:hAnsi="Times New Roman" w:cs="Times New Roman"/>
                <w:sz w:val="28"/>
                <w:szCs w:val="28"/>
                <w:lang w:val="ru-RU" w:eastAsia="ru-RU"/>
              </w:rPr>
              <w:t xml:space="preserve">о </w:t>
            </w:r>
            <w:proofErr w:type="spellStart"/>
            <w:r w:rsidRPr="001C39E2">
              <w:rPr>
                <w:rFonts w:ascii="Times New Roman" w:eastAsia="Times New Roman" w:hAnsi="Times New Roman" w:cs="Times New Roman"/>
                <w:sz w:val="28"/>
                <w:szCs w:val="28"/>
                <w:lang w:val="ru-RU" w:eastAsia="ru-RU"/>
              </w:rPr>
              <w:t>реалізації</w:t>
            </w:r>
            <w:proofErr w:type="spellEnd"/>
            <w:r w:rsidRPr="001C39E2">
              <w:rPr>
                <w:rFonts w:ascii="Times New Roman" w:eastAsia="Times New Roman" w:hAnsi="Times New Roman" w:cs="Times New Roman"/>
                <w:sz w:val="28"/>
                <w:szCs w:val="28"/>
                <w:lang w:val="ru-RU" w:eastAsia="ru-RU"/>
              </w:rPr>
              <w:t xml:space="preserve">  </w:t>
            </w:r>
            <w:proofErr w:type="spellStart"/>
            <w:r w:rsidRPr="001C39E2">
              <w:rPr>
                <w:rFonts w:ascii="Times New Roman" w:eastAsia="Times New Roman" w:hAnsi="Times New Roman" w:cs="Times New Roman"/>
                <w:sz w:val="28"/>
                <w:szCs w:val="28"/>
                <w:lang w:val="ru-RU" w:eastAsia="ru-RU"/>
              </w:rPr>
              <w:t>концепції</w:t>
            </w:r>
            <w:proofErr w:type="spellEnd"/>
            <w:r w:rsidRPr="001C39E2">
              <w:rPr>
                <w:rFonts w:ascii="Times New Roman" w:eastAsia="Times New Roman" w:hAnsi="Times New Roman" w:cs="Times New Roman"/>
                <w:sz w:val="28"/>
                <w:szCs w:val="28"/>
                <w:lang w:val="ru-RU" w:eastAsia="ru-RU"/>
              </w:rPr>
              <w:t xml:space="preserve"> </w:t>
            </w:r>
            <w:proofErr w:type="spellStart"/>
            <w:r w:rsidRPr="001C39E2">
              <w:rPr>
                <w:rFonts w:ascii="Times New Roman" w:eastAsia="Times New Roman" w:hAnsi="Times New Roman" w:cs="Times New Roman"/>
                <w:sz w:val="28"/>
                <w:szCs w:val="28"/>
                <w:lang w:val="ru-RU" w:eastAsia="ru-RU"/>
              </w:rPr>
              <w:t>національного</w:t>
            </w:r>
            <w:proofErr w:type="spellEnd"/>
            <w:r w:rsidRPr="001C39E2">
              <w:rPr>
                <w:rFonts w:ascii="Times New Roman" w:eastAsia="Times New Roman" w:hAnsi="Times New Roman" w:cs="Times New Roman"/>
                <w:sz w:val="28"/>
                <w:szCs w:val="28"/>
                <w:lang w:val="ru-RU" w:eastAsia="ru-RU"/>
              </w:rPr>
              <w:t xml:space="preserve">  </w:t>
            </w:r>
            <w:proofErr w:type="spellStart"/>
            <w:r w:rsidRPr="001C39E2">
              <w:rPr>
                <w:rFonts w:ascii="Times New Roman" w:eastAsia="Times New Roman" w:hAnsi="Times New Roman" w:cs="Times New Roman"/>
                <w:sz w:val="28"/>
                <w:szCs w:val="28"/>
                <w:lang w:val="ru-RU" w:eastAsia="ru-RU"/>
              </w:rPr>
              <w:t>виховання</w:t>
            </w:r>
            <w:proofErr w:type="spellEnd"/>
            <w:r w:rsidRPr="001C39E2">
              <w:rPr>
                <w:rFonts w:ascii="Times New Roman" w:eastAsia="Times New Roman" w:hAnsi="Times New Roman" w:cs="Times New Roman"/>
                <w:sz w:val="28"/>
                <w:szCs w:val="28"/>
                <w:lang w:val="ru-RU" w:eastAsia="ru-RU"/>
              </w:rPr>
              <w:t>;</w:t>
            </w:r>
          </w:p>
          <w:p w:rsidR="00B65CBD" w:rsidRPr="001C39E2" w:rsidRDefault="00B65CBD" w:rsidP="00B65CBD">
            <w:pPr>
              <w:numPr>
                <w:ilvl w:val="0"/>
                <w:numId w:val="12"/>
              </w:numPr>
              <w:tabs>
                <w:tab w:val="num" w:pos="0"/>
                <w:tab w:val="num" w:pos="720"/>
              </w:tabs>
              <w:ind w:hanging="240"/>
              <w:jc w:val="both"/>
              <w:rPr>
                <w:rFonts w:ascii="Times New Roman" w:eastAsia="Times New Roman" w:hAnsi="Times New Roman" w:cs="Times New Roman"/>
                <w:sz w:val="28"/>
                <w:szCs w:val="28"/>
                <w:lang w:val="ru-RU" w:eastAsia="ru-RU"/>
              </w:rPr>
            </w:pPr>
            <w:proofErr w:type="spellStart"/>
            <w:r w:rsidRPr="001C39E2">
              <w:rPr>
                <w:rFonts w:ascii="Times New Roman" w:eastAsia="Times New Roman" w:hAnsi="Times New Roman" w:cs="Times New Roman"/>
                <w:sz w:val="28"/>
                <w:szCs w:val="28"/>
                <w:lang w:val="ru-RU" w:eastAsia="ru-RU"/>
              </w:rPr>
              <w:t>організація</w:t>
            </w:r>
            <w:proofErr w:type="spellEnd"/>
            <w:r w:rsidRPr="001C39E2">
              <w:rPr>
                <w:rFonts w:ascii="Times New Roman" w:eastAsia="Times New Roman" w:hAnsi="Times New Roman" w:cs="Times New Roman"/>
                <w:sz w:val="28"/>
                <w:szCs w:val="28"/>
                <w:lang w:val="ru-RU" w:eastAsia="ru-RU"/>
              </w:rPr>
              <w:t xml:space="preserve"> </w:t>
            </w:r>
            <w:proofErr w:type="spellStart"/>
            <w:r w:rsidRPr="001C39E2">
              <w:rPr>
                <w:rFonts w:ascii="Times New Roman" w:eastAsia="Times New Roman" w:hAnsi="Times New Roman" w:cs="Times New Roman"/>
                <w:sz w:val="28"/>
                <w:szCs w:val="28"/>
                <w:lang w:val="ru-RU" w:eastAsia="ru-RU"/>
              </w:rPr>
              <w:t>роботи</w:t>
            </w:r>
            <w:proofErr w:type="spellEnd"/>
            <w:r w:rsidRPr="001C39E2">
              <w:rPr>
                <w:rFonts w:ascii="Times New Roman" w:eastAsia="Times New Roman" w:hAnsi="Times New Roman" w:cs="Times New Roman"/>
                <w:sz w:val="28"/>
                <w:szCs w:val="28"/>
                <w:lang w:val="ru-RU" w:eastAsia="ru-RU"/>
              </w:rPr>
              <w:t xml:space="preserve"> з </w:t>
            </w:r>
            <w:proofErr w:type="spellStart"/>
            <w:r w:rsidRPr="001C39E2">
              <w:rPr>
                <w:rFonts w:ascii="Times New Roman" w:eastAsia="Times New Roman" w:hAnsi="Times New Roman" w:cs="Times New Roman"/>
                <w:sz w:val="28"/>
                <w:szCs w:val="28"/>
                <w:lang w:val="ru-RU" w:eastAsia="ru-RU"/>
              </w:rPr>
              <w:t>охорони</w:t>
            </w:r>
            <w:proofErr w:type="spellEnd"/>
            <w:r w:rsidRPr="001C39E2">
              <w:rPr>
                <w:rFonts w:ascii="Times New Roman" w:eastAsia="Times New Roman" w:hAnsi="Times New Roman" w:cs="Times New Roman"/>
                <w:sz w:val="28"/>
                <w:szCs w:val="28"/>
                <w:lang w:val="ru-RU" w:eastAsia="ru-RU"/>
              </w:rPr>
              <w:t xml:space="preserve"> </w:t>
            </w:r>
            <w:proofErr w:type="spellStart"/>
            <w:r w:rsidRPr="001C39E2">
              <w:rPr>
                <w:rFonts w:ascii="Times New Roman" w:eastAsia="Times New Roman" w:hAnsi="Times New Roman" w:cs="Times New Roman"/>
                <w:sz w:val="28"/>
                <w:szCs w:val="28"/>
                <w:lang w:val="ru-RU" w:eastAsia="ru-RU"/>
              </w:rPr>
              <w:t>праці</w:t>
            </w:r>
            <w:proofErr w:type="spellEnd"/>
            <w:r w:rsidRPr="001C39E2">
              <w:rPr>
                <w:rFonts w:ascii="Times New Roman" w:eastAsia="Times New Roman" w:hAnsi="Times New Roman" w:cs="Times New Roman"/>
                <w:sz w:val="28"/>
                <w:szCs w:val="28"/>
                <w:lang w:val="ru-RU" w:eastAsia="ru-RU"/>
              </w:rPr>
              <w:t xml:space="preserve"> та </w:t>
            </w:r>
            <w:proofErr w:type="spellStart"/>
            <w:r w:rsidRPr="001C39E2">
              <w:rPr>
                <w:rFonts w:ascii="Times New Roman" w:eastAsia="Times New Roman" w:hAnsi="Times New Roman" w:cs="Times New Roman"/>
                <w:sz w:val="28"/>
                <w:szCs w:val="28"/>
                <w:lang w:val="ru-RU" w:eastAsia="ru-RU"/>
              </w:rPr>
              <w:t>попередження</w:t>
            </w:r>
            <w:proofErr w:type="spellEnd"/>
            <w:r w:rsidRPr="001C39E2">
              <w:rPr>
                <w:rFonts w:ascii="Times New Roman" w:eastAsia="Times New Roman" w:hAnsi="Times New Roman" w:cs="Times New Roman"/>
                <w:sz w:val="28"/>
                <w:szCs w:val="28"/>
                <w:lang w:val="ru-RU" w:eastAsia="ru-RU"/>
              </w:rPr>
              <w:t xml:space="preserve"> </w:t>
            </w:r>
            <w:proofErr w:type="spellStart"/>
            <w:r w:rsidRPr="001C39E2">
              <w:rPr>
                <w:rFonts w:ascii="Times New Roman" w:eastAsia="Times New Roman" w:hAnsi="Times New Roman" w:cs="Times New Roman"/>
                <w:sz w:val="28"/>
                <w:szCs w:val="28"/>
                <w:lang w:val="ru-RU" w:eastAsia="ru-RU"/>
              </w:rPr>
              <w:t>дитячого</w:t>
            </w:r>
            <w:proofErr w:type="spellEnd"/>
            <w:r w:rsidRPr="001C39E2">
              <w:rPr>
                <w:rFonts w:ascii="Times New Roman" w:eastAsia="Times New Roman" w:hAnsi="Times New Roman" w:cs="Times New Roman"/>
                <w:sz w:val="28"/>
                <w:szCs w:val="28"/>
                <w:lang w:val="ru-RU" w:eastAsia="ru-RU"/>
              </w:rPr>
              <w:t xml:space="preserve"> травматизму;</w:t>
            </w:r>
          </w:p>
          <w:p w:rsidR="00B65CBD" w:rsidRPr="001C39E2" w:rsidRDefault="00B65CBD" w:rsidP="00B65CBD">
            <w:pPr>
              <w:numPr>
                <w:ilvl w:val="0"/>
                <w:numId w:val="12"/>
              </w:numPr>
              <w:tabs>
                <w:tab w:val="num" w:pos="0"/>
                <w:tab w:val="num" w:pos="720"/>
              </w:tabs>
              <w:ind w:hanging="240"/>
              <w:jc w:val="both"/>
              <w:rPr>
                <w:rFonts w:ascii="Times New Roman" w:eastAsia="Times New Roman" w:hAnsi="Times New Roman" w:cs="Times New Roman"/>
                <w:sz w:val="28"/>
                <w:szCs w:val="28"/>
                <w:lang w:val="ru-RU" w:eastAsia="ru-RU"/>
              </w:rPr>
            </w:pPr>
            <w:proofErr w:type="spellStart"/>
            <w:r w:rsidRPr="001C39E2">
              <w:rPr>
                <w:rFonts w:ascii="Times New Roman" w:eastAsia="Times New Roman" w:hAnsi="Times New Roman" w:cs="Times New Roman"/>
                <w:sz w:val="28"/>
                <w:szCs w:val="28"/>
                <w:lang w:val="ru-RU" w:eastAsia="ru-RU"/>
              </w:rPr>
              <w:t>охорона</w:t>
            </w:r>
            <w:proofErr w:type="spellEnd"/>
            <w:r w:rsidRPr="001C39E2">
              <w:rPr>
                <w:rFonts w:ascii="Times New Roman" w:eastAsia="Times New Roman" w:hAnsi="Times New Roman" w:cs="Times New Roman"/>
                <w:sz w:val="28"/>
                <w:szCs w:val="28"/>
                <w:lang w:val="ru-RU" w:eastAsia="ru-RU"/>
              </w:rPr>
              <w:t xml:space="preserve"> </w:t>
            </w:r>
            <w:proofErr w:type="spellStart"/>
            <w:r w:rsidRPr="001C39E2">
              <w:rPr>
                <w:rFonts w:ascii="Times New Roman" w:eastAsia="Times New Roman" w:hAnsi="Times New Roman" w:cs="Times New Roman"/>
                <w:sz w:val="28"/>
                <w:szCs w:val="28"/>
                <w:lang w:val="ru-RU" w:eastAsia="ru-RU"/>
              </w:rPr>
              <w:t>дитинства</w:t>
            </w:r>
            <w:proofErr w:type="spellEnd"/>
            <w:r w:rsidRPr="001C39E2">
              <w:rPr>
                <w:rFonts w:ascii="Times New Roman" w:eastAsia="Times New Roman" w:hAnsi="Times New Roman" w:cs="Times New Roman"/>
                <w:sz w:val="28"/>
                <w:szCs w:val="28"/>
                <w:lang w:val="ru-RU" w:eastAsia="ru-RU"/>
              </w:rPr>
              <w:t xml:space="preserve"> та робота з </w:t>
            </w:r>
            <w:proofErr w:type="spellStart"/>
            <w:r w:rsidRPr="001C39E2">
              <w:rPr>
                <w:rFonts w:ascii="Times New Roman" w:eastAsia="Times New Roman" w:hAnsi="Times New Roman" w:cs="Times New Roman"/>
                <w:sz w:val="28"/>
                <w:szCs w:val="28"/>
                <w:lang w:val="ru-RU" w:eastAsia="ru-RU"/>
              </w:rPr>
              <w:t>дітьми</w:t>
            </w:r>
            <w:proofErr w:type="spellEnd"/>
            <w:r w:rsidRPr="001C39E2">
              <w:rPr>
                <w:rFonts w:ascii="Times New Roman" w:eastAsia="Times New Roman" w:hAnsi="Times New Roman" w:cs="Times New Roman"/>
                <w:sz w:val="28"/>
                <w:szCs w:val="28"/>
                <w:lang w:val="ru-RU" w:eastAsia="ru-RU"/>
              </w:rPr>
              <w:t xml:space="preserve"> </w:t>
            </w:r>
            <w:proofErr w:type="spellStart"/>
            <w:r w:rsidRPr="001C39E2">
              <w:rPr>
                <w:rFonts w:ascii="Times New Roman" w:eastAsia="Times New Roman" w:hAnsi="Times New Roman" w:cs="Times New Roman"/>
                <w:sz w:val="28"/>
                <w:szCs w:val="28"/>
                <w:lang w:val="ru-RU" w:eastAsia="ru-RU"/>
              </w:rPr>
              <w:t>пільгового</w:t>
            </w:r>
            <w:proofErr w:type="spellEnd"/>
            <w:r w:rsidRPr="001C39E2">
              <w:rPr>
                <w:rFonts w:ascii="Times New Roman" w:eastAsia="Times New Roman" w:hAnsi="Times New Roman" w:cs="Times New Roman"/>
                <w:sz w:val="28"/>
                <w:szCs w:val="28"/>
                <w:lang w:val="ru-RU" w:eastAsia="ru-RU"/>
              </w:rPr>
              <w:t xml:space="preserve"> контингенту;</w:t>
            </w:r>
          </w:p>
          <w:p w:rsidR="00B65CBD" w:rsidRPr="001C39E2" w:rsidRDefault="00B65CBD" w:rsidP="00B65CBD">
            <w:pPr>
              <w:numPr>
                <w:ilvl w:val="0"/>
                <w:numId w:val="12"/>
              </w:numPr>
              <w:tabs>
                <w:tab w:val="num" w:pos="0"/>
                <w:tab w:val="num" w:pos="720"/>
              </w:tabs>
              <w:ind w:hanging="240"/>
              <w:jc w:val="both"/>
              <w:rPr>
                <w:rFonts w:ascii="Times New Roman" w:eastAsia="Times New Roman" w:hAnsi="Times New Roman" w:cs="Times New Roman"/>
                <w:sz w:val="28"/>
                <w:szCs w:val="28"/>
                <w:lang w:eastAsia="ru-RU"/>
              </w:rPr>
            </w:pPr>
            <w:proofErr w:type="spellStart"/>
            <w:r w:rsidRPr="001C39E2">
              <w:rPr>
                <w:rFonts w:ascii="Times New Roman" w:eastAsia="Times New Roman" w:hAnsi="Times New Roman" w:cs="Times New Roman"/>
                <w:sz w:val="28"/>
                <w:szCs w:val="28"/>
                <w:lang w:val="ru-RU" w:eastAsia="ru-RU"/>
              </w:rPr>
              <w:t>кадрове</w:t>
            </w:r>
            <w:proofErr w:type="spellEnd"/>
            <w:r w:rsidRPr="001C39E2">
              <w:rPr>
                <w:rFonts w:ascii="Times New Roman" w:eastAsia="Times New Roman" w:hAnsi="Times New Roman" w:cs="Times New Roman"/>
                <w:sz w:val="28"/>
                <w:szCs w:val="28"/>
                <w:lang w:val="ru-RU" w:eastAsia="ru-RU"/>
              </w:rPr>
              <w:t xml:space="preserve"> </w:t>
            </w:r>
            <w:proofErr w:type="spellStart"/>
            <w:r w:rsidRPr="001C39E2">
              <w:rPr>
                <w:rFonts w:ascii="Times New Roman" w:eastAsia="Times New Roman" w:hAnsi="Times New Roman" w:cs="Times New Roman"/>
                <w:sz w:val="28"/>
                <w:szCs w:val="28"/>
                <w:lang w:val="ru-RU" w:eastAsia="ru-RU"/>
              </w:rPr>
              <w:t>забезпечення</w:t>
            </w:r>
            <w:proofErr w:type="spellEnd"/>
            <w:r w:rsidRPr="001C39E2">
              <w:rPr>
                <w:rFonts w:ascii="Times New Roman" w:eastAsia="Times New Roman" w:hAnsi="Times New Roman" w:cs="Times New Roman"/>
                <w:sz w:val="28"/>
                <w:szCs w:val="28"/>
                <w:lang w:val="ru-RU" w:eastAsia="ru-RU"/>
              </w:rPr>
              <w:t xml:space="preserve"> </w:t>
            </w:r>
            <w:proofErr w:type="spellStart"/>
            <w:r w:rsidRPr="001C39E2">
              <w:rPr>
                <w:rFonts w:ascii="Times New Roman" w:eastAsia="Times New Roman" w:hAnsi="Times New Roman" w:cs="Times New Roman"/>
                <w:sz w:val="28"/>
                <w:szCs w:val="28"/>
                <w:lang w:val="ru-RU" w:eastAsia="ru-RU"/>
              </w:rPr>
              <w:t>діяльності</w:t>
            </w:r>
            <w:proofErr w:type="spellEnd"/>
            <w:r w:rsidRPr="001C39E2">
              <w:rPr>
                <w:rFonts w:ascii="Times New Roman" w:eastAsia="Times New Roman" w:hAnsi="Times New Roman" w:cs="Times New Roman"/>
                <w:sz w:val="28"/>
                <w:szCs w:val="28"/>
                <w:lang w:val="ru-RU" w:eastAsia="ru-RU"/>
              </w:rPr>
              <w:t xml:space="preserve"> закладу</w:t>
            </w:r>
            <w:r w:rsidRPr="001C39E2">
              <w:rPr>
                <w:rFonts w:ascii="Times New Roman" w:eastAsia="Times New Roman" w:hAnsi="Times New Roman" w:cs="Times New Roman"/>
                <w:sz w:val="28"/>
                <w:szCs w:val="28"/>
                <w:lang w:eastAsia="ru-RU"/>
              </w:rPr>
              <w:t xml:space="preserve"> освіти:</w:t>
            </w:r>
            <w:r w:rsidRPr="001C39E2">
              <w:rPr>
                <w:rFonts w:ascii="Times New Roman" w:eastAsia="Times New Roman" w:hAnsi="Times New Roman" w:cs="Times New Roman"/>
                <w:sz w:val="28"/>
                <w:szCs w:val="28"/>
                <w:lang w:val="ru-RU" w:eastAsia="ru-RU"/>
              </w:rPr>
              <w:t xml:space="preserve"> </w:t>
            </w:r>
            <w:proofErr w:type="spellStart"/>
            <w:r w:rsidRPr="001C39E2">
              <w:rPr>
                <w:rFonts w:ascii="Times New Roman" w:eastAsia="Times New Roman" w:hAnsi="Times New Roman" w:cs="Times New Roman"/>
                <w:sz w:val="28"/>
                <w:szCs w:val="28"/>
                <w:lang w:val="ru-RU" w:eastAsia="ru-RU"/>
              </w:rPr>
              <w:t>атестація</w:t>
            </w:r>
            <w:proofErr w:type="spellEnd"/>
            <w:r w:rsidRPr="001C39E2">
              <w:rPr>
                <w:rFonts w:ascii="Times New Roman" w:eastAsia="Times New Roman" w:hAnsi="Times New Roman" w:cs="Times New Roman"/>
                <w:sz w:val="28"/>
                <w:szCs w:val="28"/>
                <w:lang w:val="ru-RU" w:eastAsia="ru-RU"/>
              </w:rPr>
              <w:t xml:space="preserve"> та </w:t>
            </w:r>
            <w:proofErr w:type="spellStart"/>
            <w:r w:rsidRPr="001C39E2">
              <w:rPr>
                <w:rFonts w:ascii="Times New Roman" w:eastAsia="Times New Roman" w:hAnsi="Times New Roman" w:cs="Times New Roman"/>
                <w:sz w:val="28"/>
                <w:szCs w:val="28"/>
                <w:lang w:val="ru-RU" w:eastAsia="ru-RU"/>
              </w:rPr>
              <w:t>проходження</w:t>
            </w:r>
            <w:proofErr w:type="spellEnd"/>
            <w:r w:rsidRPr="001C39E2">
              <w:rPr>
                <w:rFonts w:ascii="Times New Roman" w:eastAsia="Times New Roman" w:hAnsi="Times New Roman" w:cs="Times New Roman"/>
                <w:sz w:val="28"/>
                <w:szCs w:val="28"/>
                <w:lang w:eastAsia="ru-RU"/>
              </w:rPr>
              <w:t xml:space="preserve"> педагогічними працівниками курсів підвищення кваліфікації;</w:t>
            </w:r>
          </w:p>
          <w:p w:rsidR="00B65CBD" w:rsidRPr="001C39E2" w:rsidRDefault="00B65CBD" w:rsidP="00B65CBD">
            <w:pPr>
              <w:numPr>
                <w:ilvl w:val="0"/>
                <w:numId w:val="12"/>
              </w:numPr>
              <w:tabs>
                <w:tab w:val="num" w:pos="0"/>
                <w:tab w:val="num" w:pos="720"/>
              </w:tabs>
              <w:ind w:hanging="240"/>
              <w:jc w:val="both"/>
              <w:rPr>
                <w:rFonts w:ascii="Times New Roman" w:eastAsia="Times New Roman" w:hAnsi="Times New Roman" w:cs="Times New Roman"/>
                <w:sz w:val="28"/>
                <w:szCs w:val="28"/>
                <w:lang w:eastAsia="ru-RU"/>
              </w:rPr>
            </w:pPr>
            <w:r w:rsidRPr="001C39E2">
              <w:rPr>
                <w:rFonts w:ascii="Times New Roman" w:eastAsia="Times New Roman" w:hAnsi="Times New Roman" w:cs="Times New Roman"/>
                <w:sz w:val="28"/>
                <w:szCs w:val="28"/>
                <w:lang w:eastAsia="ru-RU"/>
              </w:rPr>
              <w:t>організація роботи закладів освіти під час карантинних обмежень.</w:t>
            </w:r>
          </w:p>
          <w:p w:rsidR="00B65CBD" w:rsidRPr="001C39E2" w:rsidRDefault="00B65CBD" w:rsidP="00B65CBD">
            <w:pPr>
              <w:tabs>
                <w:tab w:val="num" w:pos="720"/>
              </w:tabs>
              <w:ind w:firstLine="567"/>
              <w:jc w:val="both"/>
              <w:rPr>
                <w:rFonts w:ascii="Times New Roman" w:eastAsia="Times New Roman" w:hAnsi="Times New Roman" w:cs="Times New Roman"/>
                <w:sz w:val="28"/>
                <w:szCs w:val="28"/>
                <w:lang w:eastAsia="ru-RU"/>
              </w:rPr>
            </w:pPr>
            <w:r w:rsidRPr="001C39E2">
              <w:rPr>
                <w:rFonts w:ascii="Times New Roman" w:eastAsia="Times New Roman" w:hAnsi="Times New Roman" w:cs="Times New Roman"/>
                <w:sz w:val="28"/>
                <w:szCs w:val="28"/>
                <w:lang w:val="ru-RU" w:eastAsia="ru-RU"/>
              </w:rPr>
              <w:t xml:space="preserve">Робота </w:t>
            </w:r>
            <w:r w:rsidRPr="001C39E2">
              <w:rPr>
                <w:rFonts w:ascii="Times New Roman" w:eastAsia="Times New Roman" w:hAnsi="Times New Roman" w:cs="Times New Roman"/>
                <w:sz w:val="28"/>
                <w:szCs w:val="28"/>
                <w:lang w:eastAsia="ru-RU"/>
              </w:rPr>
              <w:t>з направлення</w:t>
            </w:r>
            <w:r w:rsidRPr="001C39E2">
              <w:rPr>
                <w:rFonts w:ascii="Times New Roman" w:eastAsia="Times New Roman" w:hAnsi="Times New Roman" w:cs="Times New Roman"/>
                <w:sz w:val="28"/>
                <w:szCs w:val="28"/>
                <w:lang w:val="ru-RU" w:eastAsia="ru-RU"/>
              </w:rPr>
              <w:t xml:space="preserve"> </w:t>
            </w:r>
            <w:proofErr w:type="spellStart"/>
            <w:r w:rsidRPr="001C39E2">
              <w:rPr>
                <w:rFonts w:ascii="Times New Roman" w:eastAsia="Times New Roman" w:hAnsi="Times New Roman" w:cs="Times New Roman"/>
                <w:sz w:val="28"/>
                <w:szCs w:val="28"/>
                <w:lang w:val="ru-RU" w:eastAsia="ru-RU"/>
              </w:rPr>
              <w:t>діяльності</w:t>
            </w:r>
            <w:proofErr w:type="spellEnd"/>
            <w:r w:rsidRPr="001C39E2">
              <w:rPr>
                <w:rFonts w:ascii="Times New Roman" w:eastAsia="Times New Roman" w:hAnsi="Times New Roman" w:cs="Times New Roman"/>
                <w:sz w:val="28"/>
                <w:szCs w:val="28"/>
                <w:lang w:val="ru-RU" w:eastAsia="ru-RU"/>
              </w:rPr>
              <w:t xml:space="preserve"> закладу в </w:t>
            </w:r>
            <w:proofErr w:type="spellStart"/>
            <w:r w:rsidRPr="001C39E2">
              <w:rPr>
                <w:rFonts w:ascii="Times New Roman" w:eastAsia="Times New Roman" w:hAnsi="Times New Roman" w:cs="Times New Roman"/>
                <w:sz w:val="28"/>
                <w:szCs w:val="28"/>
                <w:lang w:val="ru-RU" w:eastAsia="ru-RU"/>
              </w:rPr>
              <w:t>межі</w:t>
            </w:r>
            <w:proofErr w:type="spellEnd"/>
            <w:r w:rsidRPr="001C39E2">
              <w:rPr>
                <w:rFonts w:ascii="Times New Roman" w:eastAsia="Times New Roman" w:hAnsi="Times New Roman" w:cs="Times New Roman"/>
                <w:sz w:val="28"/>
                <w:szCs w:val="28"/>
                <w:lang w:val="ru-RU" w:eastAsia="ru-RU"/>
              </w:rPr>
              <w:t xml:space="preserve"> нормативно</w:t>
            </w:r>
            <w:r w:rsidRPr="001C39E2">
              <w:rPr>
                <w:rFonts w:ascii="Times New Roman" w:eastAsia="Times New Roman" w:hAnsi="Times New Roman" w:cs="Times New Roman"/>
                <w:sz w:val="28"/>
                <w:szCs w:val="28"/>
                <w:lang w:eastAsia="ru-RU"/>
              </w:rPr>
              <w:t>-</w:t>
            </w:r>
            <w:r w:rsidRPr="001C39E2">
              <w:rPr>
                <w:rFonts w:ascii="Times New Roman" w:eastAsia="Times New Roman" w:hAnsi="Times New Roman" w:cs="Times New Roman"/>
                <w:sz w:val="28"/>
                <w:szCs w:val="28"/>
                <w:lang w:val="ru-RU" w:eastAsia="ru-RU"/>
              </w:rPr>
              <w:t xml:space="preserve">правового поля </w:t>
            </w:r>
            <w:proofErr w:type="spellStart"/>
            <w:r w:rsidRPr="001C39E2">
              <w:rPr>
                <w:rFonts w:ascii="Times New Roman" w:eastAsia="Times New Roman" w:hAnsi="Times New Roman" w:cs="Times New Roman"/>
                <w:sz w:val="28"/>
                <w:szCs w:val="28"/>
                <w:lang w:val="ru-RU" w:eastAsia="ru-RU"/>
              </w:rPr>
              <w:t>була</w:t>
            </w:r>
            <w:proofErr w:type="spellEnd"/>
            <w:r w:rsidRPr="001C39E2">
              <w:rPr>
                <w:rFonts w:ascii="Times New Roman" w:eastAsia="Times New Roman" w:hAnsi="Times New Roman" w:cs="Times New Roman"/>
                <w:sz w:val="28"/>
                <w:szCs w:val="28"/>
                <w:lang w:val="ru-RU" w:eastAsia="ru-RU"/>
              </w:rPr>
              <w:t xml:space="preserve"> </w:t>
            </w:r>
            <w:proofErr w:type="spellStart"/>
            <w:r w:rsidRPr="001C39E2">
              <w:rPr>
                <w:rFonts w:ascii="Times New Roman" w:eastAsia="Times New Roman" w:hAnsi="Times New Roman" w:cs="Times New Roman"/>
                <w:sz w:val="28"/>
                <w:szCs w:val="28"/>
                <w:lang w:val="ru-RU" w:eastAsia="ru-RU"/>
              </w:rPr>
              <w:t>ключовою</w:t>
            </w:r>
            <w:proofErr w:type="spellEnd"/>
            <w:r w:rsidRPr="001C39E2">
              <w:rPr>
                <w:rFonts w:ascii="Times New Roman" w:eastAsia="Times New Roman" w:hAnsi="Times New Roman" w:cs="Times New Roman"/>
                <w:sz w:val="28"/>
                <w:szCs w:val="28"/>
                <w:lang w:val="ru-RU" w:eastAsia="ru-RU"/>
              </w:rPr>
              <w:t xml:space="preserve"> </w:t>
            </w:r>
            <w:r w:rsidRPr="001C39E2">
              <w:rPr>
                <w:rFonts w:ascii="Times New Roman" w:eastAsia="Times New Roman" w:hAnsi="Times New Roman" w:cs="Times New Roman"/>
                <w:sz w:val="28"/>
                <w:szCs w:val="28"/>
                <w:lang w:eastAsia="ru-RU"/>
              </w:rPr>
              <w:t xml:space="preserve">  </w:t>
            </w:r>
            <w:proofErr w:type="spellStart"/>
            <w:r w:rsidRPr="001C39E2">
              <w:rPr>
                <w:rFonts w:ascii="Times New Roman" w:eastAsia="Times New Roman" w:hAnsi="Times New Roman" w:cs="Times New Roman"/>
                <w:sz w:val="28"/>
                <w:szCs w:val="28"/>
                <w:lang w:val="ru-RU" w:eastAsia="ru-RU"/>
              </w:rPr>
              <w:t>протягом</w:t>
            </w:r>
            <w:proofErr w:type="spellEnd"/>
            <w:r w:rsidRPr="001C39E2">
              <w:rPr>
                <w:rFonts w:ascii="Times New Roman" w:eastAsia="Times New Roman" w:hAnsi="Times New Roman" w:cs="Times New Roman"/>
                <w:sz w:val="28"/>
                <w:szCs w:val="28"/>
                <w:lang w:val="ru-RU" w:eastAsia="ru-RU"/>
              </w:rPr>
              <w:t xml:space="preserve"> року</w:t>
            </w:r>
            <w:r w:rsidRPr="001C39E2">
              <w:rPr>
                <w:rFonts w:ascii="Times New Roman" w:eastAsia="Times New Roman" w:hAnsi="Times New Roman" w:cs="Times New Roman"/>
                <w:sz w:val="28"/>
                <w:szCs w:val="28"/>
                <w:lang w:eastAsia="ru-RU"/>
              </w:rPr>
              <w:t xml:space="preserve">, а </w:t>
            </w:r>
            <w:proofErr w:type="spellStart"/>
            <w:r w:rsidRPr="001C39E2">
              <w:rPr>
                <w:rFonts w:ascii="Times New Roman" w:eastAsia="Times New Roman" w:hAnsi="Times New Roman" w:cs="Times New Roman"/>
                <w:sz w:val="28"/>
                <w:szCs w:val="28"/>
                <w:lang w:val="ru-RU" w:eastAsia="ru-RU"/>
              </w:rPr>
              <w:t>саме</w:t>
            </w:r>
            <w:proofErr w:type="spellEnd"/>
            <w:r w:rsidRPr="001C39E2">
              <w:rPr>
                <w:rFonts w:ascii="Times New Roman" w:eastAsia="Times New Roman" w:hAnsi="Times New Roman" w:cs="Times New Roman"/>
                <w:sz w:val="28"/>
                <w:szCs w:val="28"/>
                <w:lang w:val="ru-RU" w:eastAsia="ru-RU"/>
              </w:rPr>
              <w:t xml:space="preserve">: </w:t>
            </w:r>
          </w:p>
          <w:p w:rsidR="00B65CBD" w:rsidRPr="001C39E2" w:rsidRDefault="00B65CBD" w:rsidP="00B65CBD">
            <w:pPr>
              <w:numPr>
                <w:ilvl w:val="0"/>
                <w:numId w:val="11"/>
              </w:numPr>
              <w:tabs>
                <w:tab w:val="num" w:pos="0"/>
              </w:tabs>
              <w:ind w:right="40" w:hanging="240"/>
              <w:jc w:val="both"/>
              <w:rPr>
                <w:rFonts w:ascii="Times New Roman" w:eastAsia="Times New Roman" w:hAnsi="Times New Roman" w:cs="Times New Roman"/>
                <w:sz w:val="28"/>
                <w:szCs w:val="28"/>
                <w:lang w:eastAsia="ru-RU"/>
              </w:rPr>
            </w:pPr>
            <w:r w:rsidRPr="001C39E2">
              <w:rPr>
                <w:rFonts w:ascii="Times New Roman" w:eastAsia="Times New Roman" w:hAnsi="Times New Roman" w:cs="Times New Roman"/>
                <w:sz w:val="28"/>
                <w:szCs w:val="28"/>
                <w:lang w:eastAsia="ru-RU"/>
              </w:rPr>
              <w:t>розроблено функціональні обов’язки директора, заступників директора, педагогічних працівників, класних керівників, завідуючих кабінетів, спеціалістів, обслуговуючого персоналу;</w:t>
            </w:r>
          </w:p>
          <w:p w:rsidR="00B65CBD" w:rsidRPr="001C39E2" w:rsidRDefault="00B65CBD" w:rsidP="00B65CBD">
            <w:pPr>
              <w:numPr>
                <w:ilvl w:val="0"/>
                <w:numId w:val="11"/>
              </w:numPr>
              <w:tabs>
                <w:tab w:val="num" w:pos="0"/>
              </w:tabs>
              <w:ind w:right="40" w:hanging="240"/>
              <w:jc w:val="both"/>
              <w:rPr>
                <w:rFonts w:ascii="Times New Roman" w:eastAsia="Times New Roman" w:hAnsi="Times New Roman" w:cs="Times New Roman"/>
                <w:sz w:val="28"/>
                <w:szCs w:val="28"/>
                <w:lang w:eastAsia="ru-RU"/>
              </w:rPr>
            </w:pPr>
            <w:r w:rsidRPr="001C39E2">
              <w:rPr>
                <w:rFonts w:ascii="Times New Roman" w:eastAsia="Times New Roman" w:hAnsi="Times New Roman" w:cs="Times New Roman"/>
                <w:sz w:val="28"/>
                <w:szCs w:val="28"/>
                <w:lang w:eastAsia="ru-RU"/>
              </w:rPr>
              <w:t>розроблено та прийнято Правила внутрішнього трудового розпорядку закладу;</w:t>
            </w:r>
          </w:p>
          <w:p w:rsidR="00B65CBD" w:rsidRPr="001C39E2" w:rsidRDefault="00B65CBD" w:rsidP="00B65CBD">
            <w:pPr>
              <w:numPr>
                <w:ilvl w:val="0"/>
                <w:numId w:val="11"/>
              </w:numPr>
              <w:tabs>
                <w:tab w:val="num" w:pos="0"/>
              </w:tabs>
              <w:ind w:right="40" w:hanging="240"/>
              <w:jc w:val="both"/>
              <w:rPr>
                <w:rFonts w:ascii="Times New Roman" w:eastAsia="Times New Roman" w:hAnsi="Times New Roman" w:cs="Times New Roman"/>
                <w:sz w:val="28"/>
                <w:szCs w:val="28"/>
                <w:lang w:eastAsia="ru-RU"/>
              </w:rPr>
            </w:pPr>
            <w:r w:rsidRPr="001C39E2">
              <w:rPr>
                <w:rFonts w:ascii="Times New Roman" w:eastAsia="Times New Roman" w:hAnsi="Times New Roman" w:cs="Times New Roman"/>
                <w:sz w:val="28"/>
                <w:szCs w:val="28"/>
                <w:lang w:eastAsia="ru-RU"/>
              </w:rPr>
              <w:t>розроблені та затверджені функціональні обов’язки працівників закладу з питань охорони праці;</w:t>
            </w:r>
          </w:p>
          <w:p w:rsidR="00B65CBD" w:rsidRPr="001C39E2" w:rsidRDefault="00B65CBD" w:rsidP="00B65CBD">
            <w:pPr>
              <w:numPr>
                <w:ilvl w:val="0"/>
                <w:numId w:val="11"/>
              </w:numPr>
              <w:tabs>
                <w:tab w:val="num" w:pos="0"/>
              </w:tabs>
              <w:ind w:right="40" w:hanging="240"/>
              <w:jc w:val="both"/>
              <w:rPr>
                <w:rFonts w:ascii="Times New Roman" w:eastAsia="Times New Roman" w:hAnsi="Times New Roman" w:cs="Times New Roman"/>
                <w:sz w:val="28"/>
                <w:szCs w:val="28"/>
                <w:lang w:eastAsia="ru-RU"/>
              </w:rPr>
            </w:pPr>
            <w:r w:rsidRPr="001C39E2">
              <w:rPr>
                <w:rFonts w:ascii="Times New Roman" w:eastAsia="Times New Roman" w:hAnsi="Times New Roman" w:cs="Times New Roman"/>
                <w:sz w:val="28"/>
                <w:szCs w:val="28"/>
                <w:lang w:eastAsia="ru-RU"/>
              </w:rPr>
              <w:t xml:space="preserve">завершено створення номенклатури справ закладу освіти; </w:t>
            </w:r>
          </w:p>
          <w:p w:rsidR="00B65CBD" w:rsidRPr="001C39E2" w:rsidRDefault="00B65CBD" w:rsidP="00B65CBD">
            <w:pPr>
              <w:numPr>
                <w:ilvl w:val="0"/>
                <w:numId w:val="11"/>
              </w:numPr>
              <w:tabs>
                <w:tab w:val="num" w:pos="0"/>
              </w:tabs>
              <w:ind w:right="40" w:hanging="240"/>
              <w:jc w:val="both"/>
              <w:rPr>
                <w:rFonts w:ascii="Times New Roman" w:eastAsia="Times New Roman" w:hAnsi="Times New Roman" w:cs="Times New Roman"/>
                <w:sz w:val="28"/>
                <w:szCs w:val="28"/>
                <w:lang w:eastAsia="ru-RU"/>
              </w:rPr>
            </w:pPr>
            <w:r w:rsidRPr="001C39E2">
              <w:rPr>
                <w:rFonts w:ascii="Times New Roman" w:eastAsia="Times New Roman" w:hAnsi="Times New Roman" w:cs="Times New Roman"/>
                <w:sz w:val="28"/>
                <w:szCs w:val="28"/>
                <w:lang w:eastAsia="ru-RU"/>
              </w:rPr>
              <w:t>проводилась цілеспрямована робота щодо вдосконалення діяльності всіх структур закладу згідно  з його Статутом;</w:t>
            </w:r>
          </w:p>
          <w:p w:rsidR="00B65CBD" w:rsidRPr="001C39E2" w:rsidRDefault="00B65CBD" w:rsidP="00B65CBD">
            <w:pPr>
              <w:numPr>
                <w:ilvl w:val="0"/>
                <w:numId w:val="11"/>
              </w:numPr>
              <w:tabs>
                <w:tab w:val="num" w:pos="0"/>
              </w:tabs>
              <w:ind w:right="40" w:hanging="240"/>
              <w:jc w:val="both"/>
              <w:rPr>
                <w:rFonts w:ascii="Times New Roman" w:eastAsia="Times New Roman" w:hAnsi="Times New Roman" w:cs="Times New Roman"/>
                <w:sz w:val="28"/>
                <w:szCs w:val="28"/>
                <w:lang w:eastAsia="ru-RU"/>
              </w:rPr>
            </w:pPr>
            <w:r w:rsidRPr="001C39E2">
              <w:rPr>
                <w:rFonts w:ascii="Times New Roman" w:eastAsia="Times New Roman" w:hAnsi="Times New Roman" w:cs="Times New Roman"/>
                <w:sz w:val="28"/>
                <w:szCs w:val="28"/>
                <w:lang w:eastAsia="ru-RU"/>
              </w:rPr>
              <w:t>К</w:t>
            </w:r>
            <w:proofErr w:type="spellStart"/>
            <w:r w:rsidRPr="001C39E2">
              <w:rPr>
                <w:rFonts w:ascii="Times New Roman" w:eastAsia="Times New Roman" w:hAnsi="Times New Roman" w:cs="Times New Roman"/>
                <w:sz w:val="28"/>
                <w:szCs w:val="28"/>
                <w:lang w:val="ru-RU" w:eastAsia="ru-RU"/>
              </w:rPr>
              <w:t>олективний</w:t>
            </w:r>
            <w:proofErr w:type="spellEnd"/>
            <w:r w:rsidRPr="001C39E2">
              <w:rPr>
                <w:rFonts w:ascii="Times New Roman" w:eastAsia="Times New Roman" w:hAnsi="Times New Roman" w:cs="Times New Roman"/>
                <w:sz w:val="28"/>
                <w:szCs w:val="28"/>
                <w:lang w:val="ru-RU" w:eastAsia="ru-RU"/>
              </w:rPr>
              <w:t xml:space="preserve"> </w:t>
            </w:r>
            <w:proofErr w:type="spellStart"/>
            <w:r w:rsidRPr="001C39E2">
              <w:rPr>
                <w:rFonts w:ascii="Times New Roman" w:eastAsia="Times New Roman" w:hAnsi="Times New Roman" w:cs="Times New Roman"/>
                <w:sz w:val="28"/>
                <w:szCs w:val="28"/>
                <w:lang w:val="ru-RU" w:eastAsia="ru-RU"/>
              </w:rPr>
              <w:t>договір</w:t>
            </w:r>
            <w:proofErr w:type="spellEnd"/>
            <w:r w:rsidRPr="001C39E2">
              <w:rPr>
                <w:rFonts w:ascii="Times New Roman" w:eastAsia="Times New Roman" w:hAnsi="Times New Roman" w:cs="Times New Roman"/>
                <w:sz w:val="28"/>
                <w:szCs w:val="28"/>
                <w:lang w:val="ru-RU" w:eastAsia="ru-RU"/>
              </w:rPr>
              <w:t xml:space="preserve"> </w:t>
            </w:r>
            <w:proofErr w:type="spellStart"/>
            <w:r w:rsidRPr="001C39E2">
              <w:rPr>
                <w:rFonts w:ascii="Times New Roman" w:eastAsia="Times New Roman" w:hAnsi="Times New Roman" w:cs="Times New Roman"/>
                <w:sz w:val="28"/>
                <w:szCs w:val="28"/>
                <w:lang w:val="ru-RU" w:eastAsia="ru-RU"/>
              </w:rPr>
              <w:t>між</w:t>
            </w:r>
            <w:proofErr w:type="spellEnd"/>
            <w:r w:rsidRPr="001C39E2">
              <w:rPr>
                <w:rFonts w:ascii="Times New Roman" w:eastAsia="Times New Roman" w:hAnsi="Times New Roman" w:cs="Times New Roman"/>
                <w:sz w:val="28"/>
                <w:szCs w:val="28"/>
                <w:lang w:val="ru-RU" w:eastAsia="ru-RU"/>
              </w:rPr>
              <w:t xml:space="preserve"> </w:t>
            </w:r>
            <w:proofErr w:type="spellStart"/>
            <w:r w:rsidRPr="001C39E2">
              <w:rPr>
                <w:rFonts w:ascii="Times New Roman" w:eastAsia="Times New Roman" w:hAnsi="Times New Roman" w:cs="Times New Roman"/>
                <w:sz w:val="28"/>
                <w:szCs w:val="28"/>
                <w:lang w:val="ru-RU" w:eastAsia="ru-RU"/>
              </w:rPr>
              <w:t>адміністрацією</w:t>
            </w:r>
            <w:proofErr w:type="spellEnd"/>
            <w:r w:rsidRPr="001C39E2">
              <w:rPr>
                <w:rFonts w:ascii="Times New Roman" w:eastAsia="Times New Roman" w:hAnsi="Times New Roman" w:cs="Times New Roman"/>
                <w:sz w:val="28"/>
                <w:szCs w:val="28"/>
                <w:lang w:val="ru-RU" w:eastAsia="ru-RU"/>
              </w:rPr>
              <w:t xml:space="preserve"> </w:t>
            </w:r>
            <w:proofErr w:type="spellStart"/>
            <w:r w:rsidRPr="001C39E2">
              <w:rPr>
                <w:rFonts w:ascii="Times New Roman" w:eastAsia="Times New Roman" w:hAnsi="Times New Roman" w:cs="Times New Roman"/>
                <w:sz w:val="28"/>
                <w:szCs w:val="28"/>
                <w:lang w:val="ru-RU" w:eastAsia="ru-RU"/>
              </w:rPr>
              <w:t>школи</w:t>
            </w:r>
            <w:proofErr w:type="spellEnd"/>
            <w:r w:rsidRPr="001C39E2">
              <w:rPr>
                <w:rFonts w:ascii="Times New Roman" w:eastAsia="Times New Roman" w:hAnsi="Times New Roman" w:cs="Times New Roman"/>
                <w:sz w:val="28"/>
                <w:szCs w:val="28"/>
                <w:lang w:val="ru-RU" w:eastAsia="ru-RU"/>
              </w:rPr>
              <w:t xml:space="preserve"> та </w:t>
            </w:r>
            <w:proofErr w:type="spellStart"/>
            <w:r w:rsidRPr="001C39E2">
              <w:rPr>
                <w:rFonts w:ascii="Times New Roman" w:eastAsia="Times New Roman" w:hAnsi="Times New Roman" w:cs="Times New Roman"/>
                <w:sz w:val="28"/>
                <w:szCs w:val="28"/>
                <w:lang w:val="ru-RU" w:eastAsia="ru-RU"/>
              </w:rPr>
              <w:t>профспілко</w:t>
            </w:r>
            <w:r w:rsidRPr="001C39E2">
              <w:rPr>
                <w:rFonts w:ascii="Times New Roman" w:eastAsia="Times New Roman" w:hAnsi="Times New Roman" w:cs="Times New Roman"/>
                <w:sz w:val="28"/>
                <w:szCs w:val="28"/>
                <w:lang w:eastAsia="ru-RU"/>
              </w:rPr>
              <w:t>вим</w:t>
            </w:r>
            <w:proofErr w:type="spellEnd"/>
            <w:r w:rsidRPr="001C39E2">
              <w:rPr>
                <w:rFonts w:ascii="Times New Roman" w:eastAsia="Times New Roman" w:hAnsi="Times New Roman" w:cs="Times New Roman"/>
                <w:sz w:val="28"/>
                <w:szCs w:val="28"/>
                <w:lang w:eastAsia="ru-RU"/>
              </w:rPr>
              <w:t xml:space="preserve"> комітетом </w:t>
            </w:r>
            <w:r w:rsidRPr="001C39E2">
              <w:rPr>
                <w:rFonts w:ascii="Times New Roman" w:eastAsia="Times New Roman" w:hAnsi="Times New Roman" w:cs="Times New Roman"/>
                <w:sz w:val="28"/>
                <w:szCs w:val="28"/>
                <w:lang w:eastAsia="ru-RU"/>
              </w:rPr>
              <w:lastRenderedPageBreak/>
              <w:t>відповідає сучасним нормативно-законодавчим документам.</w:t>
            </w:r>
          </w:p>
          <w:p w:rsidR="00B65CBD" w:rsidRPr="001C39E2" w:rsidRDefault="00B65CBD" w:rsidP="00B65CBD">
            <w:pPr>
              <w:ind w:firstLine="567"/>
              <w:jc w:val="both"/>
              <w:rPr>
                <w:rFonts w:ascii="Times New Roman" w:eastAsia="Times New Roman" w:hAnsi="Times New Roman" w:cs="Times New Roman"/>
                <w:sz w:val="28"/>
                <w:szCs w:val="28"/>
                <w:lang w:eastAsia="ru-RU"/>
              </w:rPr>
            </w:pPr>
            <w:r w:rsidRPr="001C39E2">
              <w:rPr>
                <w:rFonts w:ascii="Times New Roman" w:eastAsia="Times New Roman" w:hAnsi="Times New Roman" w:cs="Times New Roman"/>
                <w:sz w:val="28"/>
                <w:szCs w:val="28"/>
                <w:lang w:eastAsia="ru-RU"/>
              </w:rPr>
              <w:t xml:space="preserve">Цілеспрямовано проводилась робота щодо підвищення культури управління навчальним закладом,   а саме: </w:t>
            </w:r>
          </w:p>
          <w:p w:rsidR="00B65CBD" w:rsidRPr="001C39E2" w:rsidRDefault="00B65CBD" w:rsidP="00B65CBD">
            <w:pPr>
              <w:numPr>
                <w:ilvl w:val="0"/>
                <w:numId w:val="11"/>
              </w:numPr>
              <w:jc w:val="both"/>
              <w:rPr>
                <w:rFonts w:ascii="Times New Roman" w:eastAsia="Times New Roman" w:hAnsi="Times New Roman" w:cs="Times New Roman"/>
                <w:sz w:val="28"/>
                <w:szCs w:val="28"/>
                <w:lang w:eastAsia="ru-RU"/>
              </w:rPr>
            </w:pPr>
            <w:r w:rsidRPr="001C39E2">
              <w:rPr>
                <w:rFonts w:ascii="Times New Roman" w:eastAsia="Times New Roman" w:hAnsi="Times New Roman" w:cs="Times New Roman"/>
                <w:sz w:val="28"/>
                <w:szCs w:val="28"/>
                <w:lang w:eastAsia="ru-RU"/>
              </w:rPr>
              <w:t>зміцнення виробничої дисципліни;</w:t>
            </w:r>
          </w:p>
          <w:p w:rsidR="00B65CBD" w:rsidRPr="001C39E2" w:rsidRDefault="00B65CBD" w:rsidP="00B65CBD">
            <w:pPr>
              <w:numPr>
                <w:ilvl w:val="0"/>
                <w:numId w:val="11"/>
              </w:numPr>
              <w:jc w:val="both"/>
              <w:rPr>
                <w:rFonts w:ascii="Times New Roman" w:eastAsia="Times New Roman" w:hAnsi="Times New Roman" w:cs="Times New Roman"/>
                <w:sz w:val="28"/>
                <w:szCs w:val="28"/>
                <w:lang w:eastAsia="ru-RU"/>
              </w:rPr>
            </w:pPr>
            <w:r w:rsidRPr="001C39E2">
              <w:rPr>
                <w:rFonts w:ascii="Times New Roman" w:eastAsia="Times New Roman" w:hAnsi="Times New Roman" w:cs="Times New Roman"/>
                <w:sz w:val="28"/>
                <w:szCs w:val="28"/>
                <w:lang w:eastAsia="ru-RU"/>
              </w:rPr>
              <w:t xml:space="preserve"> розвитку інформаційного забезпечення всіх учасників освітнього  процесу. </w:t>
            </w:r>
          </w:p>
          <w:p w:rsidR="00B65CBD" w:rsidRPr="001C39E2" w:rsidRDefault="00B65CBD" w:rsidP="00B65CB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1C39E2">
              <w:rPr>
                <w:rFonts w:ascii="Times New Roman" w:eastAsia="Times New Roman" w:hAnsi="Times New Roman" w:cs="Times New Roman"/>
                <w:sz w:val="28"/>
                <w:szCs w:val="28"/>
                <w:lang w:eastAsia="ru-RU"/>
              </w:rPr>
              <w:tab/>
              <w:t xml:space="preserve">У школі створені та працювали органи самоврядування: рада закладу, батьківська рада, батьківські комітети класів, методична рада, шкільна дитяча організація. За участю вищезазначених органів вирішувалися найбільш важливі питання діяльності закладу, залучення та використання поза-бюджетних коштів, розвиток матеріально–технічної бази, організація освітнього процесу. </w:t>
            </w:r>
          </w:p>
          <w:p w:rsidR="00B65CBD" w:rsidRPr="001C39E2" w:rsidRDefault="00B65CBD" w:rsidP="00B65CB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1C39E2">
              <w:rPr>
                <w:rFonts w:ascii="Times New Roman" w:eastAsia="Times New Roman" w:hAnsi="Times New Roman" w:cs="Times New Roman"/>
                <w:sz w:val="28"/>
                <w:szCs w:val="28"/>
                <w:lang w:eastAsia="ru-RU"/>
              </w:rPr>
              <w:tab/>
              <w:t>Таким чином, у 2020/2021 навчальному році велась системна планова робота з даного питання. Але серед недоліків слід назвати труднощі, а саме: в забезпеченні 100%-го володіння педагогічними кадрами ІКТ та недостатню забезпеченість школи комп’ютерами. У цьому році слід направити зусилля на залучення позабюджетних коштів на придбання комп’ютерної техніки, що значно підвищить рівень і якість управлінської та організаційної діяльності.</w:t>
            </w:r>
          </w:p>
          <w:p w:rsidR="00D6697F" w:rsidRPr="001C39E2" w:rsidRDefault="00B65CBD" w:rsidP="00D6697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bidi="uk-UA"/>
              </w:rPr>
            </w:pPr>
            <w:r w:rsidRPr="001C39E2">
              <w:rPr>
                <w:rFonts w:ascii="Times New Roman" w:eastAsia="Times New Roman" w:hAnsi="Times New Roman" w:cs="Times New Roman"/>
                <w:sz w:val="28"/>
                <w:szCs w:val="28"/>
                <w:lang w:eastAsia="ru-RU"/>
              </w:rPr>
              <w:t>Розроблено та затверджено Стратегію роботи закладу на 2021-2026 роки, відповідно до якої складено План роботи закладу на рік.</w:t>
            </w:r>
            <w:r w:rsidRPr="001C39E2">
              <w:rPr>
                <w:rFonts w:ascii="Times New Roman" w:eastAsia="Microsoft Sans Serif" w:hAnsi="Times New Roman" w:cs="Times New Roman"/>
                <w:lang w:eastAsia="uk-UA" w:bidi="uk-UA"/>
              </w:rPr>
              <w:t xml:space="preserve"> </w:t>
            </w:r>
            <w:r w:rsidRPr="001C39E2">
              <w:rPr>
                <w:rFonts w:ascii="Times New Roman" w:eastAsia="Times New Roman" w:hAnsi="Times New Roman" w:cs="Times New Roman"/>
                <w:sz w:val="28"/>
                <w:szCs w:val="28"/>
                <w:lang w:eastAsia="ru-RU" w:bidi="uk-UA"/>
              </w:rPr>
              <w:t xml:space="preserve">У закладі розроблено Положення про внутрішню систему забезпечення якості освіти. Здійснюється періодичне </w:t>
            </w:r>
            <w:proofErr w:type="spellStart"/>
            <w:r w:rsidRPr="001C39E2">
              <w:rPr>
                <w:rFonts w:ascii="Times New Roman" w:eastAsia="Times New Roman" w:hAnsi="Times New Roman" w:cs="Times New Roman"/>
                <w:sz w:val="28"/>
                <w:szCs w:val="28"/>
                <w:lang w:eastAsia="ru-RU" w:bidi="uk-UA"/>
              </w:rPr>
              <w:t>самооцінювання</w:t>
            </w:r>
            <w:proofErr w:type="spellEnd"/>
            <w:r w:rsidRPr="001C39E2">
              <w:rPr>
                <w:rFonts w:ascii="Times New Roman" w:eastAsia="Times New Roman" w:hAnsi="Times New Roman" w:cs="Times New Roman"/>
                <w:sz w:val="28"/>
                <w:szCs w:val="28"/>
                <w:lang w:eastAsia="ru-RU" w:bidi="uk-UA"/>
              </w:rPr>
              <w:t xml:space="preserve"> якості освітньої діяльності.</w:t>
            </w:r>
          </w:p>
          <w:p w:rsidR="00D6697F" w:rsidRPr="001C39E2" w:rsidRDefault="00D6697F" w:rsidP="00D6697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bidi="uk-UA"/>
              </w:rPr>
            </w:pPr>
            <w:r w:rsidRPr="001C39E2">
              <w:rPr>
                <w:rFonts w:ascii="Times New Roman" w:eastAsia="Times New Roman" w:hAnsi="Times New Roman" w:cs="Times New Roman"/>
                <w:sz w:val="28"/>
                <w:szCs w:val="28"/>
                <w:lang w:eastAsia="ru-RU" w:bidi="uk-UA"/>
              </w:rPr>
              <w:t>Керівництво закладу вживає необхідних заходів для створення належних умов діяльності закладу, вивчає стан матеріально-технічної бази, планує її розвиток, звертається з відповідними клопотаннями до засновника щодо покращення матеріально-технічної бази.</w:t>
            </w:r>
            <w:r w:rsidRPr="001C39E2">
              <w:rPr>
                <w:rFonts w:ascii="Times New Roman" w:eastAsia="Times New Roman" w:hAnsi="Times New Roman" w:cs="Times New Roman"/>
                <w:sz w:val="28"/>
                <w:szCs w:val="28"/>
                <w:lang w:eastAsia="uk-UA"/>
              </w:rPr>
              <w:t xml:space="preserve"> </w:t>
            </w:r>
            <w:r w:rsidRPr="001C39E2">
              <w:rPr>
                <w:rFonts w:ascii="Times New Roman" w:eastAsia="Times New Roman" w:hAnsi="Times New Roman" w:cs="Times New Roman"/>
                <w:sz w:val="28"/>
                <w:szCs w:val="28"/>
                <w:lang w:eastAsia="ru-RU" w:bidi="uk-UA"/>
              </w:rPr>
              <w:t>Продовжується робота з економного та раціонального використання енергоносіїв, фінансових ресурсів; посилено роботу з урізноманітнення джерел позабюджетних надходжень; особливу увагу в закладі приділено ремонту системи опалення та водопостачання за рахунок місцевого бюджету.</w:t>
            </w:r>
          </w:p>
          <w:p w:rsidR="00D6697F" w:rsidRPr="001C39E2" w:rsidRDefault="00D6697F" w:rsidP="00D6697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bidi="uk-UA"/>
              </w:rPr>
            </w:pPr>
            <w:r w:rsidRPr="001C39E2">
              <w:rPr>
                <w:rFonts w:ascii="Times New Roman" w:eastAsia="Times New Roman" w:hAnsi="Times New Roman" w:cs="Times New Roman"/>
                <w:sz w:val="28"/>
                <w:szCs w:val="28"/>
                <w:lang w:eastAsia="ru-RU" w:bidi="uk-UA"/>
              </w:rPr>
              <w:t xml:space="preserve">Більшість педагогічних працівників (55%) цілком задоволені умовами праці, які </w:t>
            </w:r>
            <w:r w:rsidRPr="001C39E2">
              <w:rPr>
                <w:rFonts w:ascii="Times New Roman" w:eastAsia="Times New Roman" w:hAnsi="Times New Roman" w:cs="Times New Roman"/>
                <w:sz w:val="28"/>
                <w:szCs w:val="28"/>
                <w:lang w:eastAsia="ru-RU" w:bidi="uk-UA"/>
              </w:rPr>
              <w:lastRenderedPageBreak/>
              <w:t>створені в закладі, 41% - переважно задоволені.</w:t>
            </w:r>
          </w:p>
          <w:p w:rsidR="003F08F7" w:rsidRPr="001C39E2" w:rsidRDefault="003F08F7" w:rsidP="00D6697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bidi="uk-UA"/>
              </w:rPr>
            </w:pPr>
            <w:r w:rsidRPr="001C39E2">
              <w:rPr>
                <w:rFonts w:ascii="Times New Roman" w:eastAsia="Times New Roman" w:hAnsi="Times New Roman" w:cs="Times New Roman"/>
                <w:sz w:val="28"/>
                <w:szCs w:val="28"/>
                <w:lang w:eastAsia="ru-RU" w:bidi="uk-UA"/>
              </w:rPr>
              <w:t>82% педагогів вважають, що керівництво відкрите до спілкування</w:t>
            </w:r>
            <w:r w:rsidR="00977112" w:rsidRPr="001C39E2">
              <w:rPr>
                <w:rFonts w:ascii="Times New Roman" w:eastAsia="Times New Roman" w:hAnsi="Times New Roman" w:cs="Times New Roman"/>
                <w:sz w:val="28"/>
                <w:szCs w:val="28"/>
                <w:lang w:eastAsia="ru-RU" w:bidi="uk-UA"/>
              </w:rPr>
              <w:t xml:space="preserve">; 77,3% вважають що керівництво і педагогічні працівники співпрацюють і забезпечують зворотній зв’язок щодо їхньої співпраці; 83% стверджують, що керівництво враховує пропозиції щодо покращення якості освітнього процесу; 75% працівників можуть без побоювань висловлювати власну думку, навіть якщо вона не співпадає з позицією керівництва; 77% вважають, що розбіжності, які виникли між педагогічними працівниками та керівництвом школи вирішуються </w:t>
            </w:r>
            <w:proofErr w:type="spellStart"/>
            <w:r w:rsidR="00977112" w:rsidRPr="001C39E2">
              <w:rPr>
                <w:rFonts w:ascii="Times New Roman" w:eastAsia="Times New Roman" w:hAnsi="Times New Roman" w:cs="Times New Roman"/>
                <w:sz w:val="28"/>
                <w:szCs w:val="28"/>
                <w:lang w:eastAsia="ru-RU" w:bidi="uk-UA"/>
              </w:rPr>
              <w:t>конструктивно</w:t>
            </w:r>
            <w:proofErr w:type="spellEnd"/>
            <w:r w:rsidR="00977112" w:rsidRPr="001C39E2">
              <w:rPr>
                <w:rFonts w:ascii="Times New Roman" w:eastAsia="Times New Roman" w:hAnsi="Times New Roman" w:cs="Times New Roman"/>
                <w:sz w:val="28"/>
                <w:szCs w:val="28"/>
                <w:lang w:eastAsia="ru-RU" w:bidi="uk-UA"/>
              </w:rPr>
              <w:t>; 81% опитаних відповіли, що у закладі освіти застосовуються заходи, що допомагають адаптуватись до змін; 77% стверджують, що їхні права в закладі не порушуються.</w:t>
            </w:r>
          </w:p>
          <w:p w:rsidR="003F08F7" w:rsidRPr="001C39E2" w:rsidRDefault="003F08F7" w:rsidP="00D6697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bidi="uk-UA"/>
              </w:rPr>
            </w:pPr>
            <w:r w:rsidRPr="001C39E2">
              <w:rPr>
                <w:rFonts w:ascii="Times New Roman" w:eastAsia="Times New Roman" w:hAnsi="Times New Roman" w:cs="Times New Roman"/>
                <w:sz w:val="28"/>
                <w:szCs w:val="28"/>
                <w:lang w:eastAsia="ru-RU" w:bidi="uk-UA"/>
              </w:rPr>
              <w:t xml:space="preserve">67% батьків задоволені відкритістю керівництва закладу до спілкування та конструктивністю у вирішенні проблемних питань; 30% переважно задоволені. </w:t>
            </w:r>
          </w:p>
          <w:p w:rsidR="003F08F7" w:rsidRPr="001C39E2" w:rsidRDefault="003F08F7" w:rsidP="00D6697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bidi="uk-UA"/>
              </w:rPr>
            </w:pPr>
            <w:r w:rsidRPr="001C39E2">
              <w:rPr>
                <w:rFonts w:ascii="Times New Roman" w:eastAsia="Times New Roman" w:hAnsi="Times New Roman" w:cs="Times New Roman"/>
                <w:sz w:val="28"/>
                <w:szCs w:val="28"/>
                <w:lang w:eastAsia="ru-RU" w:bidi="uk-UA"/>
              </w:rPr>
              <w:t>28 % здобувачів освіти стверджують, що вони можуть відкрито поспілкуватися з директором про питання, що їх хвилюють; 47% вважають переважно так.</w:t>
            </w:r>
          </w:p>
          <w:p w:rsidR="003F08F7" w:rsidRPr="001C39E2" w:rsidRDefault="003F08F7" w:rsidP="00D6697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bidi="uk-UA"/>
              </w:rPr>
            </w:pPr>
            <w:r w:rsidRPr="001C39E2">
              <w:rPr>
                <w:rFonts w:ascii="Times New Roman" w:eastAsia="Times New Roman" w:hAnsi="Times New Roman" w:cs="Times New Roman"/>
                <w:sz w:val="28"/>
                <w:szCs w:val="28"/>
                <w:lang w:eastAsia="ru-RU" w:bidi="uk-UA"/>
              </w:rPr>
              <w:t>89% вчителів задоволені мотиваційними заходами в закладі, які проводяться адміністрацією.</w:t>
            </w:r>
          </w:p>
          <w:p w:rsidR="003F08F7" w:rsidRPr="001C39E2" w:rsidRDefault="003F08F7" w:rsidP="00D6697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bidi="uk-UA"/>
              </w:rPr>
            </w:pPr>
            <w:r w:rsidRPr="001C39E2">
              <w:rPr>
                <w:rFonts w:ascii="Times New Roman" w:eastAsia="Times New Roman" w:hAnsi="Times New Roman" w:cs="Times New Roman"/>
                <w:sz w:val="28"/>
                <w:szCs w:val="28"/>
                <w:lang w:eastAsia="ru-RU" w:bidi="uk-UA"/>
              </w:rPr>
              <w:t>40% батьків вважають, що школа цілком враховує їхню думку під час прийняття важливих управлінських рішень, 54% - частково враховує.</w:t>
            </w:r>
          </w:p>
          <w:p w:rsidR="003F08F7" w:rsidRPr="001C39E2" w:rsidRDefault="003F08F7" w:rsidP="00D6697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bidi="uk-UA"/>
              </w:rPr>
            </w:pPr>
            <w:r w:rsidRPr="001C39E2">
              <w:rPr>
                <w:rFonts w:ascii="Times New Roman" w:eastAsia="Times New Roman" w:hAnsi="Times New Roman" w:cs="Times New Roman"/>
                <w:sz w:val="28"/>
                <w:szCs w:val="28"/>
                <w:lang w:eastAsia="ru-RU" w:bidi="uk-UA"/>
              </w:rPr>
              <w:t>40,6% учнів відповіли, що всі їхні звернення приймаються і розглядаються; 30% - всі звернення приймаються, але розглядаються частково; 29,4% ніколи не зверталися до керівництва школи зі зверненнями.</w:t>
            </w:r>
          </w:p>
          <w:p w:rsidR="00B65CBD" w:rsidRPr="001C39E2" w:rsidRDefault="00B65CBD" w:rsidP="00B65CB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8"/>
                <w:szCs w:val="28"/>
                <w:lang w:eastAsia="ru-RU" w:bidi="uk-UA"/>
              </w:rPr>
            </w:pPr>
            <w:r w:rsidRPr="001C39E2">
              <w:rPr>
                <w:rFonts w:ascii="Times New Roman" w:eastAsia="Times New Roman" w:hAnsi="Times New Roman" w:cs="Times New Roman"/>
                <w:b/>
                <w:bCs/>
                <w:sz w:val="28"/>
                <w:szCs w:val="28"/>
                <w:lang w:eastAsia="ru-RU" w:bidi="uk-UA"/>
              </w:rPr>
              <w:t>Рівні оцінювання за вимогами:</w:t>
            </w:r>
          </w:p>
          <w:p w:rsidR="00B65CBD" w:rsidRPr="001C39E2" w:rsidRDefault="00B65CBD" w:rsidP="00B65CBD">
            <w:pPr>
              <w:numPr>
                <w:ilvl w:val="0"/>
                <w:numId w:val="13"/>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8"/>
                <w:szCs w:val="28"/>
                <w:lang w:eastAsia="ru-RU" w:bidi="uk-UA"/>
              </w:rPr>
            </w:pPr>
            <w:r w:rsidRPr="001C39E2">
              <w:rPr>
                <w:rFonts w:ascii="Times New Roman" w:eastAsia="Times New Roman" w:hAnsi="Times New Roman" w:cs="Times New Roman"/>
                <w:b/>
                <w:sz w:val="28"/>
                <w:szCs w:val="28"/>
                <w:lang w:eastAsia="ru-RU" w:bidi="uk-UA"/>
              </w:rPr>
              <w:t xml:space="preserve">Наявність стратегії розвитку та системи планування діяльності закладу, моніторинг виконання поставлених цілей і завдань - </w:t>
            </w:r>
            <w:r w:rsidRPr="001C39E2">
              <w:rPr>
                <w:rFonts w:ascii="Times New Roman" w:eastAsia="Times New Roman" w:hAnsi="Times New Roman" w:cs="Times New Roman"/>
                <w:b/>
                <w:i/>
                <w:iCs/>
                <w:sz w:val="28"/>
                <w:szCs w:val="28"/>
                <w:lang w:eastAsia="ru-RU" w:bidi="uk-UA"/>
              </w:rPr>
              <w:t>рівень, що вимагає покращення</w:t>
            </w:r>
            <w:r w:rsidRPr="001C39E2">
              <w:rPr>
                <w:rFonts w:ascii="Times New Roman" w:eastAsia="Times New Roman" w:hAnsi="Times New Roman" w:cs="Times New Roman"/>
                <w:b/>
                <w:sz w:val="28"/>
                <w:szCs w:val="28"/>
                <w:lang w:eastAsia="ru-RU" w:bidi="uk-UA"/>
              </w:rPr>
              <w:t>;</w:t>
            </w:r>
          </w:p>
          <w:p w:rsidR="00B65CBD" w:rsidRPr="001C39E2" w:rsidRDefault="00B65CBD" w:rsidP="00B65CBD">
            <w:pPr>
              <w:numPr>
                <w:ilvl w:val="0"/>
                <w:numId w:val="13"/>
              </w:numPr>
              <w:tabs>
                <w:tab w:val="left" w:pos="540"/>
                <w:tab w:val="left" w:pos="916"/>
                <w:tab w:val="left" w:pos="1832"/>
                <w:tab w:val="left" w:pos="2748"/>
                <w:tab w:val="left" w:pos="3664"/>
                <w:tab w:val="left" w:pos="4580"/>
                <w:tab w:val="left" w:pos="5496"/>
                <w:tab w:val="left" w:pos="6407"/>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8"/>
                <w:szCs w:val="28"/>
                <w:lang w:eastAsia="ru-RU" w:bidi="uk-UA"/>
              </w:rPr>
            </w:pPr>
            <w:r w:rsidRPr="001C39E2">
              <w:rPr>
                <w:rFonts w:ascii="Times New Roman" w:eastAsia="Times New Roman" w:hAnsi="Times New Roman" w:cs="Times New Roman"/>
                <w:b/>
                <w:sz w:val="28"/>
                <w:szCs w:val="28"/>
                <w:lang w:eastAsia="ru-RU" w:bidi="uk-UA"/>
              </w:rPr>
              <w:t>Формування</w:t>
            </w:r>
            <w:r w:rsidRPr="001C39E2">
              <w:rPr>
                <w:rFonts w:ascii="Times New Roman" w:eastAsia="Times New Roman" w:hAnsi="Times New Roman" w:cs="Times New Roman"/>
                <w:b/>
                <w:sz w:val="28"/>
                <w:szCs w:val="28"/>
                <w:lang w:eastAsia="ru-RU" w:bidi="uk-UA"/>
              </w:rPr>
              <w:tab/>
              <w:t>відносин</w:t>
            </w:r>
            <w:r w:rsidRPr="001C39E2">
              <w:rPr>
                <w:rFonts w:ascii="Times New Roman" w:eastAsia="Times New Roman" w:hAnsi="Times New Roman" w:cs="Times New Roman"/>
                <w:b/>
                <w:sz w:val="28"/>
                <w:szCs w:val="28"/>
                <w:lang w:eastAsia="ru-RU" w:bidi="uk-UA"/>
              </w:rPr>
              <w:tab/>
              <w:t>довіри,</w:t>
            </w:r>
            <w:r w:rsidRPr="001C39E2">
              <w:rPr>
                <w:rFonts w:ascii="Times New Roman" w:eastAsia="Times New Roman" w:hAnsi="Times New Roman" w:cs="Times New Roman"/>
                <w:b/>
                <w:sz w:val="28"/>
                <w:szCs w:val="28"/>
                <w:lang w:eastAsia="ru-RU" w:bidi="uk-UA"/>
              </w:rPr>
              <w:tab/>
              <w:t>прозорості,</w:t>
            </w:r>
            <w:r w:rsidRPr="001C39E2">
              <w:rPr>
                <w:rFonts w:ascii="Times New Roman" w:eastAsia="Times New Roman" w:hAnsi="Times New Roman" w:cs="Times New Roman"/>
                <w:b/>
                <w:sz w:val="28"/>
                <w:szCs w:val="28"/>
                <w:lang w:eastAsia="ru-RU" w:bidi="uk-UA"/>
              </w:rPr>
              <w:tab/>
              <w:t>дотримання</w:t>
            </w:r>
            <w:r w:rsidRPr="001C39E2">
              <w:rPr>
                <w:rFonts w:ascii="Times New Roman" w:eastAsia="Times New Roman" w:hAnsi="Times New Roman" w:cs="Times New Roman"/>
                <w:b/>
                <w:sz w:val="28"/>
                <w:szCs w:val="28"/>
                <w:lang w:eastAsia="ru-RU" w:bidi="uk-UA"/>
              </w:rPr>
              <w:tab/>
              <w:t>етичних</w:t>
            </w:r>
          </w:p>
          <w:p w:rsidR="00B65CBD" w:rsidRPr="001C39E2" w:rsidRDefault="00B65CBD" w:rsidP="00B65CB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i/>
                <w:iCs/>
                <w:sz w:val="28"/>
                <w:szCs w:val="28"/>
                <w:lang w:eastAsia="ru-RU" w:bidi="uk-UA"/>
              </w:rPr>
            </w:pPr>
            <w:r w:rsidRPr="001C39E2">
              <w:rPr>
                <w:rFonts w:ascii="Times New Roman" w:eastAsia="Times New Roman" w:hAnsi="Times New Roman" w:cs="Times New Roman"/>
                <w:b/>
                <w:sz w:val="28"/>
                <w:szCs w:val="28"/>
                <w:lang w:eastAsia="ru-RU" w:bidi="uk-UA"/>
              </w:rPr>
              <w:t xml:space="preserve">норм - </w:t>
            </w:r>
            <w:r w:rsidRPr="001C39E2">
              <w:rPr>
                <w:rFonts w:ascii="Times New Roman" w:eastAsia="Times New Roman" w:hAnsi="Times New Roman" w:cs="Times New Roman"/>
                <w:b/>
                <w:i/>
                <w:iCs/>
                <w:sz w:val="28"/>
                <w:szCs w:val="28"/>
                <w:lang w:eastAsia="ru-RU" w:bidi="uk-UA"/>
              </w:rPr>
              <w:t>достатній рівень</w:t>
            </w:r>
            <w:r w:rsidRPr="001C39E2">
              <w:rPr>
                <w:rFonts w:ascii="Times New Roman" w:eastAsia="Times New Roman" w:hAnsi="Times New Roman" w:cs="Times New Roman"/>
                <w:b/>
                <w:sz w:val="28"/>
                <w:szCs w:val="28"/>
                <w:lang w:eastAsia="ru-RU" w:bidi="uk-UA"/>
              </w:rPr>
              <w:t>;</w:t>
            </w:r>
          </w:p>
          <w:p w:rsidR="00B65CBD" w:rsidRPr="001C39E2" w:rsidRDefault="00B65CBD" w:rsidP="00B65CBD">
            <w:pPr>
              <w:numPr>
                <w:ilvl w:val="0"/>
                <w:numId w:val="13"/>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8"/>
                <w:szCs w:val="28"/>
                <w:lang w:eastAsia="ru-RU" w:bidi="uk-UA"/>
              </w:rPr>
            </w:pPr>
            <w:r w:rsidRPr="001C39E2">
              <w:rPr>
                <w:rFonts w:ascii="Times New Roman" w:eastAsia="Times New Roman" w:hAnsi="Times New Roman" w:cs="Times New Roman"/>
                <w:b/>
                <w:sz w:val="28"/>
                <w:szCs w:val="28"/>
                <w:lang w:eastAsia="ru-RU" w:bidi="uk-UA"/>
              </w:rPr>
              <w:t xml:space="preserve">Ефективність кадрової політики та забезпечення можливостей для </w:t>
            </w:r>
            <w:r w:rsidRPr="001C39E2">
              <w:rPr>
                <w:rFonts w:ascii="Times New Roman" w:eastAsia="Times New Roman" w:hAnsi="Times New Roman" w:cs="Times New Roman"/>
                <w:b/>
                <w:sz w:val="28"/>
                <w:szCs w:val="28"/>
                <w:lang w:eastAsia="ru-RU" w:bidi="uk-UA"/>
              </w:rPr>
              <w:lastRenderedPageBreak/>
              <w:t xml:space="preserve">професійного розвитку педагогічних працівників - достатній </w:t>
            </w:r>
            <w:r w:rsidRPr="001C39E2">
              <w:rPr>
                <w:rFonts w:ascii="Times New Roman" w:eastAsia="Times New Roman" w:hAnsi="Times New Roman" w:cs="Times New Roman"/>
                <w:b/>
                <w:i/>
                <w:iCs/>
                <w:sz w:val="28"/>
                <w:szCs w:val="28"/>
                <w:lang w:eastAsia="ru-RU" w:bidi="uk-UA"/>
              </w:rPr>
              <w:t>рівень</w:t>
            </w:r>
            <w:r w:rsidRPr="001C39E2">
              <w:rPr>
                <w:rFonts w:ascii="Times New Roman" w:eastAsia="Times New Roman" w:hAnsi="Times New Roman" w:cs="Times New Roman"/>
                <w:b/>
                <w:sz w:val="28"/>
                <w:szCs w:val="28"/>
                <w:lang w:eastAsia="ru-RU" w:bidi="uk-UA"/>
              </w:rPr>
              <w:t>;</w:t>
            </w:r>
          </w:p>
          <w:p w:rsidR="00B65CBD" w:rsidRPr="001C39E2" w:rsidRDefault="00B65CBD" w:rsidP="00B65CBD">
            <w:pPr>
              <w:numPr>
                <w:ilvl w:val="0"/>
                <w:numId w:val="13"/>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8"/>
                <w:szCs w:val="28"/>
                <w:lang w:eastAsia="ru-RU" w:bidi="uk-UA"/>
              </w:rPr>
            </w:pPr>
            <w:r w:rsidRPr="001C39E2">
              <w:rPr>
                <w:rFonts w:ascii="Times New Roman" w:eastAsia="Times New Roman" w:hAnsi="Times New Roman" w:cs="Times New Roman"/>
                <w:b/>
                <w:sz w:val="28"/>
                <w:szCs w:val="28"/>
                <w:lang w:eastAsia="ru-RU" w:bidi="uk-UA"/>
              </w:rPr>
              <w:t xml:space="preserve">Організація освітнього процесу на засадах </w:t>
            </w:r>
            <w:proofErr w:type="spellStart"/>
            <w:r w:rsidRPr="001C39E2">
              <w:rPr>
                <w:rFonts w:ascii="Times New Roman" w:eastAsia="Times New Roman" w:hAnsi="Times New Roman" w:cs="Times New Roman"/>
                <w:b/>
                <w:sz w:val="28"/>
                <w:szCs w:val="28"/>
                <w:lang w:eastAsia="ru-RU" w:bidi="uk-UA"/>
              </w:rPr>
              <w:t>людиноцентризму</w:t>
            </w:r>
            <w:proofErr w:type="spellEnd"/>
            <w:r w:rsidRPr="001C39E2">
              <w:rPr>
                <w:rFonts w:ascii="Times New Roman" w:eastAsia="Times New Roman" w:hAnsi="Times New Roman" w:cs="Times New Roman"/>
                <w:b/>
                <w:sz w:val="28"/>
                <w:szCs w:val="28"/>
                <w:lang w:eastAsia="ru-RU" w:bidi="uk-UA"/>
              </w:rPr>
              <w:t xml:space="preserve">, прийняття управлінських рішень на основі конструктивної співпраці учасників освітнього процесу, взаємодії закладу освіти з місцевою громадою - </w:t>
            </w:r>
            <w:r w:rsidRPr="001C39E2">
              <w:rPr>
                <w:rFonts w:ascii="Times New Roman" w:eastAsia="Times New Roman" w:hAnsi="Times New Roman" w:cs="Times New Roman"/>
                <w:b/>
                <w:i/>
                <w:iCs/>
                <w:sz w:val="28"/>
                <w:szCs w:val="28"/>
                <w:lang w:eastAsia="ru-RU" w:bidi="uk-UA"/>
              </w:rPr>
              <w:t>рівень, що вимагає покращення</w:t>
            </w:r>
            <w:r w:rsidRPr="001C39E2">
              <w:rPr>
                <w:rFonts w:ascii="Times New Roman" w:eastAsia="Times New Roman" w:hAnsi="Times New Roman" w:cs="Times New Roman"/>
                <w:b/>
                <w:sz w:val="28"/>
                <w:szCs w:val="28"/>
                <w:lang w:eastAsia="ru-RU" w:bidi="uk-UA"/>
              </w:rPr>
              <w:t>;</w:t>
            </w:r>
          </w:p>
          <w:p w:rsidR="00B65CBD" w:rsidRPr="001C39E2" w:rsidRDefault="00B65CBD" w:rsidP="00B65CB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8"/>
                <w:szCs w:val="28"/>
                <w:lang w:eastAsia="ru-RU"/>
              </w:rPr>
            </w:pPr>
            <w:r w:rsidRPr="001C39E2">
              <w:rPr>
                <w:rFonts w:ascii="Times New Roman" w:eastAsia="Times New Roman" w:hAnsi="Times New Roman" w:cs="Times New Roman"/>
                <w:b/>
                <w:sz w:val="28"/>
                <w:szCs w:val="28"/>
                <w:lang w:eastAsia="ru-RU" w:bidi="uk-UA"/>
              </w:rPr>
              <w:t xml:space="preserve">Формування та забезпечення реалізації політики академічної доброчесності - достатній </w:t>
            </w:r>
            <w:r w:rsidRPr="001C39E2">
              <w:rPr>
                <w:rFonts w:ascii="Times New Roman" w:eastAsia="Times New Roman" w:hAnsi="Times New Roman" w:cs="Times New Roman"/>
                <w:b/>
                <w:i/>
                <w:iCs/>
                <w:sz w:val="28"/>
                <w:szCs w:val="28"/>
                <w:lang w:eastAsia="ru-RU" w:bidi="uk-UA"/>
              </w:rPr>
              <w:t>рівень</w:t>
            </w:r>
          </w:p>
          <w:p w:rsidR="00C96A7A" w:rsidRPr="001C39E2" w:rsidRDefault="00C96A7A" w:rsidP="00C96A7A">
            <w:pPr>
              <w:jc w:val="center"/>
            </w:pPr>
          </w:p>
        </w:tc>
      </w:tr>
    </w:tbl>
    <w:p w:rsidR="001C39E2" w:rsidRDefault="001C39E2" w:rsidP="001C39E2">
      <w:pPr>
        <w:rPr>
          <w:rFonts w:ascii="Times New Roman" w:hAnsi="Times New Roman" w:cs="Times New Roman"/>
          <w:sz w:val="28"/>
          <w:szCs w:val="28"/>
        </w:rPr>
      </w:pPr>
    </w:p>
    <w:p w:rsidR="001C39E2" w:rsidRPr="001C39E2" w:rsidRDefault="001C39E2" w:rsidP="001C39E2">
      <w:pPr>
        <w:rPr>
          <w:rFonts w:ascii="Times New Roman" w:hAnsi="Times New Roman" w:cs="Times New Roman"/>
          <w:b/>
          <w:sz w:val="28"/>
          <w:szCs w:val="28"/>
        </w:rPr>
      </w:pPr>
      <w:r w:rsidRPr="001C39E2">
        <w:rPr>
          <w:rFonts w:ascii="Times New Roman" w:hAnsi="Times New Roman" w:cs="Times New Roman"/>
          <w:b/>
          <w:sz w:val="28"/>
          <w:szCs w:val="28"/>
        </w:rPr>
        <w:t>Над ЗВІТОМ працювали:</w:t>
      </w:r>
    </w:p>
    <w:p w:rsidR="00481D0B" w:rsidRPr="001C39E2" w:rsidRDefault="001C39E2" w:rsidP="001C39E2">
      <w:pPr>
        <w:rPr>
          <w:rFonts w:ascii="Times New Roman" w:hAnsi="Times New Roman" w:cs="Times New Roman"/>
          <w:b/>
          <w:i/>
          <w:sz w:val="28"/>
          <w:szCs w:val="28"/>
        </w:rPr>
      </w:pPr>
      <w:r w:rsidRPr="001C39E2">
        <w:rPr>
          <w:rFonts w:ascii="Times New Roman" w:hAnsi="Times New Roman" w:cs="Times New Roman"/>
          <w:b/>
          <w:i/>
          <w:sz w:val="28"/>
          <w:szCs w:val="28"/>
        </w:rPr>
        <w:t>д</w:t>
      </w:r>
      <w:r w:rsidR="00977112" w:rsidRPr="001C39E2">
        <w:rPr>
          <w:rFonts w:ascii="Times New Roman" w:hAnsi="Times New Roman" w:cs="Times New Roman"/>
          <w:b/>
          <w:i/>
          <w:sz w:val="28"/>
          <w:szCs w:val="28"/>
        </w:rPr>
        <w:t>иректор школи</w:t>
      </w:r>
      <w:r w:rsidRPr="001C39E2">
        <w:rPr>
          <w:rFonts w:ascii="Times New Roman" w:hAnsi="Times New Roman" w:cs="Times New Roman"/>
          <w:b/>
          <w:i/>
          <w:sz w:val="28"/>
          <w:szCs w:val="28"/>
        </w:rPr>
        <w:t xml:space="preserve">  </w:t>
      </w:r>
      <w:r w:rsidR="00977112" w:rsidRPr="001C39E2">
        <w:rPr>
          <w:rFonts w:ascii="Times New Roman" w:hAnsi="Times New Roman" w:cs="Times New Roman"/>
          <w:b/>
          <w:i/>
          <w:sz w:val="28"/>
          <w:szCs w:val="28"/>
        </w:rPr>
        <w:t>Любов СОЛТИСІК</w:t>
      </w:r>
    </w:p>
    <w:p w:rsidR="001C39E2" w:rsidRPr="001C39E2" w:rsidRDefault="001C39E2" w:rsidP="001C39E2">
      <w:pPr>
        <w:rPr>
          <w:rFonts w:ascii="Times New Roman" w:hAnsi="Times New Roman" w:cs="Times New Roman"/>
          <w:b/>
          <w:i/>
          <w:sz w:val="28"/>
          <w:szCs w:val="28"/>
        </w:rPr>
      </w:pPr>
      <w:r w:rsidRPr="001C39E2">
        <w:rPr>
          <w:rFonts w:ascii="Times New Roman" w:hAnsi="Times New Roman" w:cs="Times New Roman"/>
          <w:b/>
          <w:i/>
          <w:sz w:val="28"/>
          <w:szCs w:val="28"/>
        </w:rPr>
        <w:t>заступники директора з НВР Руслана СЕМЕНОВА, Руслана ПОРТЕЙ</w:t>
      </w:r>
    </w:p>
    <w:p w:rsidR="001C39E2" w:rsidRPr="001C39E2" w:rsidRDefault="001C39E2" w:rsidP="001C39E2">
      <w:pPr>
        <w:rPr>
          <w:rFonts w:ascii="Times New Roman" w:hAnsi="Times New Roman" w:cs="Times New Roman"/>
          <w:b/>
          <w:i/>
          <w:sz w:val="28"/>
          <w:szCs w:val="28"/>
        </w:rPr>
      </w:pPr>
      <w:r w:rsidRPr="001C39E2">
        <w:rPr>
          <w:rFonts w:ascii="Times New Roman" w:hAnsi="Times New Roman" w:cs="Times New Roman"/>
          <w:b/>
          <w:i/>
          <w:sz w:val="28"/>
          <w:szCs w:val="28"/>
        </w:rPr>
        <w:t>заступн</w:t>
      </w:r>
      <w:r>
        <w:rPr>
          <w:rFonts w:ascii="Times New Roman" w:hAnsi="Times New Roman" w:cs="Times New Roman"/>
          <w:b/>
          <w:i/>
          <w:sz w:val="28"/>
          <w:szCs w:val="28"/>
        </w:rPr>
        <w:t>ик директора з ВР Ганна СИЧІКОВА</w:t>
      </w:r>
    </w:p>
    <w:sectPr w:rsidR="001C39E2" w:rsidRPr="001C39E2" w:rsidSect="00C96A7A">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A1591"/>
    <w:multiLevelType w:val="hybridMultilevel"/>
    <w:tmpl w:val="7780ED80"/>
    <w:lvl w:ilvl="0" w:tplc="083C664E">
      <w:start w:val="1"/>
      <w:numFmt w:val="decimal"/>
      <w:lvlText w:val="%1."/>
      <w:lvlJc w:val="left"/>
      <w:pPr>
        <w:ind w:left="720" w:hanging="360"/>
      </w:pPr>
      <w:rPr>
        <w:rFonts w:cs="Times New Roman"/>
        <w:b/>
        <w:color w:val="auto"/>
        <w:sz w:val="24"/>
        <w:szCs w:val="24"/>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1A876A28"/>
    <w:multiLevelType w:val="hybridMultilevel"/>
    <w:tmpl w:val="99106906"/>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1C2B454F"/>
    <w:multiLevelType w:val="hybridMultilevel"/>
    <w:tmpl w:val="66568E1C"/>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2C0169AC"/>
    <w:multiLevelType w:val="hybridMultilevel"/>
    <w:tmpl w:val="D354F69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37754300"/>
    <w:multiLevelType w:val="multilevel"/>
    <w:tmpl w:val="355A4A0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C4561A2"/>
    <w:multiLevelType w:val="hybridMultilevel"/>
    <w:tmpl w:val="BB5C47D2"/>
    <w:lvl w:ilvl="0" w:tplc="04190001">
      <w:start w:val="1"/>
      <w:numFmt w:val="bullet"/>
      <w:lvlText w:val=""/>
      <w:lvlJc w:val="left"/>
      <w:pPr>
        <w:ind w:left="210" w:hanging="360"/>
      </w:pPr>
      <w:rPr>
        <w:rFonts w:ascii="Symbol" w:hAnsi="Symbol" w:hint="default"/>
      </w:rPr>
    </w:lvl>
    <w:lvl w:ilvl="1" w:tplc="04190003" w:tentative="1">
      <w:start w:val="1"/>
      <w:numFmt w:val="bullet"/>
      <w:lvlText w:val="o"/>
      <w:lvlJc w:val="left"/>
      <w:pPr>
        <w:ind w:left="930" w:hanging="360"/>
      </w:pPr>
      <w:rPr>
        <w:rFonts w:ascii="Courier New" w:hAnsi="Courier New" w:cs="Courier New" w:hint="default"/>
      </w:rPr>
    </w:lvl>
    <w:lvl w:ilvl="2" w:tplc="04190005" w:tentative="1">
      <w:start w:val="1"/>
      <w:numFmt w:val="bullet"/>
      <w:lvlText w:val=""/>
      <w:lvlJc w:val="left"/>
      <w:pPr>
        <w:ind w:left="1650" w:hanging="360"/>
      </w:pPr>
      <w:rPr>
        <w:rFonts w:ascii="Wingdings" w:hAnsi="Wingdings" w:hint="default"/>
      </w:rPr>
    </w:lvl>
    <w:lvl w:ilvl="3" w:tplc="04190001" w:tentative="1">
      <w:start w:val="1"/>
      <w:numFmt w:val="bullet"/>
      <w:lvlText w:val=""/>
      <w:lvlJc w:val="left"/>
      <w:pPr>
        <w:ind w:left="2370" w:hanging="360"/>
      </w:pPr>
      <w:rPr>
        <w:rFonts w:ascii="Symbol" w:hAnsi="Symbol" w:hint="default"/>
      </w:rPr>
    </w:lvl>
    <w:lvl w:ilvl="4" w:tplc="04190003" w:tentative="1">
      <w:start w:val="1"/>
      <w:numFmt w:val="bullet"/>
      <w:lvlText w:val="o"/>
      <w:lvlJc w:val="left"/>
      <w:pPr>
        <w:ind w:left="3090" w:hanging="360"/>
      </w:pPr>
      <w:rPr>
        <w:rFonts w:ascii="Courier New" w:hAnsi="Courier New" w:cs="Courier New" w:hint="default"/>
      </w:rPr>
    </w:lvl>
    <w:lvl w:ilvl="5" w:tplc="04190005" w:tentative="1">
      <w:start w:val="1"/>
      <w:numFmt w:val="bullet"/>
      <w:lvlText w:val=""/>
      <w:lvlJc w:val="left"/>
      <w:pPr>
        <w:ind w:left="3810" w:hanging="360"/>
      </w:pPr>
      <w:rPr>
        <w:rFonts w:ascii="Wingdings" w:hAnsi="Wingdings" w:hint="default"/>
      </w:rPr>
    </w:lvl>
    <w:lvl w:ilvl="6" w:tplc="04190001" w:tentative="1">
      <w:start w:val="1"/>
      <w:numFmt w:val="bullet"/>
      <w:lvlText w:val=""/>
      <w:lvlJc w:val="left"/>
      <w:pPr>
        <w:ind w:left="4530" w:hanging="360"/>
      </w:pPr>
      <w:rPr>
        <w:rFonts w:ascii="Symbol" w:hAnsi="Symbol" w:hint="default"/>
      </w:rPr>
    </w:lvl>
    <w:lvl w:ilvl="7" w:tplc="04190003" w:tentative="1">
      <w:start w:val="1"/>
      <w:numFmt w:val="bullet"/>
      <w:lvlText w:val="o"/>
      <w:lvlJc w:val="left"/>
      <w:pPr>
        <w:ind w:left="5250" w:hanging="360"/>
      </w:pPr>
      <w:rPr>
        <w:rFonts w:ascii="Courier New" w:hAnsi="Courier New" w:cs="Courier New" w:hint="default"/>
      </w:rPr>
    </w:lvl>
    <w:lvl w:ilvl="8" w:tplc="04190005" w:tentative="1">
      <w:start w:val="1"/>
      <w:numFmt w:val="bullet"/>
      <w:lvlText w:val=""/>
      <w:lvlJc w:val="left"/>
      <w:pPr>
        <w:ind w:left="5970" w:hanging="360"/>
      </w:pPr>
      <w:rPr>
        <w:rFonts w:ascii="Wingdings" w:hAnsi="Wingdings" w:hint="default"/>
      </w:rPr>
    </w:lvl>
  </w:abstractNum>
  <w:abstractNum w:abstractNumId="6" w15:restartNumberingAfterBreak="0">
    <w:nsid w:val="3EC55963"/>
    <w:multiLevelType w:val="multilevel"/>
    <w:tmpl w:val="C5FCD17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CA87E0D"/>
    <w:multiLevelType w:val="multilevel"/>
    <w:tmpl w:val="FA20273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844610E"/>
    <w:multiLevelType w:val="hybridMultilevel"/>
    <w:tmpl w:val="643CE1D0"/>
    <w:lvl w:ilvl="0" w:tplc="AA9A7790">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15:restartNumberingAfterBreak="0">
    <w:nsid w:val="6F212598"/>
    <w:multiLevelType w:val="hybridMultilevel"/>
    <w:tmpl w:val="F800B4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6FBA1348"/>
    <w:multiLevelType w:val="multilevel"/>
    <w:tmpl w:val="4C22496A"/>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2E9375A"/>
    <w:multiLevelType w:val="hybridMultilevel"/>
    <w:tmpl w:val="8D2A1A1C"/>
    <w:lvl w:ilvl="0" w:tplc="271223E0">
      <w:start w:val="1"/>
      <w:numFmt w:val="bullet"/>
      <w:lvlText w:val=""/>
      <w:lvlJc w:val="left"/>
      <w:pPr>
        <w:tabs>
          <w:tab w:val="num" w:pos="644"/>
        </w:tabs>
        <w:ind w:left="644" w:hanging="360"/>
      </w:pPr>
      <w:rPr>
        <w:rFonts w:ascii="Wingdings" w:hAnsi="Wingdings" w:hint="default"/>
      </w:rPr>
    </w:lvl>
    <w:lvl w:ilvl="1" w:tplc="C86683B8" w:tentative="1">
      <w:start w:val="1"/>
      <w:numFmt w:val="bullet"/>
      <w:lvlText w:val=""/>
      <w:lvlJc w:val="left"/>
      <w:pPr>
        <w:tabs>
          <w:tab w:val="num" w:pos="1440"/>
        </w:tabs>
        <w:ind w:left="1440" w:hanging="360"/>
      </w:pPr>
      <w:rPr>
        <w:rFonts w:ascii="Wingdings" w:hAnsi="Wingdings" w:hint="default"/>
      </w:rPr>
    </w:lvl>
    <w:lvl w:ilvl="2" w:tplc="B9269A9C" w:tentative="1">
      <w:start w:val="1"/>
      <w:numFmt w:val="bullet"/>
      <w:lvlText w:val=""/>
      <w:lvlJc w:val="left"/>
      <w:pPr>
        <w:tabs>
          <w:tab w:val="num" w:pos="2160"/>
        </w:tabs>
        <w:ind w:left="2160" w:hanging="360"/>
      </w:pPr>
      <w:rPr>
        <w:rFonts w:ascii="Wingdings" w:hAnsi="Wingdings" w:hint="default"/>
      </w:rPr>
    </w:lvl>
    <w:lvl w:ilvl="3" w:tplc="DEBA44F6" w:tentative="1">
      <w:start w:val="1"/>
      <w:numFmt w:val="bullet"/>
      <w:lvlText w:val=""/>
      <w:lvlJc w:val="left"/>
      <w:pPr>
        <w:tabs>
          <w:tab w:val="num" w:pos="2880"/>
        </w:tabs>
        <w:ind w:left="2880" w:hanging="360"/>
      </w:pPr>
      <w:rPr>
        <w:rFonts w:ascii="Wingdings" w:hAnsi="Wingdings" w:hint="default"/>
      </w:rPr>
    </w:lvl>
    <w:lvl w:ilvl="4" w:tplc="F7540D92" w:tentative="1">
      <w:start w:val="1"/>
      <w:numFmt w:val="bullet"/>
      <w:lvlText w:val=""/>
      <w:lvlJc w:val="left"/>
      <w:pPr>
        <w:tabs>
          <w:tab w:val="num" w:pos="3600"/>
        </w:tabs>
        <w:ind w:left="3600" w:hanging="360"/>
      </w:pPr>
      <w:rPr>
        <w:rFonts w:ascii="Wingdings" w:hAnsi="Wingdings" w:hint="default"/>
      </w:rPr>
    </w:lvl>
    <w:lvl w:ilvl="5" w:tplc="DBD041FE" w:tentative="1">
      <w:start w:val="1"/>
      <w:numFmt w:val="bullet"/>
      <w:lvlText w:val=""/>
      <w:lvlJc w:val="left"/>
      <w:pPr>
        <w:tabs>
          <w:tab w:val="num" w:pos="4320"/>
        </w:tabs>
        <w:ind w:left="4320" w:hanging="360"/>
      </w:pPr>
      <w:rPr>
        <w:rFonts w:ascii="Wingdings" w:hAnsi="Wingdings" w:hint="default"/>
      </w:rPr>
    </w:lvl>
    <w:lvl w:ilvl="6" w:tplc="14F4585E" w:tentative="1">
      <w:start w:val="1"/>
      <w:numFmt w:val="bullet"/>
      <w:lvlText w:val=""/>
      <w:lvlJc w:val="left"/>
      <w:pPr>
        <w:tabs>
          <w:tab w:val="num" w:pos="5040"/>
        </w:tabs>
        <w:ind w:left="5040" w:hanging="360"/>
      </w:pPr>
      <w:rPr>
        <w:rFonts w:ascii="Wingdings" w:hAnsi="Wingdings" w:hint="default"/>
      </w:rPr>
    </w:lvl>
    <w:lvl w:ilvl="7" w:tplc="79FACB52" w:tentative="1">
      <w:start w:val="1"/>
      <w:numFmt w:val="bullet"/>
      <w:lvlText w:val=""/>
      <w:lvlJc w:val="left"/>
      <w:pPr>
        <w:tabs>
          <w:tab w:val="num" w:pos="5760"/>
        </w:tabs>
        <w:ind w:left="5760" w:hanging="360"/>
      </w:pPr>
      <w:rPr>
        <w:rFonts w:ascii="Wingdings" w:hAnsi="Wingdings" w:hint="default"/>
      </w:rPr>
    </w:lvl>
    <w:lvl w:ilvl="8" w:tplc="C60AE8A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C0269"/>
    <w:multiLevelType w:val="hybridMultilevel"/>
    <w:tmpl w:val="49BE7DC0"/>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FF3182"/>
    <w:multiLevelType w:val="hybridMultilevel"/>
    <w:tmpl w:val="25FC7C0E"/>
    <w:lvl w:ilvl="0" w:tplc="DD7A2648">
      <w:numFmt w:val="bullet"/>
      <w:lvlText w:val="-"/>
      <w:lvlJc w:val="left"/>
      <w:pPr>
        <w:tabs>
          <w:tab w:val="num" w:pos="1004"/>
        </w:tabs>
        <w:ind w:left="1004" w:hanging="360"/>
      </w:pPr>
      <w:rPr>
        <w:rFonts w:ascii="Times New Roman" w:eastAsia="Times New Roman" w:hAnsi="Times New Roman" w:cs="Times New Roman" w:hint="default"/>
      </w:rPr>
    </w:lvl>
    <w:lvl w:ilvl="1" w:tplc="04190003">
      <w:start w:val="1"/>
      <w:numFmt w:val="bullet"/>
      <w:lvlText w:val="o"/>
      <w:lvlJc w:val="left"/>
      <w:pPr>
        <w:tabs>
          <w:tab w:val="num" w:pos="1560"/>
        </w:tabs>
        <w:ind w:left="1560" w:hanging="360"/>
      </w:pPr>
      <w:rPr>
        <w:rFonts w:ascii="Courier New" w:hAnsi="Courier New" w:cs="Times New Roman" w:hint="default"/>
      </w:rPr>
    </w:lvl>
    <w:lvl w:ilvl="2" w:tplc="04190005">
      <w:start w:val="1"/>
      <w:numFmt w:val="bullet"/>
      <w:lvlText w:val=""/>
      <w:lvlJc w:val="left"/>
      <w:pPr>
        <w:tabs>
          <w:tab w:val="num" w:pos="2280"/>
        </w:tabs>
        <w:ind w:left="2280" w:hanging="360"/>
      </w:pPr>
      <w:rPr>
        <w:rFonts w:ascii="Wingdings" w:hAnsi="Wingdings" w:hint="default"/>
      </w:rPr>
    </w:lvl>
    <w:lvl w:ilvl="3" w:tplc="04190001">
      <w:start w:val="1"/>
      <w:numFmt w:val="bullet"/>
      <w:lvlText w:val=""/>
      <w:lvlJc w:val="left"/>
      <w:pPr>
        <w:tabs>
          <w:tab w:val="num" w:pos="3000"/>
        </w:tabs>
        <w:ind w:left="3000" w:hanging="360"/>
      </w:pPr>
      <w:rPr>
        <w:rFonts w:ascii="Symbol" w:hAnsi="Symbol" w:hint="default"/>
      </w:rPr>
    </w:lvl>
    <w:lvl w:ilvl="4" w:tplc="04190003">
      <w:start w:val="1"/>
      <w:numFmt w:val="bullet"/>
      <w:lvlText w:val="o"/>
      <w:lvlJc w:val="left"/>
      <w:pPr>
        <w:tabs>
          <w:tab w:val="num" w:pos="3720"/>
        </w:tabs>
        <w:ind w:left="3720" w:hanging="360"/>
      </w:pPr>
      <w:rPr>
        <w:rFonts w:ascii="Courier New" w:hAnsi="Courier New" w:cs="Times New Roman" w:hint="default"/>
      </w:rPr>
    </w:lvl>
    <w:lvl w:ilvl="5" w:tplc="04190005">
      <w:start w:val="1"/>
      <w:numFmt w:val="bullet"/>
      <w:lvlText w:val=""/>
      <w:lvlJc w:val="left"/>
      <w:pPr>
        <w:tabs>
          <w:tab w:val="num" w:pos="4440"/>
        </w:tabs>
        <w:ind w:left="4440" w:hanging="360"/>
      </w:pPr>
      <w:rPr>
        <w:rFonts w:ascii="Wingdings" w:hAnsi="Wingdings" w:hint="default"/>
      </w:rPr>
    </w:lvl>
    <w:lvl w:ilvl="6" w:tplc="04190001">
      <w:start w:val="1"/>
      <w:numFmt w:val="bullet"/>
      <w:lvlText w:val=""/>
      <w:lvlJc w:val="left"/>
      <w:pPr>
        <w:tabs>
          <w:tab w:val="num" w:pos="5160"/>
        </w:tabs>
        <w:ind w:left="5160" w:hanging="360"/>
      </w:pPr>
      <w:rPr>
        <w:rFonts w:ascii="Symbol" w:hAnsi="Symbol" w:hint="default"/>
      </w:rPr>
    </w:lvl>
    <w:lvl w:ilvl="7" w:tplc="04190003">
      <w:start w:val="1"/>
      <w:numFmt w:val="bullet"/>
      <w:lvlText w:val="o"/>
      <w:lvlJc w:val="left"/>
      <w:pPr>
        <w:tabs>
          <w:tab w:val="num" w:pos="5880"/>
        </w:tabs>
        <w:ind w:left="5880" w:hanging="360"/>
      </w:pPr>
      <w:rPr>
        <w:rFonts w:ascii="Courier New" w:hAnsi="Courier New" w:cs="Times New Roman" w:hint="default"/>
      </w:rPr>
    </w:lvl>
    <w:lvl w:ilvl="8" w:tplc="04190005">
      <w:start w:val="1"/>
      <w:numFmt w:val="bullet"/>
      <w:lvlText w:val=""/>
      <w:lvlJc w:val="left"/>
      <w:pPr>
        <w:tabs>
          <w:tab w:val="num" w:pos="6600"/>
        </w:tabs>
        <w:ind w:left="6600" w:hanging="360"/>
      </w:pPr>
      <w:rPr>
        <w:rFonts w:ascii="Wingdings" w:hAnsi="Wingdings" w:hint="default"/>
      </w:rPr>
    </w:lvl>
  </w:abstractNum>
  <w:num w:numId="1">
    <w:abstractNumId w:val="7"/>
  </w:num>
  <w:num w:numId="2">
    <w:abstractNumId w:val="11"/>
  </w:num>
  <w:num w:numId="3">
    <w:abstractNumId w:val="9"/>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3"/>
  </w:num>
  <w:num w:numId="7">
    <w:abstractNumId w:val="2"/>
  </w:num>
  <w:num w:numId="8">
    <w:abstractNumId w:val="1"/>
  </w:num>
  <w:num w:numId="9">
    <w:abstractNumId w:val="4"/>
  </w:num>
  <w:num w:numId="10">
    <w:abstractNumId w:val="8"/>
  </w:num>
  <w:num w:numId="11">
    <w:abstractNumId w:val="12"/>
  </w:num>
  <w:num w:numId="12">
    <w:abstractNumId w:val="13"/>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044"/>
    <w:rsid w:val="00082802"/>
    <w:rsid w:val="000F494F"/>
    <w:rsid w:val="00102C12"/>
    <w:rsid w:val="001C39E2"/>
    <w:rsid w:val="00213F9F"/>
    <w:rsid w:val="00245A4F"/>
    <w:rsid w:val="002B10E8"/>
    <w:rsid w:val="003615D4"/>
    <w:rsid w:val="003640B3"/>
    <w:rsid w:val="00373813"/>
    <w:rsid w:val="003944FC"/>
    <w:rsid w:val="003B2467"/>
    <w:rsid w:val="003F08F7"/>
    <w:rsid w:val="00481D0B"/>
    <w:rsid w:val="004930EA"/>
    <w:rsid w:val="004A2D86"/>
    <w:rsid w:val="004C6AB2"/>
    <w:rsid w:val="004D7C45"/>
    <w:rsid w:val="00544882"/>
    <w:rsid w:val="00554536"/>
    <w:rsid w:val="005A6AD0"/>
    <w:rsid w:val="005D3CCA"/>
    <w:rsid w:val="00650F23"/>
    <w:rsid w:val="00654E37"/>
    <w:rsid w:val="0066082E"/>
    <w:rsid w:val="006C4E2D"/>
    <w:rsid w:val="006D3E89"/>
    <w:rsid w:val="00767044"/>
    <w:rsid w:val="00773E03"/>
    <w:rsid w:val="0083563F"/>
    <w:rsid w:val="00977112"/>
    <w:rsid w:val="00980C69"/>
    <w:rsid w:val="0098712C"/>
    <w:rsid w:val="00A4715B"/>
    <w:rsid w:val="00B65CBD"/>
    <w:rsid w:val="00BE7485"/>
    <w:rsid w:val="00C96A7A"/>
    <w:rsid w:val="00CC769A"/>
    <w:rsid w:val="00D6697F"/>
    <w:rsid w:val="00D7638B"/>
    <w:rsid w:val="00E72FC7"/>
    <w:rsid w:val="00E808DE"/>
    <w:rsid w:val="00F437E0"/>
    <w:rsid w:val="00F53202"/>
    <w:rsid w:val="00F63ED8"/>
    <w:rsid w:val="00F834E4"/>
    <w:rsid w:val="00FC0F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519F06-2B0A-4EBD-AC64-21A063B5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Exact">
    <w:name w:val="Основний текст (3) Exact"/>
    <w:basedOn w:val="a0"/>
    <w:rsid w:val="00C96A7A"/>
    <w:rPr>
      <w:rFonts w:ascii="Times New Roman" w:eastAsia="Times New Roman" w:hAnsi="Times New Roman" w:cs="Times New Roman"/>
      <w:b/>
      <w:bCs/>
      <w:i w:val="0"/>
      <w:iCs w:val="0"/>
      <w:smallCaps w:val="0"/>
      <w:strike w:val="0"/>
      <w:sz w:val="22"/>
      <w:szCs w:val="22"/>
      <w:u w:val="none"/>
    </w:rPr>
  </w:style>
  <w:style w:type="character" w:customStyle="1" w:styleId="3115ptExact">
    <w:name w:val="Основний текст (3) + 11;5 pt;Курсив Exact"/>
    <w:basedOn w:val="3"/>
    <w:rsid w:val="00C96A7A"/>
    <w:rPr>
      <w:rFonts w:ascii="Times New Roman" w:eastAsia="Times New Roman" w:hAnsi="Times New Roman" w:cs="Times New Roman"/>
      <w:b/>
      <w:bCs/>
      <w:i/>
      <w:iCs/>
      <w:sz w:val="23"/>
      <w:szCs w:val="23"/>
      <w:shd w:val="clear" w:color="auto" w:fill="FFFFFF"/>
    </w:rPr>
  </w:style>
  <w:style w:type="character" w:customStyle="1" w:styleId="3">
    <w:name w:val="Основний текст (3)_"/>
    <w:basedOn w:val="a0"/>
    <w:link w:val="30"/>
    <w:rsid w:val="00C96A7A"/>
    <w:rPr>
      <w:rFonts w:ascii="Times New Roman" w:eastAsia="Times New Roman" w:hAnsi="Times New Roman" w:cs="Times New Roman"/>
      <w:b/>
      <w:bCs/>
      <w:shd w:val="clear" w:color="auto" w:fill="FFFFFF"/>
    </w:rPr>
  </w:style>
  <w:style w:type="paragraph" w:customStyle="1" w:styleId="30">
    <w:name w:val="Основний текст (3)"/>
    <w:basedOn w:val="a"/>
    <w:link w:val="3"/>
    <w:rsid w:val="00C96A7A"/>
    <w:pPr>
      <w:widowControl w:val="0"/>
      <w:shd w:val="clear" w:color="auto" w:fill="FFFFFF"/>
      <w:spacing w:after="60" w:line="0" w:lineRule="atLeast"/>
      <w:jc w:val="center"/>
    </w:pPr>
    <w:rPr>
      <w:rFonts w:ascii="Times New Roman" w:eastAsia="Times New Roman" w:hAnsi="Times New Roman" w:cs="Times New Roman"/>
      <w:b/>
      <w:bCs/>
    </w:rPr>
  </w:style>
  <w:style w:type="table" w:styleId="a3">
    <w:name w:val="Table Grid"/>
    <w:basedOn w:val="a1"/>
    <w:uiPriority w:val="39"/>
    <w:rsid w:val="00C96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xact">
    <w:name w:val="Основний текст (2) Exact"/>
    <w:basedOn w:val="a0"/>
    <w:rsid w:val="00773E03"/>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ий текст (2)_"/>
    <w:basedOn w:val="a0"/>
    <w:link w:val="20"/>
    <w:rsid w:val="00773E03"/>
    <w:rPr>
      <w:rFonts w:ascii="Times New Roman" w:eastAsia="Times New Roman" w:hAnsi="Times New Roman" w:cs="Times New Roman"/>
      <w:shd w:val="clear" w:color="auto" w:fill="FFFFFF"/>
    </w:rPr>
  </w:style>
  <w:style w:type="paragraph" w:customStyle="1" w:styleId="20">
    <w:name w:val="Основний текст (2)"/>
    <w:basedOn w:val="a"/>
    <w:link w:val="2"/>
    <w:rsid w:val="00773E03"/>
    <w:pPr>
      <w:widowControl w:val="0"/>
      <w:shd w:val="clear" w:color="auto" w:fill="FFFFFF"/>
      <w:spacing w:after="0" w:line="0" w:lineRule="atLeast"/>
    </w:pPr>
    <w:rPr>
      <w:rFonts w:ascii="Times New Roman" w:eastAsia="Times New Roman" w:hAnsi="Times New Roman" w:cs="Times New Roman"/>
    </w:rPr>
  </w:style>
  <w:style w:type="character" w:styleId="a4">
    <w:name w:val="Hyperlink"/>
    <w:basedOn w:val="a0"/>
    <w:uiPriority w:val="99"/>
    <w:unhideWhenUsed/>
    <w:rsid w:val="0066082E"/>
    <w:rPr>
      <w:color w:val="0563C1" w:themeColor="hyperlink"/>
      <w:u w:val="single"/>
    </w:rPr>
  </w:style>
  <w:style w:type="paragraph" w:styleId="a5">
    <w:name w:val="Body Text"/>
    <w:basedOn w:val="a"/>
    <w:link w:val="a6"/>
    <w:uiPriority w:val="1"/>
    <w:qFormat/>
    <w:rsid w:val="00102C12"/>
    <w:pPr>
      <w:widowControl w:val="0"/>
      <w:autoSpaceDE w:val="0"/>
      <w:autoSpaceDN w:val="0"/>
      <w:spacing w:after="0" w:line="240" w:lineRule="auto"/>
      <w:ind w:left="113"/>
      <w:jc w:val="both"/>
    </w:pPr>
    <w:rPr>
      <w:rFonts w:ascii="Times New Roman" w:eastAsia="Times New Roman" w:hAnsi="Times New Roman" w:cs="Times New Roman"/>
      <w:sz w:val="24"/>
      <w:szCs w:val="24"/>
      <w:lang w:val="en-US" w:bidi="en-US"/>
    </w:rPr>
  </w:style>
  <w:style w:type="character" w:customStyle="1" w:styleId="a6">
    <w:name w:val="Основний текст Знак"/>
    <w:basedOn w:val="a0"/>
    <w:link w:val="a5"/>
    <w:uiPriority w:val="1"/>
    <w:rsid w:val="00102C12"/>
    <w:rPr>
      <w:rFonts w:ascii="Times New Roman" w:eastAsia="Times New Roman" w:hAnsi="Times New Roman" w:cs="Times New Roman"/>
      <w:sz w:val="24"/>
      <w:szCs w:val="24"/>
      <w:lang w:val="en-US" w:bidi="en-US"/>
    </w:rPr>
  </w:style>
  <w:style w:type="paragraph" w:styleId="a7">
    <w:name w:val="List Paragraph"/>
    <w:basedOn w:val="a"/>
    <w:uiPriority w:val="34"/>
    <w:qFormat/>
    <w:rsid w:val="00F437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607-2013-%D0%BF" TargetMode="External"/><Relationship Id="rId13" Type="http://schemas.openxmlformats.org/officeDocument/2006/relationships/hyperlink" Target="https://mon.gov.ua/ua/npa/pro-vnesennya-zmin-do-tipovoyi-osvitnoyi-programi-zakladiv-zagalnoyi-serednoyi-osviti-iii-stupenya-2" TargetMode="External"/><Relationship Id="rId18" Type="http://schemas.openxmlformats.org/officeDocument/2006/relationships/hyperlink" Target="https://base.kristti.com.ua/?p=7125" TargetMode="External"/><Relationship Id="rId3" Type="http://schemas.openxmlformats.org/officeDocument/2006/relationships/settings" Target="settings.xml"/><Relationship Id="rId21" Type="http://schemas.openxmlformats.org/officeDocument/2006/relationships/hyperlink" Target="https://base.kristti.com.ua/?p=6933" TargetMode="External"/><Relationship Id="rId7" Type="http://schemas.openxmlformats.org/officeDocument/2006/relationships/hyperlink" Target="https://www.kmu.gov.ua/ua/npas/pro-zatverdzhennya-derzhavnogo-standartu-pochatkovoyi-osviti" TargetMode="External"/><Relationship Id="rId12" Type="http://schemas.openxmlformats.org/officeDocument/2006/relationships/hyperlink" Target="https://base.kristti.com.ua/?p=7955" TargetMode="External"/><Relationship Id="rId17" Type="http://schemas.openxmlformats.org/officeDocument/2006/relationships/hyperlink" Target="http://oblosvita.com/normatyvna_baza/29154-nakaz-departamentu-osvti-nauki-vd-17-04-2020-149.html" TargetMode="External"/><Relationship Id="rId2" Type="http://schemas.openxmlformats.org/officeDocument/2006/relationships/styles" Target="styles.xml"/><Relationship Id="rId16" Type="http://schemas.openxmlformats.org/officeDocument/2006/relationships/hyperlink" Target="http://oblosvita.com/normatyvna_baza/29155-nakaz-departamentu-osvti-nauki-vd-17-04-2020-148.html" TargetMode="External"/><Relationship Id="rId20" Type="http://schemas.openxmlformats.org/officeDocument/2006/relationships/hyperlink" Target="https://mon.gov.ua/ua/npa/pro-vnesennya-zmin-do-nakazu-ministerstva-osviti-i-nauki-ukrayini-vid-12062018-627-808" TargetMode="External"/><Relationship Id="rId1" Type="http://schemas.openxmlformats.org/officeDocument/2006/relationships/numbering" Target="numbering.xml"/><Relationship Id="rId6" Type="http://schemas.openxmlformats.org/officeDocument/2006/relationships/hyperlink" Target="https://zakon.rada.gov.ua/laws/show/462-2011-%D0%BF" TargetMode="External"/><Relationship Id="rId11" Type="http://schemas.openxmlformats.org/officeDocument/2006/relationships/hyperlink" Target="https://base.kristti.com.ua/?p=6843" TargetMode="External"/><Relationship Id="rId24" Type="http://schemas.openxmlformats.org/officeDocument/2006/relationships/theme" Target="theme/theme1.xml"/><Relationship Id="rId5" Type="http://schemas.openxmlformats.org/officeDocument/2006/relationships/hyperlink" Target="http://zakon5.rada.gov.ua/laws/show/588-2017-%D0%BF/paran2" TargetMode="External"/><Relationship Id="rId15" Type="http://schemas.openxmlformats.org/officeDocument/2006/relationships/hyperlink" Target="https://mon.gov.ua/ua/npa/shodo-metodichnih-rekomendacij-pro-vikladannya-navchalnih-predmetiv-u-zakladah-zagalnoyi-serednoyi-osviti-u-20202021-navchalnomu-roci" TargetMode="External"/><Relationship Id="rId23" Type="http://schemas.openxmlformats.org/officeDocument/2006/relationships/fontTable" Target="fontTable.xml"/><Relationship Id="rId10" Type="http://schemas.openxmlformats.org/officeDocument/2006/relationships/hyperlink" Target="https://mon.gov.ua/ua/npa/pro-zatverdzhennya-tipovih-osvitnih-program-dlya-3-4-klasiv-zakladiv-zagalnoyi-serednoyi-osviti-1273" TargetMode="External"/><Relationship Id="rId19" Type="http://schemas.openxmlformats.org/officeDocument/2006/relationships/hyperlink" Target="https://mon.gov.ua/ua/npa/pro-vnesennya-zmini-u-tablicyu-11-do-nakazu-ministerstva-osviti-i-nauki-ukrayini-vid-25062018-693" TargetMode="External"/><Relationship Id="rId4" Type="http://schemas.openxmlformats.org/officeDocument/2006/relationships/webSettings" Target="webSettings.xml"/><Relationship Id="rId9" Type="http://schemas.openxmlformats.org/officeDocument/2006/relationships/hyperlink" Target="https://base.kristti.com.ua/?p=7959" TargetMode="External"/><Relationship Id="rId14" Type="http://schemas.openxmlformats.org/officeDocument/2006/relationships/hyperlink" Target="https://imzo.gov.ua/2020/07/24/lyst-mon-vid-22-07-2020-1-9-394-pro-pereliky-navchal-noi-literatury-rekomendovanoi-ministerstvom-osvity-i-nauky-ukrainy-dlia-vykorystannia-u-zakladakh-osvity-u-2020-2021-navchal-nomu-rotsi/" TargetMode="External"/><Relationship Id="rId22" Type="http://schemas.openxmlformats.org/officeDocument/2006/relationships/hyperlink" Target="https://base.kristti.com.ua/?p=7115"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32</Pages>
  <Words>39089</Words>
  <Characters>22282</Characters>
  <Application>Microsoft Office Word</Application>
  <DocSecurity>0</DocSecurity>
  <Lines>185</Lines>
  <Paragraphs>122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Ruslana HP</dc:creator>
  <cp:lastModifiedBy>ПК</cp:lastModifiedBy>
  <cp:revision>2</cp:revision>
  <dcterms:created xsi:type="dcterms:W3CDTF">2021-12-29T22:39:00Z</dcterms:created>
  <dcterms:modified xsi:type="dcterms:W3CDTF">2021-12-29T22:39:00Z</dcterms:modified>
</cp:coreProperties>
</file>